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666E46BC" w14:textId="77777777" w:rsidR="0054416D" w:rsidRDefault="00022E07">
      <w:pPr>
        <w:spacing w:before="231" w:line="151" w:lineRule="auto"/>
        <w:ind w:left="120" w:right="6727"/>
        <w:rPr>
          <w:rFonts w:ascii="VIC SemiBold" w:eastAsia="VIC SemiBold" w:hAnsi="VIC SemiBold" w:cs="VIC SemiBold"/>
          <w:sz w:val="80"/>
          <w:szCs w:val="80"/>
        </w:rPr>
      </w:pPr>
      <w:bookmarkStart w:id="0" w:name="_GoBack"/>
      <w:bookmarkEnd w:id="0"/>
      <w:r>
        <w:pict w14:anchorId="238CA8A5">
          <v:shapetype id="_x0000_t202" coordsize="21600,21600" o:spt="202" path="m0,0l0,21600,21600,21600,21600,0xe">
            <v:stroke joinstyle="miter"/>
            <v:path gradientshapeok="t" o:connecttype="rect"/>
          </v:shapetype>
          <v:shape id="_x0000_s1306" type="#_x0000_t202" style="position:absolute;left:0;text-align:left;margin-left:0;margin-top:0;width:595.3pt;height:841.9pt;z-index:-30184;mso-position-horizontal-relative:page;mso-position-vertical-relative:page" filled="f" stroked="f">
            <v:textbox inset="0,0,0,0">
              <w:txbxContent>
                <w:p w14:paraId="2242800D" w14:textId="77777777" w:rsidR="0054416D" w:rsidRDefault="0054416D">
                  <w:pPr>
                    <w:rPr>
                      <w:rFonts w:ascii="VIC Light" w:eastAsia="VIC Light" w:hAnsi="VIC Light" w:cs="VIC Light"/>
                      <w:sz w:val="20"/>
                      <w:szCs w:val="20"/>
                    </w:rPr>
                  </w:pPr>
                </w:p>
                <w:p w14:paraId="6C373C86" w14:textId="77777777" w:rsidR="0054416D" w:rsidRDefault="0054416D">
                  <w:pPr>
                    <w:rPr>
                      <w:rFonts w:ascii="VIC Light" w:eastAsia="VIC Light" w:hAnsi="VIC Light" w:cs="VIC Light"/>
                      <w:sz w:val="20"/>
                      <w:szCs w:val="20"/>
                    </w:rPr>
                  </w:pPr>
                </w:p>
                <w:p w14:paraId="1E19DDAA" w14:textId="77777777" w:rsidR="0054416D" w:rsidRDefault="0054416D">
                  <w:pPr>
                    <w:rPr>
                      <w:rFonts w:ascii="VIC Light" w:eastAsia="VIC Light" w:hAnsi="VIC Light" w:cs="VIC Light"/>
                      <w:sz w:val="20"/>
                      <w:szCs w:val="20"/>
                    </w:rPr>
                  </w:pPr>
                </w:p>
                <w:p w14:paraId="61597555" w14:textId="77777777" w:rsidR="0054416D" w:rsidRDefault="0054416D">
                  <w:pPr>
                    <w:rPr>
                      <w:rFonts w:ascii="VIC Light" w:eastAsia="VIC Light" w:hAnsi="VIC Light" w:cs="VIC Light"/>
                      <w:sz w:val="20"/>
                      <w:szCs w:val="20"/>
                    </w:rPr>
                  </w:pPr>
                </w:p>
                <w:p w14:paraId="3FF72F05" w14:textId="77777777" w:rsidR="0054416D" w:rsidRDefault="0054416D">
                  <w:pPr>
                    <w:rPr>
                      <w:rFonts w:ascii="VIC Light" w:eastAsia="VIC Light" w:hAnsi="VIC Light" w:cs="VIC Light"/>
                      <w:sz w:val="20"/>
                      <w:szCs w:val="20"/>
                    </w:rPr>
                  </w:pPr>
                </w:p>
                <w:p w14:paraId="08D3B74D" w14:textId="77777777" w:rsidR="0054416D" w:rsidRDefault="0054416D">
                  <w:pPr>
                    <w:rPr>
                      <w:rFonts w:ascii="VIC Light" w:eastAsia="VIC Light" w:hAnsi="VIC Light" w:cs="VIC Light"/>
                      <w:sz w:val="20"/>
                      <w:szCs w:val="20"/>
                    </w:rPr>
                  </w:pPr>
                </w:p>
                <w:p w14:paraId="3D2BA857" w14:textId="77777777" w:rsidR="0054416D" w:rsidRDefault="0054416D">
                  <w:pPr>
                    <w:rPr>
                      <w:rFonts w:ascii="VIC Light" w:eastAsia="VIC Light" w:hAnsi="VIC Light" w:cs="VIC Light"/>
                      <w:sz w:val="20"/>
                      <w:szCs w:val="20"/>
                    </w:rPr>
                  </w:pPr>
                </w:p>
                <w:p w14:paraId="4EE5E141" w14:textId="77777777" w:rsidR="0054416D" w:rsidRDefault="0054416D">
                  <w:pPr>
                    <w:rPr>
                      <w:rFonts w:ascii="VIC Light" w:eastAsia="VIC Light" w:hAnsi="VIC Light" w:cs="VIC Light"/>
                      <w:sz w:val="20"/>
                      <w:szCs w:val="20"/>
                    </w:rPr>
                  </w:pPr>
                </w:p>
                <w:p w14:paraId="63FF57AC" w14:textId="77777777" w:rsidR="0054416D" w:rsidRDefault="0054416D">
                  <w:pPr>
                    <w:rPr>
                      <w:rFonts w:ascii="VIC Light" w:eastAsia="VIC Light" w:hAnsi="VIC Light" w:cs="VIC Light"/>
                      <w:sz w:val="20"/>
                      <w:szCs w:val="20"/>
                    </w:rPr>
                  </w:pPr>
                </w:p>
                <w:p w14:paraId="55D35240" w14:textId="77777777" w:rsidR="0054416D" w:rsidRDefault="0054416D">
                  <w:pPr>
                    <w:rPr>
                      <w:rFonts w:ascii="VIC Light" w:eastAsia="VIC Light" w:hAnsi="VIC Light" w:cs="VIC Light"/>
                      <w:sz w:val="20"/>
                      <w:szCs w:val="20"/>
                    </w:rPr>
                  </w:pPr>
                </w:p>
                <w:p w14:paraId="27074941" w14:textId="77777777" w:rsidR="0054416D" w:rsidRDefault="0054416D">
                  <w:pPr>
                    <w:rPr>
                      <w:rFonts w:ascii="VIC Light" w:eastAsia="VIC Light" w:hAnsi="VIC Light" w:cs="VIC Light"/>
                      <w:sz w:val="20"/>
                      <w:szCs w:val="20"/>
                    </w:rPr>
                  </w:pPr>
                </w:p>
                <w:p w14:paraId="5D91FA95" w14:textId="77777777" w:rsidR="0054416D" w:rsidRDefault="0054416D">
                  <w:pPr>
                    <w:rPr>
                      <w:rFonts w:ascii="VIC Light" w:eastAsia="VIC Light" w:hAnsi="VIC Light" w:cs="VIC Light"/>
                      <w:sz w:val="20"/>
                      <w:szCs w:val="20"/>
                    </w:rPr>
                  </w:pPr>
                </w:p>
                <w:p w14:paraId="44471A45" w14:textId="77777777" w:rsidR="0054416D" w:rsidRDefault="0054416D">
                  <w:pPr>
                    <w:rPr>
                      <w:rFonts w:ascii="VIC Light" w:eastAsia="VIC Light" w:hAnsi="VIC Light" w:cs="VIC Light"/>
                      <w:sz w:val="20"/>
                      <w:szCs w:val="20"/>
                    </w:rPr>
                  </w:pPr>
                </w:p>
                <w:p w14:paraId="76C7915F" w14:textId="77777777" w:rsidR="0054416D" w:rsidRDefault="0054416D">
                  <w:pPr>
                    <w:rPr>
                      <w:rFonts w:ascii="VIC Light" w:eastAsia="VIC Light" w:hAnsi="VIC Light" w:cs="VIC Light"/>
                      <w:sz w:val="20"/>
                      <w:szCs w:val="20"/>
                    </w:rPr>
                  </w:pPr>
                </w:p>
                <w:p w14:paraId="6120CE37" w14:textId="77777777" w:rsidR="0054416D" w:rsidRDefault="0054416D">
                  <w:pPr>
                    <w:rPr>
                      <w:rFonts w:ascii="VIC Light" w:eastAsia="VIC Light" w:hAnsi="VIC Light" w:cs="VIC Light"/>
                      <w:sz w:val="20"/>
                      <w:szCs w:val="20"/>
                    </w:rPr>
                  </w:pPr>
                </w:p>
                <w:p w14:paraId="4293F29D" w14:textId="77777777" w:rsidR="0054416D" w:rsidRDefault="0054416D">
                  <w:pPr>
                    <w:rPr>
                      <w:rFonts w:ascii="VIC Light" w:eastAsia="VIC Light" w:hAnsi="VIC Light" w:cs="VIC Light"/>
                      <w:sz w:val="20"/>
                      <w:szCs w:val="20"/>
                    </w:rPr>
                  </w:pPr>
                </w:p>
                <w:p w14:paraId="40CF5AAF" w14:textId="77777777" w:rsidR="0054416D" w:rsidRDefault="0054416D">
                  <w:pPr>
                    <w:rPr>
                      <w:rFonts w:ascii="VIC Light" w:eastAsia="VIC Light" w:hAnsi="VIC Light" w:cs="VIC Light"/>
                      <w:sz w:val="20"/>
                      <w:szCs w:val="20"/>
                    </w:rPr>
                  </w:pPr>
                </w:p>
                <w:p w14:paraId="6DD6C9C2" w14:textId="77777777" w:rsidR="0054416D" w:rsidRDefault="0054416D">
                  <w:pPr>
                    <w:rPr>
                      <w:rFonts w:ascii="VIC Light" w:eastAsia="VIC Light" w:hAnsi="VIC Light" w:cs="VIC Light"/>
                      <w:sz w:val="20"/>
                      <w:szCs w:val="20"/>
                    </w:rPr>
                  </w:pPr>
                </w:p>
                <w:p w14:paraId="6406FDAD" w14:textId="77777777" w:rsidR="0054416D" w:rsidRDefault="0054416D">
                  <w:pPr>
                    <w:rPr>
                      <w:rFonts w:ascii="VIC Light" w:eastAsia="VIC Light" w:hAnsi="VIC Light" w:cs="VIC Light"/>
                      <w:sz w:val="20"/>
                      <w:szCs w:val="20"/>
                    </w:rPr>
                  </w:pPr>
                </w:p>
                <w:p w14:paraId="7B3ECCC1" w14:textId="77777777" w:rsidR="0054416D" w:rsidRDefault="0054416D">
                  <w:pPr>
                    <w:rPr>
                      <w:rFonts w:ascii="VIC Light" w:eastAsia="VIC Light" w:hAnsi="VIC Light" w:cs="VIC Light"/>
                      <w:sz w:val="20"/>
                      <w:szCs w:val="20"/>
                    </w:rPr>
                  </w:pPr>
                </w:p>
                <w:p w14:paraId="3342126F" w14:textId="77777777" w:rsidR="0054416D" w:rsidRDefault="0054416D">
                  <w:pPr>
                    <w:rPr>
                      <w:rFonts w:ascii="VIC Light" w:eastAsia="VIC Light" w:hAnsi="VIC Light" w:cs="VIC Light"/>
                      <w:sz w:val="20"/>
                      <w:szCs w:val="20"/>
                    </w:rPr>
                  </w:pPr>
                </w:p>
                <w:p w14:paraId="08C9EBCB" w14:textId="77777777" w:rsidR="0054416D" w:rsidRDefault="0054416D">
                  <w:pPr>
                    <w:rPr>
                      <w:rFonts w:ascii="VIC Light" w:eastAsia="VIC Light" w:hAnsi="VIC Light" w:cs="VIC Light"/>
                      <w:sz w:val="20"/>
                      <w:szCs w:val="20"/>
                    </w:rPr>
                  </w:pPr>
                </w:p>
                <w:p w14:paraId="45677874" w14:textId="77777777" w:rsidR="0054416D" w:rsidRDefault="0054416D">
                  <w:pPr>
                    <w:rPr>
                      <w:rFonts w:ascii="VIC Light" w:eastAsia="VIC Light" w:hAnsi="VIC Light" w:cs="VIC Light"/>
                      <w:sz w:val="20"/>
                      <w:szCs w:val="20"/>
                    </w:rPr>
                  </w:pPr>
                </w:p>
                <w:p w14:paraId="2D84CC57" w14:textId="77777777" w:rsidR="0054416D" w:rsidRDefault="0054416D">
                  <w:pPr>
                    <w:rPr>
                      <w:rFonts w:ascii="VIC Light" w:eastAsia="VIC Light" w:hAnsi="VIC Light" w:cs="VIC Light"/>
                      <w:sz w:val="20"/>
                      <w:szCs w:val="20"/>
                    </w:rPr>
                  </w:pPr>
                </w:p>
                <w:p w14:paraId="5A9FE30C" w14:textId="77777777" w:rsidR="0054416D" w:rsidRDefault="0054416D">
                  <w:pPr>
                    <w:rPr>
                      <w:rFonts w:ascii="VIC Light" w:eastAsia="VIC Light" w:hAnsi="VIC Light" w:cs="VIC Light"/>
                      <w:sz w:val="20"/>
                      <w:szCs w:val="20"/>
                    </w:rPr>
                  </w:pPr>
                </w:p>
                <w:p w14:paraId="42D61B1A" w14:textId="77777777" w:rsidR="0054416D" w:rsidRDefault="0054416D">
                  <w:pPr>
                    <w:rPr>
                      <w:rFonts w:ascii="VIC Light" w:eastAsia="VIC Light" w:hAnsi="VIC Light" w:cs="VIC Light"/>
                      <w:sz w:val="20"/>
                      <w:szCs w:val="20"/>
                    </w:rPr>
                  </w:pPr>
                </w:p>
                <w:p w14:paraId="2ADA82D2" w14:textId="77777777" w:rsidR="0054416D" w:rsidRDefault="0054416D">
                  <w:pPr>
                    <w:rPr>
                      <w:rFonts w:ascii="VIC Light" w:eastAsia="VIC Light" w:hAnsi="VIC Light" w:cs="VIC Light"/>
                      <w:sz w:val="20"/>
                      <w:szCs w:val="20"/>
                    </w:rPr>
                  </w:pPr>
                </w:p>
                <w:p w14:paraId="1BD98BFB" w14:textId="77777777" w:rsidR="0054416D" w:rsidRDefault="0054416D">
                  <w:pPr>
                    <w:rPr>
                      <w:rFonts w:ascii="VIC Light" w:eastAsia="VIC Light" w:hAnsi="VIC Light" w:cs="VIC Light"/>
                      <w:sz w:val="20"/>
                      <w:szCs w:val="20"/>
                    </w:rPr>
                  </w:pPr>
                </w:p>
                <w:p w14:paraId="03DBDFEC" w14:textId="77777777" w:rsidR="0054416D" w:rsidRDefault="0054416D">
                  <w:pPr>
                    <w:rPr>
                      <w:rFonts w:ascii="VIC Light" w:eastAsia="VIC Light" w:hAnsi="VIC Light" w:cs="VIC Light"/>
                      <w:sz w:val="20"/>
                      <w:szCs w:val="20"/>
                    </w:rPr>
                  </w:pPr>
                </w:p>
                <w:p w14:paraId="252A1C01" w14:textId="77777777" w:rsidR="0054416D" w:rsidRDefault="0054416D">
                  <w:pPr>
                    <w:rPr>
                      <w:rFonts w:ascii="VIC Light" w:eastAsia="VIC Light" w:hAnsi="VIC Light" w:cs="VIC Light"/>
                      <w:sz w:val="20"/>
                      <w:szCs w:val="20"/>
                    </w:rPr>
                  </w:pPr>
                </w:p>
                <w:p w14:paraId="5B811FD6" w14:textId="77777777" w:rsidR="0054416D" w:rsidRDefault="0054416D">
                  <w:pPr>
                    <w:rPr>
                      <w:rFonts w:ascii="VIC Light" w:eastAsia="VIC Light" w:hAnsi="VIC Light" w:cs="VIC Light"/>
                      <w:sz w:val="20"/>
                      <w:szCs w:val="20"/>
                    </w:rPr>
                  </w:pPr>
                </w:p>
                <w:p w14:paraId="03AF4DE8" w14:textId="77777777" w:rsidR="0054416D" w:rsidRDefault="0054416D">
                  <w:pPr>
                    <w:rPr>
                      <w:rFonts w:ascii="VIC Light" w:eastAsia="VIC Light" w:hAnsi="VIC Light" w:cs="VIC Light"/>
                      <w:sz w:val="20"/>
                      <w:szCs w:val="20"/>
                    </w:rPr>
                  </w:pPr>
                </w:p>
                <w:p w14:paraId="774C65BD" w14:textId="77777777" w:rsidR="0054416D" w:rsidRDefault="0054416D">
                  <w:pPr>
                    <w:rPr>
                      <w:rFonts w:ascii="VIC Light" w:eastAsia="VIC Light" w:hAnsi="VIC Light" w:cs="VIC Light"/>
                      <w:sz w:val="20"/>
                      <w:szCs w:val="20"/>
                    </w:rPr>
                  </w:pPr>
                </w:p>
                <w:p w14:paraId="48E80729" w14:textId="77777777" w:rsidR="0054416D" w:rsidRDefault="0054416D">
                  <w:pPr>
                    <w:rPr>
                      <w:rFonts w:ascii="VIC Light" w:eastAsia="VIC Light" w:hAnsi="VIC Light" w:cs="VIC Light"/>
                      <w:sz w:val="20"/>
                      <w:szCs w:val="20"/>
                    </w:rPr>
                  </w:pPr>
                </w:p>
                <w:p w14:paraId="08678158" w14:textId="77777777" w:rsidR="0054416D" w:rsidRDefault="0054416D">
                  <w:pPr>
                    <w:rPr>
                      <w:rFonts w:ascii="VIC Light" w:eastAsia="VIC Light" w:hAnsi="VIC Light" w:cs="VIC Light"/>
                      <w:sz w:val="20"/>
                      <w:szCs w:val="20"/>
                    </w:rPr>
                  </w:pPr>
                </w:p>
                <w:p w14:paraId="05D9D175" w14:textId="77777777" w:rsidR="0054416D" w:rsidRDefault="0054416D">
                  <w:pPr>
                    <w:rPr>
                      <w:rFonts w:ascii="VIC Light" w:eastAsia="VIC Light" w:hAnsi="VIC Light" w:cs="VIC Light"/>
                      <w:sz w:val="20"/>
                      <w:szCs w:val="20"/>
                    </w:rPr>
                  </w:pPr>
                </w:p>
                <w:p w14:paraId="104529BB" w14:textId="77777777" w:rsidR="0054416D" w:rsidRDefault="0054416D">
                  <w:pPr>
                    <w:rPr>
                      <w:rFonts w:ascii="VIC Light" w:eastAsia="VIC Light" w:hAnsi="VIC Light" w:cs="VIC Light"/>
                      <w:sz w:val="20"/>
                      <w:szCs w:val="20"/>
                    </w:rPr>
                  </w:pPr>
                </w:p>
                <w:p w14:paraId="485EB590" w14:textId="77777777" w:rsidR="0054416D" w:rsidRDefault="0054416D">
                  <w:pPr>
                    <w:rPr>
                      <w:rFonts w:ascii="VIC Light" w:eastAsia="VIC Light" w:hAnsi="VIC Light" w:cs="VIC Light"/>
                      <w:sz w:val="20"/>
                      <w:szCs w:val="20"/>
                    </w:rPr>
                  </w:pPr>
                </w:p>
                <w:p w14:paraId="74682BDA" w14:textId="77777777" w:rsidR="0054416D" w:rsidRDefault="0054416D">
                  <w:pPr>
                    <w:rPr>
                      <w:rFonts w:ascii="VIC Light" w:eastAsia="VIC Light" w:hAnsi="VIC Light" w:cs="VIC Light"/>
                      <w:sz w:val="20"/>
                      <w:szCs w:val="20"/>
                    </w:rPr>
                  </w:pPr>
                </w:p>
                <w:p w14:paraId="5B674287" w14:textId="77777777" w:rsidR="0054416D" w:rsidRDefault="0054416D">
                  <w:pPr>
                    <w:rPr>
                      <w:rFonts w:ascii="VIC Light" w:eastAsia="VIC Light" w:hAnsi="VIC Light" w:cs="VIC Light"/>
                      <w:sz w:val="20"/>
                      <w:szCs w:val="20"/>
                    </w:rPr>
                  </w:pPr>
                </w:p>
                <w:p w14:paraId="23702A75" w14:textId="77777777" w:rsidR="0054416D" w:rsidRDefault="0054416D">
                  <w:pPr>
                    <w:rPr>
                      <w:rFonts w:ascii="VIC Light" w:eastAsia="VIC Light" w:hAnsi="VIC Light" w:cs="VIC Light"/>
                      <w:sz w:val="20"/>
                      <w:szCs w:val="20"/>
                    </w:rPr>
                  </w:pPr>
                </w:p>
                <w:p w14:paraId="2119962F" w14:textId="77777777" w:rsidR="0054416D" w:rsidRDefault="0054416D">
                  <w:pPr>
                    <w:rPr>
                      <w:rFonts w:ascii="VIC Light" w:eastAsia="VIC Light" w:hAnsi="VIC Light" w:cs="VIC Light"/>
                      <w:sz w:val="20"/>
                      <w:szCs w:val="20"/>
                    </w:rPr>
                  </w:pPr>
                </w:p>
                <w:p w14:paraId="6DA34E15" w14:textId="77777777" w:rsidR="0054416D" w:rsidRDefault="0054416D">
                  <w:pPr>
                    <w:rPr>
                      <w:rFonts w:ascii="VIC Light" w:eastAsia="VIC Light" w:hAnsi="VIC Light" w:cs="VIC Light"/>
                      <w:sz w:val="20"/>
                      <w:szCs w:val="20"/>
                    </w:rPr>
                  </w:pPr>
                </w:p>
                <w:p w14:paraId="2CF760A2" w14:textId="77777777" w:rsidR="0054416D" w:rsidRDefault="0054416D">
                  <w:pPr>
                    <w:rPr>
                      <w:rFonts w:ascii="VIC Light" w:eastAsia="VIC Light" w:hAnsi="VIC Light" w:cs="VIC Light"/>
                      <w:sz w:val="20"/>
                      <w:szCs w:val="20"/>
                    </w:rPr>
                  </w:pPr>
                </w:p>
                <w:p w14:paraId="2942FAFF" w14:textId="77777777" w:rsidR="0054416D" w:rsidRDefault="0054416D">
                  <w:pPr>
                    <w:rPr>
                      <w:rFonts w:ascii="VIC Light" w:eastAsia="VIC Light" w:hAnsi="VIC Light" w:cs="VIC Light"/>
                      <w:sz w:val="20"/>
                      <w:szCs w:val="20"/>
                    </w:rPr>
                  </w:pPr>
                </w:p>
                <w:p w14:paraId="09A3E1CE" w14:textId="77777777" w:rsidR="0054416D" w:rsidRDefault="0054416D">
                  <w:pPr>
                    <w:rPr>
                      <w:rFonts w:ascii="VIC Light" w:eastAsia="VIC Light" w:hAnsi="VIC Light" w:cs="VIC Light"/>
                      <w:sz w:val="20"/>
                      <w:szCs w:val="20"/>
                    </w:rPr>
                  </w:pPr>
                </w:p>
                <w:p w14:paraId="6F1A5527" w14:textId="77777777" w:rsidR="0054416D" w:rsidRDefault="0054416D">
                  <w:pPr>
                    <w:rPr>
                      <w:rFonts w:ascii="VIC Light" w:eastAsia="VIC Light" w:hAnsi="VIC Light" w:cs="VIC Light"/>
                      <w:sz w:val="20"/>
                      <w:szCs w:val="20"/>
                    </w:rPr>
                  </w:pPr>
                </w:p>
                <w:p w14:paraId="6041B7A5" w14:textId="77777777" w:rsidR="0054416D" w:rsidRDefault="0054416D">
                  <w:pPr>
                    <w:rPr>
                      <w:rFonts w:ascii="VIC Light" w:eastAsia="VIC Light" w:hAnsi="VIC Light" w:cs="VIC Light"/>
                      <w:sz w:val="20"/>
                      <w:szCs w:val="20"/>
                    </w:rPr>
                  </w:pPr>
                </w:p>
                <w:p w14:paraId="542F2628" w14:textId="77777777" w:rsidR="0054416D" w:rsidRDefault="0054416D">
                  <w:pPr>
                    <w:rPr>
                      <w:rFonts w:ascii="VIC Light" w:eastAsia="VIC Light" w:hAnsi="VIC Light" w:cs="VIC Light"/>
                      <w:sz w:val="20"/>
                      <w:szCs w:val="20"/>
                    </w:rPr>
                  </w:pPr>
                </w:p>
                <w:p w14:paraId="2FD7B7FB" w14:textId="77777777" w:rsidR="0054416D" w:rsidRDefault="0054416D">
                  <w:pPr>
                    <w:rPr>
                      <w:rFonts w:ascii="VIC Light" w:eastAsia="VIC Light" w:hAnsi="VIC Light" w:cs="VIC Light"/>
                      <w:sz w:val="20"/>
                      <w:szCs w:val="20"/>
                    </w:rPr>
                  </w:pPr>
                </w:p>
                <w:p w14:paraId="01B9DDCC" w14:textId="77777777" w:rsidR="0054416D" w:rsidRDefault="0054416D">
                  <w:pPr>
                    <w:rPr>
                      <w:rFonts w:ascii="VIC Light" w:eastAsia="VIC Light" w:hAnsi="VIC Light" w:cs="VIC Light"/>
                      <w:sz w:val="20"/>
                      <w:szCs w:val="20"/>
                    </w:rPr>
                  </w:pPr>
                </w:p>
                <w:p w14:paraId="527E84C5" w14:textId="77777777" w:rsidR="0054416D" w:rsidRDefault="0054416D">
                  <w:pPr>
                    <w:rPr>
                      <w:rFonts w:ascii="VIC Light" w:eastAsia="VIC Light" w:hAnsi="VIC Light" w:cs="VIC Light"/>
                      <w:sz w:val="20"/>
                      <w:szCs w:val="20"/>
                    </w:rPr>
                  </w:pPr>
                </w:p>
                <w:p w14:paraId="5AB8531B" w14:textId="77777777" w:rsidR="0054416D" w:rsidRDefault="0054416D">
                  <w:pPr>
                    <w:rPr>
                      <w:rFonts w:ascii="VIC Light" w:eastAsia="VIC Light" w:hAnsi="VIC Light" w:cs="VIC Light"/>
                      <w:sz w:val="20"/>
                      <w:szCs w:val="20"/>
                    </w:rPr>
                  </w:pPr>
                </w:p>
                <w:p w14:paraId="6C5925F9" w14:textId="77777777" w:rsidR="0054416D" w:rsidRDefault="0054416D">
                  <w:pPr>
                    <w:rPr>
                      <w:rFonts w:ascii="VIC Light" w:eastAsia="VIC Light" w:hAnsi="VIC Light" w:cs="VIC Light"/>
                      <w:sz w:val="20"/>
                      <w:szCs w:val="20"/>
                    </w:rPr>
                  </w:pPr>
                </w:p>
                <w:p w14:paraId="3312A244" w14:textId="77777777" w:rsidR="0054416D" w:rsidRDefault="0054416D">
                  <w:pPr>
                    <w:rPr>
                      <w:rFonts w:ascii="VIC Light" w:eastAsia="VIC Light" w:hAnsi="VIC Light" w:cs="VIC Light"/>
                      <w:sz w:val="20"/>
                      <w:szCs w:val="20"/>
                    </w:rPr>
                  </w:pPr>
                </w:p>
                <w:p w14:paraId="6CE7D840" w14:textId="77777777" w:rsidR="0054416D" w:rsidRDefault="0054416D">
                  <w:pPr>
                    <w:rPr>
                      <w:rFonts w:ascii="VIC Light" w:eastAsia="VIC Light" w:hAnsi="VIC Light" w:cs="VIC Light"/>
                      <w:sz w:val="20"/>
                      <w:szCs w:val="20"/>
                    </w:rPr>
                  </w:pPr>
                </w:p>
                <w:p w14:paraId="15600F61" w14:textId="77777777" w:rsidR="0054416D" w:rsidRDefault="0054416D">
                  <w:pPr>
                    <w:rPr>
                      <w:rFonts w:ascii="VIC Light" w:eastAsia="VIC Light" w:hAnsi="VIC Light" w:cs="VIC Light"/>
                      <w:sz w:val="20"/>
                      <w:szCs w:val="20"/>
                    </w:rPr>
                  </w:pPr>
                </w:p>
                <w:p w14:paraId="213AC718" w14:textId="77777777" w:rsidR="0054416D" w:rsidRDefault="0054416D">
                  <w:pPr>
                    <w:rPr>
                      <w:rFonts w:ascii="VIC Light" w:eastAsia="VIC Light" w:hAnsi="VIC Light" w:cs="VIC Light"/>
                      <w:sz w:val="20"/>
                      <w:szCs w:val="20"/>
                    </w:rPr>
                  </w:pPr>
                </w:p>
                <w:p w14:paraId="66F4A8CD" w14:textId="77777777" w:rsidR="0054416D" w:rsidRDefault="0054416D">
                  <w:pPr>
                    <w:rPr>
                      <w:rFonts w:ascii="VIC Light" w:eastAsia="VIC Light" w:hAnsi="VIC Light" w:cs="VIC Light"/>
                      <w:sz w:val="20"/>
                      <w:szCs w:val="20"/>
                    </w:rPr>
                  </w:pPr>
                </w:p>
                <w:p w14:paraId="52FCAC72" w14:textId="77777777" w:rsidR="0054416D" w:rsidRDefault="0054416D">
                  <w:pPr>
                    <w:spacing w:before="6"/>
                    <w:rPr>
                      <w:rFonts w:ascii="VIC Light" w:eastAsia="VIC Light" w:hAnsi="VIC Light" w:cs="VIC Light"/>
                      <w:sz w:val="28"/>
                      <w:szCs w:val="28"/>
                    </w:rPr>
                  </w:pPr>
                </w:p>
                <w:p w14:paraId="42706170" w14:textId="77777777" w:rsidR="0054416D" w:rsidRDefault="00022E07">
                  <w:pPr>
                    <w:pStyle w:val="BodyText"/>
                    <w:tabs>
                      <w:tab w:val="right" w:pos="11229"/>
                    </w:tabs>
                    <w:spacing w:before="0"/>
                    <w:ind w:left="1002"/>
                    <w:rPr>
                      <w:rFonts w:ascii="Mark OT" w:eastAsia="Mark OT" w:hAnsi="Mark OT" w:cs="Mark OT"/>
                    </w:rPr>
                  </w:pPr>
                  <w:r>
                    <w:rPr>
                      <w:rFonts w:ascii="Mark OT"/>
                      <w:color w:val="B3282D"/>
                      <w:position w:val="2"/>
                    </w:rPr>
                    <w:t>SKILLS AND JOBS IN THE</w:t>
                  </w:r>
                  <w:r>
                    <w:rPr>
                      <w:rFonts w:ascii="Mark OT"/>
                      <w:color w:val="B3282D"/>
                      <w:spacing w:val="-12"/>
                      <w:position w:val="2"/>
                    </w:rPr>
                    <w:t xml:space="preserve"> </w:t>
                  </w:r>
                  <w:r>
                    <w:rPr>
                      <w:rFonts w:ascii="Mark OT"/>
                      <w:color w:val="B3282D"/>
                      <w:position w:val="2"/>
                    </w:rPr>
                    <w:t>EDUCATION</w:t>
                  </w:r>
                  <w:r>
                    <w:rPr>
                      <w:rFonts w:ascii="Mark OT"/>
                      <w:color w:val="B3282D"/>
                      <w:spacing w:val="-1"/>
                      <w:position w:val="2"/>
                    </w:rPr>
                    <w:t xml:space="preserve"> </w:t>
                  </w:r>
                  <w:r>
                    <w:rPr>
                      <w:rFonts w:ascii="Mark OT"/>
                      <w:color w:val="B3282D"/>
                      <w:spacing w:val="-4"/>
                      <w:position w:val="2"/>
                    </w:rPr>
                    <w:t>STATE</w:t>
                  </w:r>
                  <w:r>
                    <w:rPr>
                      <w:rFonts w:ascii="Mark OT"/>
                      <w:color w:val="B3282D"/>
                      <w:spacing w:val="-4"/>
                    </w:rPr>
                    <w:tab/>
                  </w:r>
                  <w:r>
                    <w:rPr>
                      <w:rFonts w:ascii="Mark OT"/>
                      <w:color w:val="B3282D"/>
                    </w:rPr>
                    <w:t>1</w:t>
                  </w:r>
                </w:p>
              </w:txbxContent>
            </v:textbox>
            <w10:wrap anchorx="page" anchory="page"/>
          </v:shape>
        </w:pict>
      </w:r>
      <w:r>
        <w:pict w14:anchorId="662E7B56">
          <v:group id="_x0000_s1162" style="position:absolute;left:0;text-align:left;margin-left:0;margin-top:0;width:595.3pt;height:841.9pt;z-index:-30160;mso-position-horizontal-relative:page;mso-position-vertical-relative:page" coordsize="11906,1683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305" type="#_x0000_t75" style="position:absolute;width:11906;height:16838">
              <v:imagedata r:id="rId5" o:title=""/>
            </v:shape>
            <v:group id="_x0000_s1303" style="position:absolute;width:6770;height:13794" coordsize="6770,13794">
              <v:shape id="_x0000_s1304" style="position:absolute;width:6770;height:13794" coordsize="6770,13794" path="m6769,0l0,,,13794,6769,0xe" fillcolor="#b3282d" stroked="f">
                <v:path arrowok="t"/>
              </v:shape>
            </v:group>
            <v:group id="_x0000_s1301" style="position:absolute;top:5634;width:5192;height:11204" coordorigin=",5634" coordsize="5192,11204">
              <v:shape id="_x0000_s1302" style="position:absolute;top:5634;width:5192;height:11204" coordorigin=",5634" coordsize="5192,11204" path="m0,5634l0,16838,5192,16838,,5634xe" fillcolor="#91c84c" stroked="f">
                <v:path arrowok="t"/>
              </v:shape>
            </v:group>
            <v:group id="_x0000_s1299" style="position:absolute;left:888;top:15202;width:680;height:916" coordorigin="888,15202" coordsize="680,916">
              <v:shape id="_x0000_s1300" style="position:absolute;left:888;top:15202;width:680;height:916" coordorigin="888,15202" coordsize="680,916" path="m1133,15202l888,15202,1323,16118,1568,16118,1133,15202xe" stroked="f">
                <v:path arrowok="t"/>
              </v:shape>
            </v:group>
            <v:group id="_x0000_s1296" style="position:absolute;left:3296;top:15202;width:464;height:916" coordorigin="3296,15202" coordsize="464,916">
              <v:shape id="_x0000_s1298" style="position:absolute;left:3296;top:15202;width:464;height:916" coordorigin="3296,15202" coordsize="464,916" path="m3325,15202l3296,15202,3731,16118,3759,16118,3325,15202xe" stroked="f">
                <v:path arrowok="t"/>
              </v:shape>
              <v:shape id="_x0000_s1297" type="#_x0000_t75" style="position:absolute;left:1423;top:15260;width:455;height:178">
                <v:imagedata r:id="rId6" o:title=""/>
              </v:shape>
            </v:group>
            <v:group id="_x0000_s1294" style="position:absolute;left:1490;top:15688;width:185;height:2" coordorigin="1490,15688" coordsize="185,2">
              <v:polyline id="_x0000_s1295" style="position:absolute" points="2980,31376,3164,31376" coordorigin="1490,15688" coordsize="185,0" filled="f" strokecolor="white" strokeweight="2.9pt">
                <v:path arrowok="t"/>
              </v:polyline>
            </v:group>
            <v:group id="_x0000_s1292" style="position:absolute;left:1490;top:15643;width:67;height:2" coordorigin="1490,15643" coordsize="67,2">
              <v:polyline id="_x0000_s1293" style="position:absolute" points="2980,31286,3046,31286" coordorigin="1490,15643" coordsize="67,0" filled="f" strokecolor="white" strokeweight="1.6pt">
                <v:path arrowok="t"/>
              </v:polyline>
            </v:group>
            <v:group id="_x0000_s1290" style="position:absolute;left:1490;top:15598;width:162;height:2" coordorigin="1490,15598" coordsize="162,2">
              <v:polyline id="_x0000_s1291" style="position:absolute" points="2980,31196,3142,31196" coordorigin="1490,15598" coordsize="162,0" filled="f" strokecolor="white" strokeweight="2.9pt">
                <v:path arrowok="t"/>
              </v:polyline>
            </v:group>
            <v:group id="_x0000_s1288" style="position:absolute;left:1490;top:15553;width:67;height:2" coordorigin="1490,15553" coordsize="67,2">
              <v:polyline id="_x0000_s1289" style="position:absolute" points="2980,31106,3046,31106" coordorigin="1490,15553" coordsize="67,0" filled="f" strokecolor="white" strokeweight="1.6pt">
                <v:path arrowok="t"/>
              </v:polyline>
            </v:group>
            <v:group id="_x0000_s1286" style="position:absolute;left:1490;top:15507;width:185;height:2" coordorigin="1490,15507" coordsize="185,2">
              <v:polyline id="_x0000_s1287" style="position:absolute" points="2980,31014,3164,31014" coordorigin="1490,15507" coordsize="185,0" filled="f" strokecolor="white" strokeweight="3pt">
                <v:path arrowok="t"/>
              </v:polyline>
            </v:group>
            <v:group id="_x0000_s1283" style="position:absolute;left:1702;top:15478;width:221;height:241" coordorigin="1702,15478" coordsize="221,241">
              <v:shape id="_x0000_s1285" style="position:absolute;left:1702;top:15478;width:221;height:241" coordorigin="1702,15478" coordsize="221,241" path="m1797,15478l1702,15478,1702,15718,1797,15718,1846,15709,1886,15684,1904,15658,1768,15658,1768,15537,1904,15537,1886,15512,1846,15487,1797,15478xe" stroked="f">
                <v:path arrowok="t"/>
              </v:shape>
              <v:shape id="_x0000_s1284" style="position:absolute;left:1702;top:15478;width:221;height:241" coordorigin="1702,15478" coordsize="221,241" path="m1904,15537l1797,15537,1819,15543,1836,15556,1848,15576,1852,15598,1848,15620,1836,15640,1819,15653,1797,15658,1904,15658,1913,15645,1922,15598,1913,15550,1904,15537xe" stroked="f">
                <v:path arrowok="t"/>
              </v:shape>
            </v:group>
            <v:group id="_x0000_s1280" style="position:absolute;left:1946;top:15478;width:211;height:246" coordorigin="1946,15478" coordsize="211,246">
              <v:shape id="_x0000_s1282" style="position:absolute;left:1946;top:15478;width:211;height:246" coordorigin="1946,15478" coordsize="211,246" path="m2014,15478l1946,15478,1946,15629,1954,15668,1975,15698,2009,15717,2051,15723,2093,15717,2127,15698,2149,15668,2150,15663,2051,15663,2035,15660,2024,15653,2017,15643,2014,15629,2014,15478xe" stroked="f">
                <v:path arrowok="t"/>
              </v:shape>
              <v:shape id="_x0000_s1281" style="position:absolute;left:1946;top:15478;width:211;height:246" coordorigin="1946,15478" coordsize="211,246" path="m2156,15478l2088,15478,2088,15629,2086,15643,2078,15653,2067,15660,2051,15663,2150,15663,2156,15629,2156,15478xe" stroked="f">
                <v:path arrowok="t"/>
              </v:shape>
            </v:group>
            <v:group id="_x0000_s1276" style="position:absolute;left:2179;top:15473;width:242;height:251" coordorigin="2179,15473" coordsize="242,251">
              <v:shape id="_x0000_s1279" style="position:absolute;left:2179;top:15473;width:242;height:251" coordorigin="2179,15473" coordsize="242,251" path="m2311,15473l2260,15482,2218,15508,2190,15548,2179,15598,2190,15648,2218,15687,2260,15714,2311,15723,2345,15719,2375,15707,2401,15687,2421,15662,2414,15658,2311,15658,2287,15653,2268,15640,2254,15621,2250,15598,2254,15575,2268,15556,2287,15543,2311,15538,2414,15538,2421,15534,2401,15509,2375,15489,2345,15477,2311,15473xe" stroked="f">
                <v:path arrowok="t"/>
              </v:shape>
              <v:shape id="_x0000_s1278" style="position:absolute;left:2179;top:15473;width:242;height:251" coordorigin="2179,15473" coordsize="242,251" path="m2364,15629l2354,15641,2342,15650,2327,15656,2311,15658,2414,15658,2364,15629xe" stroked="f">
                <v:path arrowok="t"/>
              </v:shape>
              <v:shape id="_x0000_s1277" style="position:absolute;left:2179;top:15473;width:242;height:251" coordorigin="2179,15473" coordsize="242,251" path="m2414,15538l2311,15538,2327,15540,2342,15546,2354,15555,2364,15567,2414,15538xe" stroked="f">
                <v:path arrowok="t"/>
              </v:shape>
            </v:group>
            <v:group id="_x0000_s1274" style="position:absolute;left:2735;top:15537;width:2;height:182" coordorigin="2735,15537" coordsize="2,182">
              <v:polyline id="_x0000_s1275" style="position:absolute" points="5470,31074,5470,31255" coordorigin="2735,15537" coordsize="0,182" filled="f" strokecolor="white" strokeweight="42468emu">
                <v:path arrowok="t"/>
              </v:polyline>
            </v:group>
            <v:group id="_x0000_s1271" style="position:absolute;left:2634;top:15507;width:202;height:2" coordorigin="2634,15507" coordsize="202,2">
              <v:polyline id="_x0000_s1273" style="position:absolute" points="5268,31014,5469,31014" coordorigin="2634,15507" coordsize="202,0" filled="f" strokecolor="white" strokeweight="37401emu">
                <v:path arrowok="t"/>
              </v:polyline>
              <v:shape id="_x0000_s1272" type="#_x0000_t75" style="position:absolute;left:2864;top:15444;width:588;height:307">
                <v:imagedata r:id="rId7" o:title=""/>
              </v:shape>
            </v:group>
            <v:group id="_x0000_s1267" style="position:absolute;left:1483;top:15761;width:196;height:251" coordorigin="1483,15761" coordsize="196,251">
              <v:shape id="_x0000_s1270" style="position:absolute;left:1483;top:15761;width:196;height:251" coordorigin="1483,15761" coordsize="196,251" path="m1519,15936l1483,15986,1503,15997,1527,16005,1554,16010,1582,16012,1619,16007,1650,15991,1671,15967,1674,15956,1582,15956,1562,15954,1544,15950,1529,15944,1519,15936xe" stroked="f">
                <v:path arrowok="t"/>
              </v:shape>
              <v:shape id="_x0000_s1269" style="position:absolute;left:1483;top:15761;width:196;height:251" coordorigin="1483,15761" coordsize="196,251" path="m1582,15761l1546,15767,1516,15783,1495,15807,1487,15837,1494,15867,1513,15890,1546,15906,1592,15919,1609,15929,1610,15941,1600,15951,1582,15956,1674,15956,1654,15881,1575,15852,1561,15844,1559,15832,1567,15822,1582,15818,1651,15818,1674,15786,1655,15776,1633,15768,1609,15763,1582,15761xe" stroked="f">
                <v:path arrowok="t"/>
              </v:shape>
              <v:shape id="_x0000_s1268" style="position:absolute;left:1483;top:15761;width:196;height:251" coordorigin="1483,15761" coordsize="196,251" path="m1651,15818l1582,15818,1599,15819,1615,15822,1629,15827,1640,15833,1651,15818xe" stroked="f">
                <v:path arrowok="t"/>
              </v:shape>
            </v:group>
            <v:group id="_x0000_s1265" style="position:absolute;left:1793;top:15825;width:2;height:182" coordorigin="1793,15825" coordsize="2,182">
              <v:polyline id="_x0000_s1266" style="position:absolute" points="3586,31650,3586,31832" coordorigin="1793,15825" coordsize="0,182" filled="f" strokecolor="white" strokeweight="42468emu">
                <v:path arrowok="t"/>
              </v:polyline>
            </v:group>
            <v:group id="_x0000_s1263" style="position:absolute;left:1693;top:15796;width:202;height:2" coordorigin="1693,15796" coordsize="202,2">
              <v:polyline id="_x0000_s1264" style="position:absolute" points="3386,31592,3587,31592" coordorigin="1693,15796" coordsize="202,0" filled="f" strokecolor="white" strokeweight="37401emu">
                <v:path arrowok="t"/>
              </v:polyline>
            </v:group>
            <v:group id="_x0000_s1261" style="position:absolute;left:2170;top:15825;width:2;height:182" coordorigin="2170,15825" coordsize="2,182">
              <v:polyline id="_x0000_s1262" style="position:absolute" points="4340,31650,4340,31832" coordorigin="2170,15825" coordsize="0,182" filled="f" strokecolor="white" strokeweight="42468emu">
                <v:path arrowok="t"/>
              </v:polyline>
            </v:group>
            <v:group id="_x0000_s1259" style="position:absolute;left:2069;top:15796;width:202;height:2" coordorigin="2069,15796" coordsize="202,2">
              <v:polyline id="_x0000_s1260" style="position:absolute" points="4138,31592,4340,31592" coordorigin="2069,15796" coordsize="202,0" filled="f" strokecolor="white" strokeweight="37401emu">
                <v:path arrowok="t"/>
              </v:polyline>
            </v:group>
            <v:group id="_x0000_s1257" style="position:absolute;left:2295;top:15977;width:185;height:2" coordorigin="2295,15977" coordsize="185,2">
              <v:polyline id="_x0000_s1258" style="position:absolute" points="4590,31954,4775,31954" coordorigin="2295,15977" coordsize="185,0" filled="f" strokecolor="white" strokeweight="2.9pt">
                <v:path arrowok="t"/>
              </v:polyline>
            </v:group>
            <v:group id="_x0000_s1255" style="position:absolute;left:2295;top:15932;width:67;height:2" coordorigin="2295,15932" coordsize="67,2">
              <v:polyline id="_x0000_s1256" style="position:absolute" points="4590,31864,4657,31864" coordorigin="2295,15932" coordsize="67,0" filled="f" strokecolor="white" strokeweight="1.6pt">
                <v:path arrowok="t"/>
              </v:polyline>
            </v:group>
            <v:group id="_x0000_s1253" style="position:absolute;left:2295;top:15887;width:162;height:2" coordorigin="2295,15887" coordsize="162,2">
              <v:polyline id="_x0000_s1254" style="position:absolute" points="4590,31774,4752,31774" coordorigin="2295,15887" coordsize="162,0" filled="f" strokecolor="white" strokeweight="2.9pt">
                <v:path arrowok="t"/>
              </v:polyline>
            </v:group>
            <v:group id="_x0000_s1251" style="position:absolute;left:2295;top:15842;width:67;height:2" coordorigin="2295,15842" coordsize="67,2">
              <v:polyline id="_x0000_s1252" style="position:absolute" points="4590,31684,4657,31684" coordorigin="2295,15842" coordsize="67,0" filled="f" strokecolor="white" strokeweight="1.6pt">
                <v:path arrowok="t"/>
              </v:polyline>
            </v:group>
            <v:group id="_x0000_s1249" style="position:absolute;left:2295;top:15796;width:185;height:2" coordorigin="2295,15796" coordsize="185,2">
              <v:polyline id="_x0000_s1250" style="position:absolute" points="4590,31592,4775,31592" coordorigin="2295,15796" coordsize="185,0" filled="f" strokecolor="white" strokeweight="3pt">
                <v:path arrowok="t"/>
              </v:polyline>
            </v:group>
            <v:group id="_x0000_s1245" style="position:absolute;left:2420;top:15478;width:254;height:241" coordorigin="2420,15478" coordsize="254,241">
              <v:shape id="_x0000_s1248" style="position:absolute;left:2420;top:15478;width:254;height:241" coordorigin="2420,15478" coordsize="254,241" path="m2560,15478l2534,15478,2420,15718,2493,15718,2505,15691,2661,15691,2634,15634,2525,15634,2546,15587,2611,15587,2560,15478xe" stroked="f">
                <v:path arrowok="t"/>
              </v:shape>
              <v:shape id="_x0000_s1247" style="position:absolute;left:2420;top:15478;width:254;height:241" coordorigin="2420,15478" coordsize="254,241" path="m2661,15691l2589,15691,2601,15718,2673,15718,2661,15691xe" stroked="f">
                <v:path arrowok="t"/>
              </v:shape>
              <v:shape id="_x0000_s1246" style="position:absolute;left:2420;top:15478;width:254;height:241" coordorigin="2420,15478" coordsize="254,241" path="m2611,15587l2548,15587,2569,15634,2634,15634,2611,15587xe" stroked="f">
                <v:path arrowok="t"/>
              </v:shape>
            </v:group>
            <v:group id="_x0000_s1241" style="position:absolute;left:1855;top:15766;width:254;height:241" coordorigin="1855,15766" coordsize="254,241">
              <v:shape id="_x0000_s1244" style="position:absolute;left:1855;top:15766;width:254;height:241" coordorigin="1855,15766" coordsize="254,241" path="m1994,15766l1969,15766,1855,16007,1928,16007,1939,15979,2095,15979,2068,15922,1960,15922,1981,15876,2046,15876,1994,15766xe" stroked="f">
                <v:path arrowok="t"/>
              </v:shape>
              <v:shape id="_x0000_s1243" style="position:absolute;left:1855;top:15766;width:254;height:241" coordorigin="1855,15766" coordsize="254,241" path="m2095,15979l2024,15979,2036,16007,2108,16007,2095,15979xe" stroked="f">
                <v:path arrowok="t"/>
              </v:shape>
              <v:shape id="_x0000_s1242" style="position:absolute;left:1855;top:15766;width:254;height:241" coordorigin="1855,15766" coordsize="254,241" path="m2046,15876l1982,15876,2003,15922,2068,15922,2046,15876xe" stroked="f">
                <v:path arrowok="t"/>
              </v:shape>
            </v:group>
            <v:group id="_x0000_s1236" style="position:absolute;left:9152;top:10993;width:2754;height:5845" coordorigin="9152,10993" coordsize="2754,5845">
              <v:shape id="_x0000_s1240" style="position:absolute;left:9152;top:10993;width:2754;height:5845" coordorigin="9152,10993" coordsize="2754,5845" path="m11906,10993l9152,16838,11906,16838,11906,10993xe" fillcolor="#91c84c" stroked="f">
                <v:path arrowok="t"/>
              </v:shape>
              <v:shape id="_x0000_s1239" type="#_x0000_t75" style="position:absolute;left:9992;top:15403;width:253;height:244">
                <v:imagedata r:id="rId8" o:title=""/>
              </v:shape>
              <v:shape id="_x0000_s1238" type="#_x0000_t75" style="position:absolute;left:10277;top:15408;width:196;height:234">
                <v:imagedata r:id="rId9" o:title=""/>
              </v:shape>
              <v:shape id="_x0000_s1237" type="#_x0000_t75" style="position:absolute;left:10512;top:15376;width:330;height:298">
                <v:imagedata r:id="rId10" o:title=""/>
              </v:shape>
            </v:group>
            <v:group id="_x0000_s1227" style="position:absolute;left:9014;top:15082;width:964;height:1036" coordorigin="9014,15082" coordsize="964,1036">
              <v:shape id="_x0000_s1235" style="position:absolute;left:9014;top:15082;width:964;height:1036" coordorigin="9014,15082" coordsize="964,1036" path="m9974,15082l9014,15082,9166,15410,9509,15410,9509,15640,9272,15640,9494,16118,9713,15645,9661,15645,9613,15635,9574,15610,9548,15572,9538,15525,9548,15477,9574,15439,9613,15414,9661,15405,9824,15405,9974,15082xe" stroked="f">
                <v:path arrowok="t"/>
              </v:shape>
              <v:shape id="_x0000_s1234" style="position:absolute;left:9014;top:15082;width:964;height:1036" coordorigin="9014,15082" coordsize="964,1036" path="m9721,15629l9707,15635,9692,15640,9677,15643,9661,15645,9713,15645,9721,15629xe" stroked="f">
                <v:path arrowok="t"/>
              </v:shape>
              <v:shape id="_x0000_s1233" style="position:absolute;left:9014;top:15082;width:964;height:1036" coordorigin="9014,15082" coordsize="964,1036" path="m9914,15465l9849,15465,9849,15642,9914,15642,9914,15465xe" stroked="f">
                <v:path arrowok="t"/>
              </v:shape>
              <v:shape id="_x0000_s1232" style="position:absolute;left:9014;top:15082;width:964;height:1036" coordorigin="9014,15082" coordsize="964,1036" path="m9443,15410l9424,15410,9318,15640,9443,15640,9443,15410xe" stroked="f">
                <v:path arrowok="t"/>
              </v:shape>
              <v:shape id="_x0000_s1231" style="position:absolute;left:9014;top:15082;width:964;height:1036" coordorigin="9014,15082" coordsize="964,1036" path="m9661,15467l9638,15472,9620,15484,9608,15502,9603,15525,9608,15547,9620,15565,9638,15578,9661,15582,9676,15580,9690,15574,9701,15566,9710,15554,9755,15554,9782,15495,9710,15495,9701,15484,9690,15475,9676,15469,9661,15467xe" stroked="f">
                <v:path arrowok="t"/>
              </v:shape>
              <v:shape id="_x0000_s1230" style="position:absolute;left:9014;top:15082;width:964;height:1036" coordorigin="9014,15082" coordsize="964,1036" path="m9755,15554l9710,15554,9745,15575,9755,15554xe" stroked="f">
                <v:path arrowok="t"/>
              </v:shape>
              <v:shape id="_x0000_s1229" style="position:absolute;left:9014;top:15082;width:964;height:1036" coordorigin="9014,15082" coordsize="964,1036" path="m9353,15410l9237,15410,9295,15536,9353,15410xe" stroked="f">
                <v:path arrowok="t"/>
              </v:shape>
              <v:shape id="_x0000_s1228" style="position:absolute;left:9014;top:15082;width:964;height:1036" coordorigin="9014,15082" coordsize="964,1036" path="m9824,15405l9661,15405,9692,15409,9721,15421,9745,15439,9764,15463,9710,15495,9782,15495,9796,15465,9978,15465,9978,15408,9823,15408,9824,15405xe" stroked="f">
                <v:path arrowok="t"/>
              </v:shape>
            </v:group>
            <v:group id="_x0000_s1223" style="position:absolute;left:9838;top:15735;width:98;height:121" coordorigin="9838,15735" coordsize="98,121">
              <v:shape id="_x0000_s1226" style="position:absolute;left:9838;top:15735;width:98;height:121" coordorigin="9838,15735" coordsize="98,121" path="m9850,15822l9838,15841,9849,15847,9861,15852,9874,15855,9887,15856,9906,15854,9921,15847,9931,15835,9931,15834,9872,15834,9859,15829,9850,15822xe" stroked="f">
                <v:path arrowok="t"/>
              </v:shape>
              <v:shape id="_x0000_s1225" style="position:absolute;left:9838;top:15735;width:98;height:121" coordorigin="9838,15735" coordsize="98,121" path="m9889,15735l9871,15737,9857,15744,9846,15756,9843,15772,9845,15786,9853,15795,9864,15802,9878,15805,9902,15809,9910,15812,9910,15829,9900,15834,9931,15834,9935,15818,9932,15805,9924,15795,9913,15789,9898,15785,9877,15782,9867,15779,9867,15762,9877,15757,9929,15757,9934,15747,9923,15742,9912,15738,9901,15736,9889,15735xe" stroked="f">
                <v:path arrowok="t"/>
              </v:shape>
              <v:shape id="_x0000_s1224" style="position:absolute;left:9838;top:15735;width:98;height:121" coordorigin="9838,15735" coordsize="98,121" path="m9929,15757l9902,15757,9914,15761,9923,15766,9929,15757xe" stroked="f">
                <v:path arrowok="t"/>
              </v:shape>
            </v:group>
            <v:group id="_x0000_s1218" style="position:absolute;left:9942;top:15749;width:73;height:107" coordorigin="9942,15749" coordsize="73,107">
              <v:shape id="_x0000_s1222" style="position:absolute;left:9942;top:15749;width:73;height:107" coordorigin="9942,15749" coordsize="73,107" path="m9979,15792l9957,15792,9957,15824,9959,15837,9965,15848,9974,15854,9988,15856,9999,15856,10007,15852,10014,15847,10009,15836,9984,15836,9979,15832,9979,15792xe" stroked="f">
                <v:path arrowok="t"/>
              </v:shape>
              <v:shape id="_x0000_s1221" style="position:absolute;left:9942;top:15749;width:73;height:107" coordorigin="9942,15749" coordsize="73,107" path="m10006,15830l10002,15833,9996,15836,10009,15836,10006,15830xe" stroked="f">
                <v:path arrowok="t"/>
              </v:shape>
              <v:shape id="_x0000_s1220" style="position:absolute;left:9942;top:15749;width:73;height:107" coordorigin="9942,15749" coordsize="73,107" path="m10008,15773l9942,15773,9942,15792,10008,15792,10008,15773xe" stroked="f">
                <v:path arrowok="t"/>
              </v:shape>
              <v:shape id="_x0000_s1219" style="position:absolute;left:9942;top:15749;width:73;height:107" coordorigin="9942,15749" coordsize="73,107" path="m9979,15749l9957,15749,9957,15773,9979,15773,9979,15749xe" stroked="f">
                <v:path arrowok="t"/>
              </v:shape>
            </v:group>
            <v:group id="_x0000_s1213" style="position:absolute;left:10018;top:15771;width:85;height:86" coordorigin="10018,15771" coordsize="85,86">
              <v:shape id="_x0000_s1217" style="position:absolute;left:10018;top:15771;width:85;height:86" coordorigin="10018,15771" coordsize="85,86" path="m10068,15771l10057,15771,10042,15774,10029,15783,10021,15796,10018,15813,10021,15830,10029,15844,10042,15853,10057,15856,10068,15856,10076,15851,10081,15845,10103,15845,10103,15836,10049,15836,10040,15826,10040,15801,10049,15791,10103,15791,10103,15782,10081,15782,10076,15775,10068,15771xe" stroked="f">
                <v:path arrowok="t"/>
              </v:shape>
              <v:shape id="_x0000_s1216" style="position:absolute;left:10018;top:15771;width:85;height:86" coordorigin="10018,15771" coordsize="85,86" path="m10103,15845l10081,15845,10081,15854,10103,15854,10103,15845xe" stroked="f">
                <v:path arrowok="t"/>
              </v:shape>
              <v:shape id="_x0000_s1215" style="position:absolute;left:10018;top:15771;width:85;height:86" coordorigin="10018,15771" coordsize="85,86" path="m10103,15791l10074,15791,10082,15801,10082,15826,10074,15836,10103,15836,10103,15791xe" stroked="f">
                <v:path arrowok="t"/>
              </v:shape>
              <v:shape id="_x0000_s1214" style="position:absolute;left:10018;top:15771;width:85;height:86" coordorigin="10018,15771" coordsize="85,86" path="m10103,15773l10081,15773,10081,15782,10103,15782,10103,15773xe" stroked="f">
                <v:path arrowok="t"/>
              </v:shape>
            </v:group>
            <v:group id="_x0000_s1208" style="position:absolute;left:10114;top:15749;width:73;height:107" coordorigin="10114,15749" coordsize="73,107">
              <v:shape id="_x0000_s1212" style="position:absolute;left:10114;top:15749;width:73;height:107" coordorigin="10114,15749" coordsize="73,107" path="m10152,15792l10130,15792,10130,15824,10132,15837,10138,15848,10147,15854,10160,15856,10172,15856,10180,15852,10187,15847,10181,15836,10157,15836,10152,15832,10152,15792xe" stroked="f">
                <v:path arrowok="t"/>
              </v:shape>
              <v:shape id="_x0000_s1211" style="position:absolute;left:10114;top:15749;width:73;height:107" coordorigin="10114,15749" coordsize="73,107" path="m10179,15830l10175,15833,10169,15836,10181,15836,10179,15830xe" stroked="f">
                <v:path arrowok="t"/>
              </v:shape>
              <v:shape id="_x0000_s1210" style="position:absolute;left:10114;top:15749;width:73;height:107" coordorigin="10114,15749" coordsize="73,107" path="m10181,15773l10114,15773,10114,15792,10181,15792,10181,15773xe" stroked="f">
                <v:path arrowok="t"/>
              </v:shape>
              <v:shape id="_x0000_s1209" style="position:absolute;left:10114;top:15749;width:73;height:107" coordorigin="10114,15749" coordsize="73,107" path="m10152,15749l10130,15749,10130,15773,10152,15773,10152,15749xe" stroked="f">
                <v:path arrowok="t"/>
              </v:shape>
            </v:group>
            <v:group id="_x0000_s1204" style="position:absolute;left:10191;top:15771;width:81;height:86" coordorigin="10191,15771" coordsize="81,86">
              <v:shape id="_x0000_s1207" style="position:absolute;left:10191;top:15771;width:81;height:86" coordorigin="10191,15771" coordsize="81,86" path="m10232,15771l10215,15774,10202,15783,10194,15796,10191,15814,10194,15831,10202,15844,10216,15853,10233,15856,10246,15856,10258,15852,10267,15844,10262,15837,10224,15837,10216,15832,10213,15821,10271,15821,10271,15819,10271,15813,10270,15806,10213,15806,10215,15796,10221,15790,10264,15790,10260,15783,10248,15774,10232,15771xe" stroked="f">
                <v:path arrowok="t"/>
              </v:shape>
              <v:shape id="_x0000_s1206" style="position:absolute;left:10191;top:15771;width:81;height:86" coordorigin="10191,15771" coordsize="81,86" path="m10254,15830l10249,15835,10241,15837,10262,15837,10254,15830xe" stroked="f">
                <v:path arrowok="t"/>
              </v:shape>
              <v:shape id="_x0000_s1205" style="position:absolute;left:10191;top:15771;width:81;height:86" coordorigin="10191,15771" coordsize="81,86" path="m10264,15790l10241,15790,10247,15795,10249,15806,10270,15806,10268,15796,10268,15796,10264,15790xe" stroked="f">
                <v:path arrowok="t"/>
              </v:shape>
            </v:group>
            <v:group id="_x0000_s1200" style="position:absolute;left:9838;top:15885;width:119;height:122" coordorigin="9838,15885" coordsize="119,122">
              <v:shape id="_x0000_s1203" style="position:absolute;left:9838;top:15885;width:119;height:122" coordorigin="9838,15885" coordsize="119,122" path="m9900,15885l9875,15889,9855,15902,9843,15921,9838,15946,9843,15971,9856,15990,9876,16002,9899,16006,9922,16002,9940,15989,9943,15984,9899,15984,9884,15982,9873,15974,9865,15962,9862,15946,9865,15930,9872,15918,9884,15910,9899,15907,9940,15907,9944,15903,9935,15895,9925,15890,9913,15886,9900,15885xe" stroked="f">
                <v:path arrowok="t"/>
              </v:shape>
              <v:shape id="_x0000_s1202" style="position:absolute;left:9838;top:15885;width:119;height:122" coordorigin="9838,15885" coordsize="119,122" path="m9956,15939l9902,15939,9902,15959,9932,15959,9928,15970,9921,15978,9911,15983,9899,15984,9943,15984,9952,15970,9956,15946,9956,15941,9956,15939xe" stroked="f">
                <v:path arrowok="t"/>
              </v:shape>
              <v:shape id="_x0000_s1201" style="position:absolute;left:9838;top:15885;width:119;height:122" coordorigin="9838,15885" coordsize="119,122" path="m9940,15907l9911,15907,9921,15912,9927,15919,9940,15907xe" stroked="f">
                <v:path arrowok="t"/>
              </v:shape>
            </v:group>
            <v:group id="_x0000_s1197" style="position:absolute;left:9967;top:15921;width:88;height:86" coordorigin="9967,15921" coordsize="88,86">
              <v:shape id="_x0000_s1199" style="position:absolute;left:9967;top:15921;width:88;height:86" coordorigin="9967,15921" coordsize="88,86" path="m10011,15921l9993,15924,9979,15933,9970,15947,9967,15963,9970,15980,9979,15994,9993,16003,10011,16006,10028,16003,10042,15994,10048,15986,9998,15986,9989,15977,9989,15950,9998,15941,10048,15941,10042,15933,10028,15924,10011,15921xe" stroked="f">
                <v:path arrowok="t"/>
              </v:shape>
              <v:shape id="_x0000_s1198" style="position:absolute;left:9967;top:15921;width:88;height:86" coordorigin="9967,15921" coordsize="88,86" path="m10048,15941l10023,15941,10032,15950,10032,15977,10023,15986,10048,15986,10051,15980,10055,15963,10051,15947,10048,15941xe" stroked="f">
                <v:path arrowok="t"/>
              </v:shape>
            </v:group>
            <v:group id="_x0000_s1194" style="position:absolute;left:10057;top:15923;width:89;height:81" coordorigin="10057,15923" coordsize="89,81">
              <v:shape id="_x0000_s1196" style="position:absolute;left:10057;top:15923;width:89;height:81" coordorigin="10057,15923" coordsize="89,81" path="m10080,15923l10057,15923,10089,16004,10114,16004,10123,15981,10101,15981,10080,15923xe" stroked="f">
                <v:path arrowok="t"/>
              </v:shape>
              <v:shape id="_x0000_s1195" style="position:absolute;left:10057;top:15923;width:89;height:81" coordorigin="10057,15923" coordsize="89,81" path="m10145,15923l10122,15923,10101,15981,10123,15981,10145,15923xe" stroked="f">
                <v:path arrowok="t"/>
              </v:shape>
            </v:group>
            <v:group id="_x0000_s1190" style="position:absolute;left:10148;top:15921;width:81;height:86" coordorigin="10148,15921" coordsize="81,86">
              <v:shape id="_x0000_s1193" style="position:absolute;left:10148;top:15921;width:81;height:86" coordorigin="10148,15921" coordsize="81,86" path="m10189,15921l10172,15924,10159,15933,10151,15946,10148,15964,10151,15981,10159,15994,10173,16003,10190,16006,10203,16006,10215,16002,10224,15994,10218,15988,10181,15988,10172,15982,10170,15971,10227,15971,10228,15969,10228,15963,10227,15956,10170,15956,10172,15946,10178,15940,10221,15940,10217,15933,10204,15924,10189,15921xe" stroked="f">
                <v:path arrowok="t"/>
              </v:shape>
              <v:shape id="_x0000_s1192" style="position:absolute;left:10148;top:15921;width:81;height:86" coordorigin="10148,15921" coordsize="81,86" path="m10211,15980l10205,15985,10198,15988,10218,15988,10211,15980xe" stroked="f">
                <v:path arrowok="t"/>
              </v:shape>
              <v:shape id="_x0000_s1191" style="position:absolute;left:10148;top:15921;width:81;height:86" coordorigin="10148,15921" coordsize="81,86" path="m10221,15940l10198,15940,10204,15946,10206,15956,10227,15956,10225,15946,10225,15946,10221,15940xe" stroked="f">
                <v:path arrowok="t"/>
              </v:shape>
            </v:group>
            <v:group id="_x0000_s1186" style="position:absolute;left:10242;top:15921;width:56;height:84" coordorigin="10242,15921" coordsize="56,84">
              <v:shape id="_x0000_s1189" style="position:absolute;left:10242;top:15921;width:56;height:84" coordorigin="10242,15921" coordsize="56,84" path="m10263,15923l10242,15923,10242,16004,10264,16004,10264,15948,10271,15942,10295,15942,10296,15932,10263,15932,10263,15923xe" stroked="f">
                <v:path arrowok="t"/>
              </v:shape>
              <v:shape id="_x0000_s1188" style="position:absolute;left:10242;top:15921;width:56;height:84" coordorigin="10242,15921" coordsize="56,84" path="m10295,15942l10285,15942,10291,15943,10294,15944,10295,15942xe" stroked="f">
                <v:path arrowok="t"/>
              </v:shape>
              <v:shape id="_x0000_s1187" style="position:absolute;left:10242;top:15921;width:56;height:84" coordorigin="10242,15921" coordsize="56,84" path="m10291,15921l10276,15921,10268,15924,10263,15932,10296,15932,10297,15923,10294,15922,10291,15921xe" stroked="f">
                <v:path arrowok="t"/>
              </v:shape>
            </v:group>
            <v:group id="_x0000_s1182" style="position:absolute;left:10309;top:15921;width:77;height:83" coordorigin="10309,15921" coordsize="77,83">
              <v:shape id="_x0000_s1185" style="position:absolute;left:10309;top:15921;width:77;height:83" coordorigin="10309,15921" coordsize="77,83" path="m10330,15923l10309,15923,10309,16004,10331,16004,10331,15947,10339,15941,10383,15941,10383,15940,10378,15933,10330,15933,10330,15923xe" stroked="f">
                <v:path arrowok="t"/>
              </v:shape>
              <v:shape id="_x0000_s1184" style="position:absolute;left:10309;top:15921;width:77;height:83" coordorigin="10309,15921" coordsize="77,83" path="m10383,15941l10358,15941,10364,15948,10364,16004,10385,16004,10385,15952,10383,15941xe" stroked="f">
                <v:path arrowok="t"/>
              </v:shape>
              <v:shape id="_x0000_s1183" style="position:absolute;left:10309;top:15921;width:77;height:83" coordorigin="10309,15921" coordsize="77,83" path="m10354,15921l10345,15921,10336,15924,10330,15933,10378,15933,10377,15930,10367,15923,10354,15921xe" stroked="f">
                <v:path arrowok="t"/>
              </v:shape>
            </v:group>
            <v:group id="_x0000_s1176" style="position:absolute;left:10404;top:15921;width:131;height:83" coordorigin="10404,15921" coordsize="131,83">
              <v:shape id="_x0000_s1181" style="position:absolute;left:10404;top:15921;width:131;height:83" coordorigin="10404,15921" coordsize="131,83" path="m10425,15923l10404,15923,10404,16004,10426,16004,10426,15947,10434,15941,10533,15941,10533,15940,10530,15935,10476,15935,10475,15933,10425,15933,10425,15923xe" stroked="f">
                <v:path arrowok="t"/>
              </v:shape>
              <v:shape id="_x0000_s1180" style="position:absolute;left:10404;top:15921;width:131;height:83" coordorigin="10404,15921" coordsize="131,83" path="m10488,15941l10453,15941,10459,15948,10459,16004,10481,16004,10481,15947,10488,15941xe" stroked="f">
                <v:path arrowok="t"/>
              </v:shape>
              <v:shape id="_x0000_s1179" style="position:absolute;left:10404;top:15921;width:131;height:83" coordorigin="10404,15921" coordsize="131,83" path="m10533,15941l10508,15941,10514,15948,10514,16004,10535,16004,10535,15952,10533,15941xe" stroked="f">
                <v:path arrowok="t"/>
              </v:shape>
              <v:shape id="_x0000_s1178" style="position:absolute;left:10404;top:15921;width:131;height:83" coordorigin="10404,15921" coordsize="131,83" path="m10503,15921l10493,15921,10482,15925,10476,15935,10530,15935,10526,15930,10516,15923,10503,15921xe" stroked="f">
                <v:path arrowok="t"/>
              </v:shape>
              <v:shape id="_x0000_s1177" style="position:absolute;left:10404;top:15921;width:131;height:83" coordorigin="10404,15921" coordsize="131,83" path="m10461,15921l10440,15921,10431,15924,10425,15933,10475,15933,10471,15926,10461,15921xe" stroked="f">
                <v:path arrowok="t"/>
              </v:shape>
            </v:group>
            <v:group id="_x0000_s1172" style="position:absolute;left:10549;top:15921;width:81;height:86" coordorigin="10549,15921" coordsize="81,86">
              <v:shape id="_x0000_s1175" style="position:absolute;left:10549;top:15921;width:81;height:86" coordorigin="10549,15921" coordsize="81,86" path="m10590,15921l10573,15924,10560,15933,10552,15946,10549,15964,10552,15981,10561,15994,10574,16003,10591,16006,10605,16006,10616,16002,10626,15994,10620,15988,10582,15988,10574,15982,10572,15971,10629,15971,10629,15969,10629,15963,10628,15956,10572,15956,10574,15946,10580,15940,10623,15940,10618,15933,10606,15924,10590,15921xe" stroked="f">
                <v:path arrowok="t"/>
              </v:shape>
              <v:shape id="_x0000_s1174" style="position:absolute;left:10549;top:15921;width:81;height:86" coordorigin="10549,15921" coordsize="81,86" path="m10613,15980l10607,15985,10599,15988,10620,15988,10613,15980xe" stroked="f">
                <v:path arrowok="t"/>
              </v:shape>
              <v:shape id="_x0000_s1173" style="position:absolute;left:10549;top:15921;width:81;height:86" coordorigin="10549,15921" coordsize="81,86" path="m10623,15940l10599,15940,10605,15946,10607,15956,10628,15956,10626,15946,10626,15946,10623,15940xe" stroked="f">
                <v:path arrowok="t"/>
              </v:shape>
            </v:group>
            <v:group id="_x0000_s1168" style="position:absolute;left:10644;top:15921;width:77;height:83" coordorigin="10644,15921" coordsize="77,83">
              <v:shape id="_x0000_s1171" style="position:absolute;left:10644;top:15921;width:77;height:83" coordorigin="10644,15921" coordsize="77,83" path="m10665,15923l10644,15923,10644,16004,10665,16004,10665,15947,10673,15941,10718,15941,10718,15940,10713,15933,10665,15933,10665,15923xe" stroked="f">
                <v:path arrowok="t"/>
              </v:shape>
              <v:shape id="_x0000_s1170" style="position:absolute;left:10644;top:15921;width:77;height:83" coordorigin="10644,15921" coordsize="77,83" path="m10718,15941l10693,15941,10698,15948,10698,16004,10720,16004,10720,15952,10718,15941xe" stroked="f">
                <v:path arrowok="t"/>
              </v:shape>
              <v:shape id="_x0000_s1169" style="position:absolute;left:10644;top:15921;width:77;height:83" coordorigin="10644,15921" coordsize="77,83" path="m10689,15921l10679,15921,10671,15924,10665,15933,10713,15933,10711,15930,10701,15923,10689,15921xe" stroked="f">
                <v:path arrowok="t"/>
              </v:shape>
            </v:group>
            <v:group id="_x0000_s1163" style="position:absolute;left:10730;top:15899;width:73;height:107" coordorigin="10730,15899" coordsize="73,107">
              <v:shape id="_x0000_s1167" style="position:absolute;left:10730;top:15899;width:73;height:107" coordorigin="10730,15899" coordsize="73,107" path="m10768,15942l10746,15942,10746,15974,10748,15988,10753,15998,10763,16004,10776,16006,10788,16006,10796,16002,10803,15998,10797,15986,10773,15986,10768,15982,10768,15942xe" stroked="f">
                <v:path arrowok="t"/>
              </v:shape>
              <v:shape id="_x0000_s1166" style="position:absolute;left:10730;top:15899;width:73;height:107" coordorigin="10730,15899" coordsize="73,107" path="m10795,15981l10790,15983,10785,15986,10797,15986,10795,15981xe" stroked="f">
                <v:path arrowok="t"/>
              </v:shape>
              <v:shape id="_x0000_s1165" style="position:absolute;left:10730;top:15899;width:73;height:107" coordorigin="10730,15899" coordsize="73,107" path="m10797,15923l10730,15923,10730,15942,10797,15942,10797,15923xe" stroked="f">
                <v:path arrowok="t"/>
              </v:shape>
              <v:shape id="_x0000_s1164" style="position:absolute;left:10730;top:15899;width:73;height:107" coordorigin="10730,15899" coordsize="73,107" path="m10768,15899l10746,15899,10746,15923,10768,15923,10768,15899xe" stroked="f">
                <v:path arrowok="t"/>
              </v:shape>
            </v:group>
            <w10:wrap anchorx="page" anchory="page"/>
          </v:group>
        </w:pict>
      </w:r>
      <w:r>
        <w:rPr>
          <w:rFonts w:ascii="VIC SemiBold"/>
          <w:b/>
          <w:color w:val="FFFFFF"/>
          <w:spacing w:val="5"/>
          <w:sz w:val="80"/>
        </w:rPr>
        <w:t xml:space="preserve">SKILLS </w:t>
      </w:r>
      <w:r>
        <w:rPr>
          <w:rFonts w:ascii="VIC SemiBold"/>
          <w:b/>
          <w:color w:val="FFFFFF"/>
          <w:spacing w:val="8"/>
          <w:sz w:val="80"/>
        </w:rPr>
        <w:t>AND</w:t>
      </w:r>
    </w:p>
    <w:p w14:paraId="2F9C945B" w14:textId="77777777" w:rsidR="0054416D" w:rsidRDefault="00022E07">
      <w:pPr>
        <w:spacing w:line="704" w:lineRule="exact"/>
        <w:ind w:left="120" w:right="6727"/>
        <w:rPr>
          <w:rFonts w:ascii="VIC SemiBold" w:eastAsia="VIC SemiBold" w:hAnsi="VIC SemiBold" w:cs="VIC SemiBold"/>
          <w:sz w:val="80"/>
          <w:szCs w:val="80"/>
        </w:rPr>
      </w:pPr>
      <w:r>
        <w:rPr>
          <w:rFonts w:ascii="VIC SemiBold"/>
          <w:b/>
          <w:color w:val="FFFFFF"/>
          <w:spacing w:val="8"/>
          <w:sz w:val="80"/>
        </w:rPr>
        <w:t>JOBS</w:t>
      </w:r>
    </w:p>
    <w:p w14:paraId="24F43CC7" w14:textId="77777777" w:rsidR="0054416D" w:rsidRDefault="00022E07">
      <w:pPr>
        <w:spacing w:line="437" w:lineRule="exact"/>
        <w:ind w:left="119" w:right="6727"/>
        <w:rPr>
          <w:rFonts w:ascii="VIC Light" w:eastAsia="VIC Light" w:hAnsi="VIC Light" w:cs="VIC Light"/>
          <w:sz w:val="44"/>
          <w:szCs w:val="44"/>
        </w:rPr>
      </w:pPr>
      <w:r>
        <w:rPr>
          <w:rFonts w:ascii="VIC Light"/>
          <w:color w:val="FFFFFF"/>
          <w:sz w:val="44"/>
        </w:rPr>
        <w:t>IN</w:t>
      </w:r>
      <w:r>
        <w:rPr>
          <w:rFonts w:ascii="VIC Light"/>
          <w:color w:val="FFFFFF"/>
          <w:spacing w:val="7"/>
          <w:sz w:val="44"/>
        </w:rPr>
        <w:t xml:space="preserve"> </w:t>
      </w:r>
      <w:r>
        <w:rPr>
          <w:rFonts w:ascii="VIC Light"/>
          <w:color w:val="FFFFFF"/>
          <w:spacing w:val="4"/>
          <w:sz w:val="44"/>
        </w:rPr>
        <w:t>THE</w:t>
      </w:r>
    </w:p>
    <w:p w14:paraId="48CC7057" w14:textId="77777777" w:rsidR="0054416D" w:rsidRDefault="00022E07">
      <w:pPr>
        <w:spacing w:before="26" w:line="194" w:lineRule="auto"/>
        <w:ind w:left="119" w:right="6848"/>
        <w:rPr>
          <w:rFonts w:ascii="VIC Light" w:eastAsia="VIC Light" w:hAnsi="VIC Light" w:cs="VIC Light"/>
          <w:sz w:val="44"/>
          <w:szCs w:val="44"/>
        </w:rPr>
      </w:pPr>
      <w:r>
        <w:rPr>
          <w:rFonts w:ascii="VIC Light"/>
          <w:color w:val="FFFFFF"/>
          <w:sz w:val="44"/>
        </w:rPr>
        <w:t xml:space="preserve">EDUCATION </w:t>
      </w:r>
      <w:r>
        <w:rPr>
          <w:rFonts w:ascii="VIC Light"/>
          <w:color w:val="FFFFFF"/>
          <w:spacing w:val="-9"/>
          <w:sz w:val="44"/>
        </w:rPr>
        <w:t>STATE</w:t>
      </w:r>
    </w:p>
    <w:p w14:paraId="65FE8F79" w14:textId="77777777" w:rsidR="0054416D" w:rsidRDefault="00022E07">
      <w:pPr>
        <w:spacing w:before="124" w:line="360" w:lineRule="exact"/>
        <w:ind w:left="118" w:right="6062"/>
        <w:rPr>
          <w:rFonts w:ascii="VIC Light" w:eastAsia="VIC Light" w:hAnsi="VIC Light" w:cs="VIC Light"/>
          <w:sz w:val="32"/>
          <w:szCs w:val="32"/>
        </w:rPr>
      </w:pPr>
      <w:r>
        <w:rPr>
          <w:rFonts w:ascii="VIC Light" w:eastAsia="VIC Light" w:hAnsi="VIC Light" w:cs="VIC Light"/>
          <w:color w:val="FFFFFF"/>
          <w:sz w:val="32"/>
          <w:szCs w:val="32"/>
        </w:rPr>
        <w:t xml:space="preserve">THE GOVERNMENT’S </w:t>
      </w:r>
      <w:r>
        <w:rPr>
          <w:rFonts w:ascii="VIC Light" w:eastAsia="VIC Light" w:hAnsi="VIC Light" w:cs="VIC Light"/>
          <w:color w:val="FFFFFF"/>
          <w:spacing w:val="2"/>
          <w:sz w:val="32"/>
          <w:szCs w:val="32"/>
        </w:rPr>
        <w:t xml:space="preserve">RESPONSE </w:t>
      </w:r>
      <w:r>
        <w:rPr>
          <w:rFonts w:ascii="VIC Light" w:eastAsia="VIC Light" w:hAnsi="VIC Light" w:cs="VIC Light"/>
          <w:color w:val="FFFFFF"/>
          <w:spacing w:val="-4"/>
          <w:sz w:val="32"/>
          <w:szCs w:val="32"/>
        </w:rPr>
        <w:t xml:space="preserve">TO </w:t>
      </w:r>
      <w:r>
        <w:rPr>
          <w:rFonts w:ascii="VIC Light" w:eastAsia="VIC Light" w:hAnsi="VIC Light" w:cs="VIC Light"/>
          <w:color w:val="FFFFFF"/>
          <w:spacing w:val="3"/>
          <w:sz w:val="32"/>
          <w:szCs w:val="32"/>
        </w:rPr>
        <w:t xml:space="preserve">THE </w:t>
      </w:r>
      <w:r>
        <w:rPr>
          <w:rFonts w:ascii="VIC Light" w:eastAsia="VIC Light" w:hAnsi="VIC Light" w:cs="VIC Light"/>
          <w:color w:val="FFFFFF"/>
          <w:sz w:val="32"/>
          <w:szCs w:val="32"/>
        </w:rPr>
        <w:t xml:space="preserve">VET </w:t>
      </w:r>
      <w:r>
        <w:rPr>
          <w:rFonts w:ascii="VIC Light" w:eastAsia="VIC Light" w:hAnsi="VIC Light" w:cs="VIC Light"/>
          <w:color w:val="FFFFFF"/>
          <w:spacing w:val="3"/>
          <w:sz w:val="32"/>
          <w:szCs w:val="32"/>
        </w:rPr>
        <w:t>FUNDING REVIEW</w:t>
      </w:r>
    </w:p>
    <w:p w14:paraId="71D2F4F0" w14:textId="77777777" w:rsidR="0054416D" w:rsidRDefault="0054416D">
      <w:pPr>
        <w:spacing w:line="360" w:lineRule="exact"/>
        <w:rPr>
          <w:rFonts w:ascii="VIC Light" w:eastAsia="VIC Light" w:hAnsi="VIC Light" w:cs="VIC Light"/>
          <w:sz w:val="32"/>
          <w:szCs w:val="32"/>
        </w:rPr>
        <w:sectPr w:rsidR="0054416D">
          <w:type w:val="continuous"/>
          <w:pgSz w:w="11910" w:h="16840"/>
          <w:pgMar w:top="600" w:right="1680" w:bottom="280" w:left="620" w:header="720" w:footer="720" w:gutter="0"/>
          <w:cols w:space="720"/>
        </w:sectPr>
      </w:pPr>
    </w:p>
    <w:p w14:paraId="450B8F2D" w14:textId="77777777" w:rsidR="0054416D" w:rsidRDefault="00022E07">
      <w:pPr>
        <w:rPr>
          <w:rFonts w:ascii="VIC Light" w:eastAsia="VIC Light" w:hAnsi="VIC Light" w:cs="VIC Light"/>
          <w:sz w:val="20"/>
          <w:szCs w:val="20"/>
        </w:rPr>
      </w:pPr>
      <w:r>
        <w:lastRenderedPageBreak/>
        <w:pict w14:anchorId="203E7154">
          <v:shape id="_x0000_s1161" type="#_x0000_t202" style="position:absolute;margin-left:0;margin-top:0;width:595.3pt;height:841.9pt;z-index:-29968;mso-position-horizontal-relative:page;mso-position-vertical-relative:page" filled="f" stroked="f">
            <v:textbox inset="0,0,0,0">
              <w:txbxContent>
                <w:p w14:paraId="5BBE903B" w14:textId="77777777" w:rsidR="0054416D" w:rsidRDefault="0054416D">
                  <w:pPr>
                    <w:rPr>
                      <w:rFonts w:ascii="MarkOT-Light" w:eastAsia="MarkOT-Light" w:hAnsi="MarkOT-Light" w:cs="MarkOT-Light"/>
                      <w:sz w:val="18"/>
                      <w:szCs w:val="18"/>
                    </w:rPr>
                  </w:pPr>
                </w:p>
                <w:p w14:paraId="38B01175" w14:textId="77777777" w:rsidR="0054416D" w:rsidRDefault="0054416D">
                  <w:pPr>
                    <w:rPr>
                      <w:rFonts w:ascii="MarkOT-Light" w:eastAsia="MarkOT-Light" w:hAnsi="MarkOT-Light" w:cs="MarkOT-Light"/>
                      <w:sz w:val="18"/>
                      <w:szCs w:val="18"/>
                    </w:rPr>
                  </w:pPr>
                </w:p>
                <w:p w14:paraId="559A902B" w14:textId="77777777" w:rsidR="0054416D" w:rsidRDefault="0054416D">
                  <w:pPr>
                    <w:rPr>
                      <w:rFonts w:ascii="MarkOT-Light" w:eastAsia="MarkOT-Light" w:hAnsi="MarkOT-Light" w:cs="MarkOT-Light"/>
                      <w:sz w:val="18"/>
                      <w:szCs w:val="18"/>
                    </w:rPr>
                  </w:pPr>
                </w:p>
                <w:p w14:paraId="25999338" w14:textId="77777777" w:rsidR="0054416D" w:rsidRDefault="0054416D">
                  <w:pPr>
                    <w:rPr>
                      <w:rFonts w:ascii="MarkOT-Light" w:eastAsia="MarkOT-Light" w:hAnsi="MarkOT-Light" w:cs="MarkOT-Light"/>
                      <w:sz w:val="18"/>
                      <w:szCs w:val="18"/>
                    </w:rPr>
                  </w:pPr>
                </w:p>
                <w:p w14:paraId="0FB19DC5" w14:textId="77777777" w:rsidR="0054416D" w:rsidRDefault="0054416D">
                  <w:pPr>
                    <w:rPr>
                      <w:rFonts w:ascii="MarkOT-Light" w:eastAsia="MarkOT-Light" w:hAnsi="MarkOT-Light" w:cs="MarkOT-Light"/>
                      <w:sz w:val="18"/>
                      <w:szCs w:val="18"/>
                    </w:rPr>
                  </w:pPr>
                </w:p>
                <w:p w14:paraId="2BFE3A8D" w14:textId="77777777" w:rsidR="0054416D" w:rsidRDefault="0054416D">
                  <w:pPr>
                    <w:rPr>
                      <w:rFonts w:ascii="MarkOT-Light" w:eastAsia="MarkOT-Light" w:hAnsi="MarkOT-Light" w:cs="MarkOT-Light"/>
                      <w:sz w:val="18"/>
                      <w:szCs w:val="18"/>
                    </w:rPr>
                  </w:pPr>
                </w:p>
                <w:p w14:paraId="5318FE9A" w14:textId="77777777" w:rsidR="0054416D" w:rsidRDefault="0054416D">
                  <w:pPr>
                    <w:rPr>
                      <w:rFonts w:ascii="MarkOT-Light" w:eastAsia="MarkOT-Light" w:hAnsi="MarkOT-Light" w:cs="MarkOT-Light"/>
                      <w:sz w:val="18"/>
                      <w:szCs w:val="18"/>
                    </w:rPr>
                  </w:pPr>
                </w:p>
                <w:p w14:paraId="00EC2973" w14:textId="77777777" w:rsidR="0054416D" w:rsidRDefault="0054416D">
                  <w:pPr>
                    <w:rPr>
                      <w:rFonts w:ascii="MarkOT-Light" w:eastAsia="MarkOT-Light" w:hAnsi="MarkOT-Light" w:cs="MarkOT-Light"/>
                      <w:sz w:val="18"/>
                      <w:szCs w:val="18"/>
                    </w:rPr>
                  </w:pPr>
                </w:p>
                <w:p w14:paraId="7EFEC989" w14:textId="77777777" w:rsidR="0054416D" w:rsidRDefault="0054416D">
                  <w:pPr>
                    <w:rPr>
                      <w:rFonts w:ascii="MarkOT-Light" w:eastAsia="MarkOT-Light" w:hAnsi="MarkOT-Light" w:cs="MarkOT-Light"/>
                      <w:sz w:val="18"/>
                      <w:szCs w:val="18"/>
                    </w:rPr>
                  </w:pPr>
                </w:p>
                <w:p w14:paraId="0F8685C8" w14:textId="77777777" w:rsidR="0054416D" w:rsidRDefault="0054416D">
                  <w:pPr>
                    <w:rPr>
                      <w:rFonts w:ascii="MarkOT-Light" w:eastAsia="MarkOT-Light" w:hAnsi="MarkOT-Light" w:cs="MarkOT-Light"/>
                      <w:sz w:val="18"/>
                      <w:szCs w:val="18"/>
                    </w:rPr>
                  </w:pPr>
                </w:p>
                <w:p w14:paraId="36C71629" w14:textId="77777777" w:rsidR="0054416D" w:rsidRDefault="0054416D">
                  <w:pPr>
                    <w:rPr>
                      <w:rFonts w:ascii="MarkOT-Light" w:eastAsia="MarkOT-Light" w:hAnsi="MarkOT-Light" w:cs="MarkOT-Light"/>
                      <w:sz w:val="18"/>
                      <w:szCs w:val="18"/>
                    </w:rPr>
                  </w:pPr>
                </w:p>
                <w:p w14:paraId="0EA9E7D5" w14:textId="77777777" w:rsidR="0054416D" w:rsidRDefault="0054416D">
                  <w:pPr>
                    <w:rPr>
                      <w:rFonts w:ascii="MarkOT-Light" w:eastAsia="MarkOT-Light" w:hAnsi="MarkOT-Light" w:cs="MarkOT-Light"/>
                      <w:sz w:val="18"/>
                      <w:szCs w:val="18"/>
                    </w:rPr>
                  </w:pPr>
                </w:p>
                <w:p w14:paraId="272F8E0D" w14:textId="77777777" w:rsidR="0054416D" w:rsidRDefault="0054416D">
                  <w:pPr>
                    <w:rPr>
                      <w:rFonts w:ascii="MarkOT-Light" w:eastAsia="MarkOT-Light" w:hAnsi="MarkOT-Light" w:cs="MarkOT-Light"/>
                      <w:sz w:val="18"/>
                      <w:szCs w:val="18"/>
                    </w:rPr>
                  </w:pPr>
                </w:p>
                <w:p w14:paraId="666960FC" w14:textId="77777777" w:rsidR="0054416D" w:rsidRDefault="0054416D">
                  <w:pPr>
                    <w:rPr>
                      <w:rFonts w:ascii="MarkOT-Light" w:eastAsia="MarkOT-Light" w:hAnsi="MarkOT-Light" w:cs="MarkOT-Light"/>
                      <w:sz w:val="18"/>
                      <w:szCs w:val="18"/>
                    </w:rPr>
                  </w:pPr>
                </w:p>
                <w:p w14:paraId="73BAA2B3" w14:textId="77777777" w:rsidR="0054416D" w:rsidRDefault="0054416D">
                  <w:pPr>
                    <w:rPr>
                      <w:rFonts w:ascii="MarkOT-Light" w:eastAsia="MarkOT-Light" w:hAnsi="MarkOT-Light" w:cs="MarkOT-Light"/>
                      <w:sz w:val="18"/>
                      <w:szCs w:val="18"/>
                    </w:rPr>
                  </w:pPr>
                </w:p>
                <w:p w14:paraId="5A00903B" w14:textId="77777777" w:rsidR="0054416D" w:rsidRDefault="0054416D">
                  <w:pPr>
                    <w:rPr>
                      <w:rFonts w:ascii="MarkOT-Light" w:eastAsia="MarkOT-Light" w:hAnsi="MarkOT-Light" w:cs="MarkOT-Light"/>
                      <w:sz w:val="18"/>
                      <w:szCs w:val="18"/>
                    </w:rPr>
                  </w:pPr>
                </w:p>
                <w:p w14:paraId="62AA1427" w14:textId="77777777" w:rsidR="0054416D" w:rsidRDefault="0054416D">
                  <w:pPr>
                    <w:rPr>
                      <w:rFonts w:ascii="MarkOT-Light" w:eastAsia="MarkOT-Light" w:hAnsi="MarkOT-Light" w:cs="MarkOT-Light"/>
                      <w:sz w:val="18"/>
                      <w:szCs w:val="18"/>
                    </w:rPr>
                  </w:pPr>
                </w:p>
                <w:p w14:paraId="31D40B83" w14:textId="77777777" w:rsidR="0054416D" w:rsidRDefault="0054416D">
                  <w:pPr>
                    <w:rPr>
                      <w:rFonts w:ascii="MarkOT-Light" w:eastAsia="MarkOT-Light" w:hAnsi="MarkOT-Light" w:cs="MarkOT-Light"/>
                      <w:sz w:val="18"/>
                      <w:szCs w:val="18"/>
                    </w:rPr>
                  </w:pPr>
                </w:p>
                <w:p w14:paraId="2ECA7749" w14:textId="77777777" w:rsidR="0054416D" w:rsidRDefault="0054416D">
                  <w:pPr>
                    <w:rPr>
                      <w:rFonts w:ascii="MarkOT-Light" w:eastAsia="MarkOT-Light" w:hAnsi="MarkOT-Light" w:cs="MarkOT-Light"/>
                      <w:sz w:val="18"/>
                      <w:szCs w:val="18"/>
                    </w:rPr>
                  </w:pPr>
                </w:p>
                <w:p w14:paraId="284EE511" w14:textId="77777777" w:rsidR="0054416D" w:rsidRDefault="0054416D">
                  <w:pPr>
                    <w:rPr>
                      <w:rFonts w:ascii="MarkOT-Light" w:eastAsia="MarkOT-Light" w:hAnsi="MarkOT-Light" w:cs="MarkOT-Light"/>
                      <w:sz w:val="18"/>
                      <w:szCs w:val="18"/>
                    </w:rPr>
                  </w:pPr>
                </w:p>
                <w:p w14:paraId="75B683D5" w14:textId="77777777" w:rsidR="0054416D" w:rsidRDefault="0054416D">
                  <w:pPr>
                    <w:rPr>
                      <w:rFonts w:ascii="MarkOT-Light" w:eastAsia="MarkOT-Light" w:hAnsi="MarkOT-Light" w:cs="MarkOT-Light"/>
                      <w:sz w:val="18"/>
                      <w:szCs w:val="18"/>
                    </w:rPr>
                  </w:pPr>
                </w:p>
                <w:p w14:paraId="75EC673B" w14:textId="77777777" w:rsidR="0054416D" w:rsidRDefault="0054416D">
                  <w:pPr>
                    <w:rPr>
                      <w:rFonts w:ascii="MarkOT-Light" w:eastAsia="MarkOT-Light" w:hAnsi="MarkOT-Light" w:cs="MarkOT-Light"/>
                      <w:sz w:val="18"/>
                      <w:szCs w:val="18"/>
                    </w:rPr>
                  </w:pPr>
                </w:p>
                <w:p w14:paraId="09412F29" w14:textId="77777777" w:rsidR="0054416D" w:rsidRDefault="0054416D">
                  <w:pPr>
                    <w:rPr>
                      <w:rFonts w:ascii="MarkOT-Light" w:eastAsia="MarkOT-Light" w:hAnsi="MarkOT-Light" w:cs="MarkOT-Light"/>
                      <w:sz w:val="18"/>
                      <w:szCs w:val="18"/>
                    </w:rPr>
                  </w:pPr>
                </w:p>
                <w:p w14:paraId="24BADA97" w14:textId="77777777" w:rsidR="0054416D" w:rsidRDefault="0054416D">
                  <w:pPr>
                    <w:rPr>
                      <w:rFonts w:ascii="MarkOT-Light" w:eastAsia="MarkOT-Light" w:hAnsi="MarkOT-Light" w:cs="MarkOT-Light"/>
                      <w:sz w:val="18"/>
                      <w:szCs w:val="18"/>
                    </w:rPr>
                  </w:pPr>
                </w:p>
                <w:p w14:paraId="2F608A27" w14:textId="77777777" w:rsidR="0054416D" w:rsidRDefault="0054416D">
                  <w:pPr>
                    <w:rPr>
                      <w:rFonts w:ascii="MarkOT-Light" w:eastAsia="MarkOT-Light" w:hAnsi="MarkOT-Light" w:cs="MarkOT-Light"/>
                      <w:sz w:val="18"/>
                      <w:szCs w:val="18"/>
                    </w:rPr>
                  </w:pPr>
                </w:p>
                <w:p w14:paraId="25A0D5F5" w14:textId="77777777" w:rsidR="0054416D" w:rsidRDefault="0054416D">
                  <w:pPr>
                    <w:rPr>
                      <w:rFonts w:ascii="MarkOT-Light" w:eastAsia="MarkOT-Light" w:hAnsi="MarkOT-Light" w:cs="MarkOT-Light"/>
                      <w:sz w:val="18"/>
                      <w:szCs w:val="18"/>
                    </w:rPr>
                  </w:pPr>
                </w:p>
                <w:p w14:paraId="263CDF0A" w14:textId="77777777" w:rsidR="0054416D" w:rsidRDefault="0054416D">
                  <w:pPr>
                    <w:rPr>
                      <w:rFonts w:ascii="MarkOT-Light" w:eastAsia="MarkOT-Light" w:hAnsi="MarkOT-Light" w:cs="MarkOT-Light"/>
                      <w:sz w:val="18"/>
                      <w:szCs w:val="18"/>
                    </w:rPr>
                  </w:pPr>
                </w:p>
                <w:p w14:paraId="08453D9B" w14:textId="77777777" w:rsidR="0054416D" w:rsidRDefault="0054416D">
                  <w:pPr>
                    <w:rPr>
                      <w:rFonts w:ascii="MarkOT-Light" w:eastAsia="MarkOT-Light" w:hAnsi="MarkOT-Light" w:cs="MarkOT-Light"/>
                      <w:sz w:val="18"/>
                      <w:szCs w:val="18"/>
                    </w:rPr>
                  </w:pPr>
                </w:p>
                <w:p w14:paraId="635914E9" w14:textId="77777777" w:rsidR="0054416D" w:rsidRDefault="0054416D">
                  <w:pPr>
                    <w:rPr>
                      <w:rFonts w:ascii="MarkOT-Light" w:eastAsia="MarkOT-Light" w:hAnsi="MarkOT-Light" w:cs="MarkOT-Light"/>
                      <w:sz w:val="18"/>
                      <w:szCs w:val="18"/>
                    </w:rPr>
                  </w:pPr>
                </w:p>
                <w:p w14:paraId="6B8411EC" w14:textId="77777777" w:rsidR="0054416D" w:rsidRDefault="0054416D">
                  <w:pPr>
                    <w:rPr>
                      <w:rFonts w:ascii="MarkOT-Light" w:eastAsia="MarkOT-Light" w:hAnsi="MarkOT-Light" w:cs="MarkOT-Light"/>
                      <w:sz w:val="18"/>
                      <w:szCs w:val="18"/>
                    </w:rPr>
                  </w:pPr>
                </w:p>
                <w:p w14:paraId="44B07E6C" w14:textId="77777777" w:rsidR="0054416D" w:rsidRDefault="0054416D">
                  <w:pPr>
                    <w:rPr>
                      <w:rFonts w:ascii="MarkOT-Light" w:eastAsia="MarkOT-Light" w:hAnsi="MarkOT-Light" w:cs="MarkOT-Light"/>
                      <w:sz w:val="18"/>
                      <w:szCs w:val="18"/>
                    </w:rPr>
                  </w:pPr>
                </w:p>
                <w:p w14:paraId="41EEE075" w14:textId="77777777" w:rsidR="0054416D" w:rsidRDefault="0054416D">
                  <w:pPr>
                    <w:rPr>
                      <w:rFonts w:ascii="MarkOT-Light" w:eastAsia="MarkOT-Light" w:hAnsi="MarkOT-Light" w:cs="MarkOT-Light"/>
                      <w:sz w:val="18"/>
                      <w:szCs w:val="18"/>
                    </w:rPr>
                  </w:pPr>
                </w:p>
                <w:p w14:paraId="0425BF93" w14:textId="77777777" w:rsidR="0054416D" w:rsidRDefault="0054416D">
                  <w:pPr>
                    <w:rPr>
                      <w:rFonts w:ascii="MarkOT-Light" w:eastAsia="MarkOT-Light" w:hAnsi="MarkOT-Light" w:cs="MarkOT-Light"/>
                      <w:sz w:val="18"/>
                      <w:szCs w:val="18"/>
                    </w:rPr>
                  </w:pPr>
                </w:p>
                <w:p w14:paraId="3733206D" w14:textId="77777777" w:rsidR="0054416D" w:rsidRDefault="0054416D">
                  <w:pPr>
                    <w:rPr>
                      <w:rFonts w:ascii="MarkOT-Light" w:eastAsia="MarkOT-Light" w:hAnsi="MarkOT-Light" w:cs="MarkOT-Light"/>
                      <w:sz w:val="18"/>
                      <w:szCs w:val="18"/>
                    </w:rPr>
                  </w:pPr>
                </w:p>
                <w:p w14:paraId="3F6FCE03" w14:textId="77777777" w:rsidR="0054416D" w:rsidRDefault="0054416D">
                  <w:pPr>
                    <w:rPr>
                      <w:rFonts w:ascii="MarkOT-Light" w:eastAsia="MarkOT-Light" w:hAnsi="MarkOT-Light" w:cs="MarkOT-Light"/>
                      <w:sz w:val="18"/>
                      <w:szCs w:val="18"/>
                    </w:rPr>
                  </w:pPr>
                </w:p>
                <w:p w14:paraId="3F3F2FD1" w14:textId="77777777" w:rsidR="0054416D" w:rsidRDefault="0054416D">
                  <w:pPr>
                    <w:rPr>
                      <w:rFonts w:ascii="MarkOT-Light" w:eastAsia="MarkOT-Light" w:hAnsi="MarkOT-Light" w:cs="MarkOT-Light"/>
                      <w:sz w:val="18"/>
                      <w:szCs w:val="18"/>
                    </w:rPr>
                  </w:pPr>
                </w:p>
                <w:p w14:paraId="761A3FE3" w14:textId="77777777" w:rsidR="0054416D" w:rsidRDefault="0054416D">
                  <w:pPr>
                    <w:rPr>
                      <w:rFonts w:ascii="MarkOT-Light" w:eastAsia="MarkOT-Light" w:hAnsi="MarkOT-Light" w:cs="MarkOT-Light"/>
                      <w:sz w:val="18"/>
                      <w:szCs w:val="18"/>
                    </w:rPr>
                  </w:pPr>
                </w:p>
                <w:p w14:paraId="6811D4EF" w14:textId="77777777" w:rsidR="0054416D" w:rsidRDefault="0054416D">
                  <w:pPr>
                    <w:rPr>
                      <w:rFonts w:ascii="MarkOT-Light" w:eastAsia="MarkOT-Light" w:hAnsi="MarkOT-Light" w:cs="MarkOT-Light"/>
                      <w:sz w:val="18"/>
                      <w:szCs w:val="18"/>
                    </w:rPr>
                  </w:pPr>
                </w:p>
                <w:p w14:paraId="0F22BD34" w14:textId="77777777" w:rsidR="0054416D" w:rsidRDefault="0054416D">
                  <w:pPr>
                    <w:rPr>
                      <w:rFonts w:ascii="MarkOT-Light" w:eastAsia="MarkOT-Light" w:hAnsi="MarkOT-Light" w:cs="MarkOT-Light"/>
                      <w:sz w:val="18"/>
                      <w:szCs w:val="18"/>
                    </w:rPr>
                  </w:pPr>
                </w:p>
                <w:p w14:paraId="42C12857" w14:textId="77777777" w:rsidR="0054416D" w:rsidRDefault="0054416D">
                  <w:pPr>
                    <w:rPr>
                      <w:rFonts w:ascii="MarkOT-Light" w:eastAsia="MarkOT-Light" w:hAnsi="MarkOT-Light" w:cs="MarkOT-Light"/>
                      <w:sz w:val="18"/>
                      <w:szCs w:val="18"/>
                    </w:rPr>
                  </w:pPr>
                </w:p>
                <w:p w14:paraId="07357125" w14:textId="77777777" w:rsidR="0054416D" w:rsidRDefault="0054416D">
                  <w:pPr>
                    <w:rPr>
                      <w:rFonts w:ascii="MarkOT-Light" w:eastAsia="MarkOT-Light" w:hAnsi="MarkOT-Light" w:cs="MarkOT-Light"/>
                      <w:sz w:val="18"/>
                      <w:szCs w:val="18"/>
                    </w:rPr>
                  </w:pPr>
                </w:p>
                <w:p w14:paraId="28423C42" w14:textId="77777777" w:rsidR="0054416D" w:rsidRDefault="0054416D">
                  <w:pPr>
                    <w:rPr>
                      <w:rFonts w:ascii="MarkOT-Light" w:eastAsia="MarkOT-Light" w:hAnsi="MarkOT-Light" w:cs="MarkOT-Light"/>
                      <w:sz w:val="18"/>
                      <w:szCs w:val="18"/>
                    </w:rPr>
                  </w:pPr>
                </w:p>
                <w:p w14:paraId="100E8313" w14:textId="77777777" w:rsidR="0054416D" w:rsidRDefault="0054416D">
                  <w:pPr>
                    <w:rPr>
                      <w:rFonts w:ascii="MarkOT-Light" w:eastAsia="MarkOT-Light" w:hAnsi="MarkOT-Light" w:cs="MarkOT-Light"/>
                      <w:sz w:val="18"/>
                      <w:szCs w:val="18"/>
                    </w:rPr>
                  </w:pPr>
                </w:p>
                <w:p w14:paraId="17C7343D" w14:textId="77777777" w:rsidR="0054416D" w:rsidRDefault="0054416D">
                  <w:pPr>
                    <w:rPr>
                      <w:rFonts w:ascii="MarkOT-Light" w:eastAsia="MarkOT-Light" w:hAnsi="MarkOT-Light" w:cs="MarkOT-Light"/>
                      <w:sz w:val="18"/>
                      <w:szCs w:val="18"/>
                    </w:rPr>
                  </w:pPr>
                </w:p>
                <w:p w14:paraId="502BD4D0" w14:textId="77777777" w:rsidR="0054416D" w:rsidRDefault="0054416D">
                  <w:pPr>
                    <w:rPr>
                      <w:rFonts w:ascii="MarkOT-Light" w:eastAsia="MarkOT-Light" w:hAnsi="MarkOT-Light" w:cs="MarkOT-Light"/>
                      <w:sz w:val="18"/>
                      <w:szCs w:val="18"/>
                    </w:rPr>
                  </w:pPr>
                </w:p>
                <w:p w14:paraId="3C90026F" w14:textId="77777777" w:rsidR="0054416D" w:rsidRDefault="0054416D">
                  <w:pPr>
                    <w:rPr>
                      <w:rFonts w:ascii="MarkOT-Light" w:eastAsia="MarkOT-Light" w:hAnsi="MarkOT-Light" w:cs="MarkOT-Light"/>
                      <w:sz w:val="18"/>
                      <w:szCs w:val="18"/>
                    </w:rPr>
                  </w:pPr>
                </w:p>
                <w:p w14:paraId="7BBA321D" w14:textId="77777777" w:rsidR="0054416D" w:rsidRDefault="0054416D">
                  <w:pPr>
                    <w:rPr>
                      <w:rFonts w:ascii="MarkOT-Light" w:eastAsia="MarkOT-Light" w:hAnsi="MarkOT-Light" w:cs="MarkOT-Light"/>
                      <w:sz w:val="18"/>
                      <w:szCs w:val="18"/>
                    </w:rPr>
                  </w:pPr>
                </w:p>
                <w:p w14:paraId="312181EA" w14:textId="77777777" w:rsidR="0054416D" w:rsidRDefault="0054416D">
                  <w:pPr>
                    <w:rPr>
                      <w:rFonts w:ascii="MarkOT-Light" w:eastAsia="MarkOT-Light" w:hAnsi="MarkOT-Light" w:cs="MarkOT-Light"/>
                      <w:sz w:val="18"/>
                      <w:szCs w:val="18"/>
                    </w:rPr>
                  </w:pPr>
                </w:p>
                <w:p w14:paraId="6D81BFC1" w14:textId="77777777" w:rsidR="0054416D" w:rsidRDefault="0054416D">
                  <w:pPr>
                    <w:rPr>
                      <w:rFonts w:ascii="MarkOT-Light" w:eastAsia="MarkOT-Light" w:hAnsi="MarkOT-Light" w:cs="MarkOT-Light"/>
                      <w:sz w:val="18"/>
                      <w:szCs w:val="18"/>
                    </w:rPr>
                  </w:pPr>
                </w:p>
                <w:p w14:paraId="25A62F79" w14:textId="77777777" w:rsidR="0054416D" w:rsidRDefault="0054416D">
                  <w:pPr>
                    <w:rPr>
                      <w:rFonts w:ascii="MarkOT-Light" w:eastAsia="MarkOT-Light" w:hAnsi="MarkOT-Light" w:cs="MarkOT-Light"/>
                      <w:sz w:val="18"/>
                      <w:szCs w:val="18"/>
                    </w:rPr>
                  </w:pPr>
                </w:p>
                <w:p w14:paraId="7377FF35" w14:textId="77777777" w:rsidR="0054416D" w:rsidRDefault="0054416D">
                  <w:pPr>
                    <w:rPr>
                      <w:rFonts w:ascii="MarkOT-Light" w:eastAsia="MarkOT-Light" w:hAnsi="MarkOT-Light" w:cs="MarkOT-Light"/>
                      <w:sz w:val="18"/>
                      <w:szCs w:val="18"/>
                    </w:rPr>
                  </w:pPr>
                </w:p>
                <w:p w14:paraId="5D8694AE" w14:textId="77777777" w:rsidR="0054416D" w:rsidRDefault="0054416D">
                  <w:pPr>
                    <w:rPr>
                      <w:rFonts w:ascii="MarkOT-Light" w:eastAsia="MarkOT-Light" w:hAnsi="MarkOT-Light" w:cs="MarkOT-Light"/>
                      <w:sz w:val="18"/>
                      <w:szCs w:val="18"/>
                    </w:rPr>
                  </w:pPr>
                </w:p>
                <w:p w14:paraId="0F02BDF1" w14:textId="77777777" w:rsidR="0054416D" w:rsidRDefault="0054416D">
                  <w:pPr>
                    <w:rPr>
                      <w:rFonts w:ascii="MarkOT-Light" w:eastAsia="MarkOT-Light" w:hAnsi="MarkOT-Light" w:cs="MarkOT-Light"/>
                      <w:sz w:val="18"/>
                      <w:szCs w:val="18"/>
                    </w:rPr>
                  </w:pPr>
                </w:p>
                <w:p w14:paraId="773D7B26" w14:textId="77777777" w:rsidR="0054416D" w:rsidRDefault="0054416D">
                  <w:pPr>
                    <w:rPr>
                      <w:rFonts w:ascii="MarkOT-Light" w:eastAsia="MarkOT-Light" w:hAnsi="MarkOT-Light" w:cs="MarkOT-Light"/>
                      <w:sz w:val="18"/>
                      <w:szCs w:val="18"/>
                    </w:rPr>
                  </w:pPr>
                </w:p>
                <w:p w14:paraId="0CAA4E47" w14:textId="77777777" w:rsidR="0054416D" w:rsidRDefault="0054416D">
                  <w:pPr>
                    <w:rPr>
                      <w:rFonts w:ascii="MarkOT-Light" w:eastAsia="MarkOT-Light" w:hAnsi="MarkOT-Light" w:cs="MarkOT-Light"/>
                      <w:sz w:val="18"/>
                      <w:szCs w:val="18"/>
                    </w:rPr>
                  </w:pPr>
                </w:p>
                <w:p w14:paraId="7C89BBCD" w14:textId="77777777" w:rsidR="0054416D" w:rsidRDefault="0054416D">
                  <w:pPr>
                    <w:rPr>
                      <w:rFonts w:ascii="MarkOT-Light" w:eastAsia="MarkOT-Light" w:hAnsi="MarkOT-Light" w:cs="MarkOT-Light"/>
                      <w:sz w:val="18"/>
                      <w:szCs w:val="18"/>
                    </w:rPr>
                  </w:pPr>
                </w:p>
                <w:p w14:paraId="4AF6A8A6" w14:textId="77777777" w:rsidR="0054416D" w:rsidRDefault="0054416D">
                  <w:pPr>
                    <w:rPr>
                      <w:rFonts w:ascii="MarkOT-Light" w:eastAsia="MarkOT-Light" w:hAnsi="MarkOT-Light" w:cs="MarkOT-Light"/>
                      <w:sz w:val="18"/>
                      <w:szCs w:val="18"/>
                    </w:rPr>
                  </w:pPr>
                </w:p>
                <w:p w14:paraId="73B0C7D6" w14:textId="77777777" w:rsidR="0054416D" w:rsidRDefault="0054416D">
                  <w:pPr>
                    <w:rPr>
                      <w:rFonts w:ascii="MarkOT-Light" w:eastAsia="MarkOT-Light" w:hAnsi="MarkOT-Light" w:cs="MarkOT-Light"/>
                      <w:sz w:val="18"/>
                      <w:szCs w:val="18"/>
                    </w:rPr>
                  </w:pPr>
                </w:p>
                <w:p w14:paraId="5FEF4D48" w14:textId="77777777" w:rsidR="0054416D" w:rsidRDefault="0054416D">
                  <w:pPr>
                    <w:rPr>
                      <w:rFonts w:ascii="MarkOT-Light" w:eastAsia="MarkOT-Light" w:hAnsi="MarkOT-Light" w:cs="MarkOT-Light"/>
                      <w:sz w:val="18"/>
                      <w:szCs w:val="18"/>
                    </w:rPr>
                  </w:pPr>
                </w:p>
                <w:p w14:paraId="7A74BCC3" w14:textId="77777777" w:rsidR="0054416D" w:rsidRDefault="0054416D">
                  <w:pPr>
                    <w:rPr>
                      <w:rFonts w:ascii="MarkOT-Light" w:eastAsia="MarkOT-Light" w:hAnsi="MarkOT-Light" w:cs="MarkOT-Light"/>
                      <w:sz w:val="18"/>
                      <w:szCs w:val="18"/>
                    </w:rPr>
                  </w:pPr>
                </w:p>
                <w:p w14:paraId="6B7A7D79" w14:textId="77777777" w:rsidR="0054416D" w:rsidRDefault="0054416D">
                  <w:pPr>
                    <w:rPr>
                      <w:rFonts w:ascii="MarkOT-Light" w:eastAsia="MarkOT-Light" w:hAnsi="MarkOT-Light" w:cs="MarkOT-Light"/>
                      <w:sz w:val="18"/>
                      <w:szCs w:val="18"/>
                    </w:rPr>
                  </w:pPr>
                </w:p>
                <w:p w14:paraId="552C75E1" w14:textId="77777777" w:rsidR="0054416D" w:rsidRDefault="0054416D">
                  <w:pPr>
                    <w:rPr>
                      <w:rFonts w:ascii="MarkOT-Light" w:eastAsia="MarkOT-Light" w:hAnsi="MarkOT-Light" w:cs="MarkOT-Light"/>
                      <w:sz w:val="18"/>
                      <w:szCs w:val="18"/>
                    </w:rPr>
                  </w:pPr>
                </w:p>
                <w:p w14:paraId="25B31A5F" w14:textId="77777777" w:rsidR="0054416D" w:rsidRDefault="0054416D">
                  <w:pPr>
                    <w:rPr>
                      <w:rFonts w:ascii="MarkOT-Light" w:eastAsia="MarkOT-Light" w:hAnsi="MarkOT-Light" w:cs="MarkOT-Light"/>
                      <w:sz w:val="18"/>
                      <w:szCs w:val="18"/>
                    </w:rPr>
                  </w:pPr>
                </w:p>
                <w:p w14:paraId="63077BFC" w14:textId="77777777" w:rsidR="0054416D" w:rsidRDefault="0054416D">
                  <w:pPr>
                    <w:rPr>
                      <w:rFonts w:ascii="MarkOT-Light" w:eastAsia="MarkOT-Light" w:hAnsi="MarkOT-Light" w:cs="MarkOT-Light"/>
                      <w:sz w:val="18"/>
                      <w:szCs w:val="18"/>
                    </w:rPr>
                  </w:pPr>
                </w:p>
                <w:p w14:paraId="312C6BB5" w14:textId="77777777" w:rsidR="0054416D" w:rsidRDefault="0054416D">
                  <w:pPr>
                    <w:rPr>
                      <w:rFonts w:ascii="MarkOT-Light" w:eastAsia="MarkOT-Light" w:hAnsi="MarkOT-Light" w:cs="MarkOT-Light"/>
                      <w:sz w:val="18"/>
                      <w:szCs w:val="18"/>
                    </w:rPr>
                  </w:pPr>
                </w:p>
                <w:p w14:paraId="102CCD95" w14:textId="77777777" w:rsidR="0054416D" w:rsidRDefault="0054416D">
                  <w:pPr>
                    <w:rPr>
                      <w:rFonts w:ascii="MarkOT-Light" w:eastAsia="MarkOT-Light" w:hAnsi="MarkOT-Light" w:cs="MarkOT-Light"/>
                      <w:sz w:val="18"/>
                      <w:szCs w:val="18"/>
                    </w:rPr>
                  </w:pPr>
                </w:p>
                <w:p w14:paraId="21D783E7" w14:textId="77777777" w:rsidR="0054416D" w:rsidRDefault="0054416D">
                  <w:pPr>
                    <w:rPr>
                      <w:rFonts w:ascii="MarkOT-Light" w:eastAsia="MarkOT-Light" w:hAnsi="MarkOT-Light" w:cs="MarkOT-Light"/>
                      <w:sz w:val="18"/>
                      <w:szCs w:val="18"/>
                    </w:rPr>
                  </w:pPr>
                </w:p>
                <w:p w14:paraId="63EC064A" w14:textId="77777777" w:rsidR="0054416D" w:rsidRDefault="0054416D">
                  <w:pPr>
                    <w:rPr>
                      <w:rFonts w:ascii="MarkOT-Light" w:eastAsia="MarkOT-Light" w:hAnsi="MarkOT-Light" w:cs="MarkOT-Light"/>
                      <w:sz w:val="18"/>
                      <w:szCs w:val="18"/>
                    </w:rPr>
                  </w:pPr>
                </w:p>
                <w:p w14:paraId="70BA28C2" w14:textId="77777777" w:rsidR="0054416D" w:rsidRDefault="0054416D">
                  <w:pPr>
                    <w:rPr>
                      <w:rFonts w:ascii="MarkOT-Light" w:eastAsia="MarkOT-Light" w:hAnsi="MarkOT-Light" w:cs="MarkOT-Light"/>
                      <w:sz w:val="18"/>
                      <w:szCs w:val="18"/>
                    </w:rPr>
                  </w:pPr>
                </w:p>
                <w:p w14:paraId="30BA9F8D" w14:textId="77777777" w:rsidR="0054416D" w:rsidRDefault="0054416D">
                  <w:pPr>
                    <w:rPr>
                      <w:rFonts w:ascii="MarkOT-Light" w:eastAsia="MarkOT-Light" w:hAnsi="MarkOT-Light" w:cs="MarkOT-Light"/>
                      <w:sz w:val="18"/>
                      <w:szCs w:val="18"/>
                    </w:rPr>
                  </w:pPr>
                </w:p>
                <w:p w14:paraId="0287AE7B" w14:textId="77777777" w:rsidR="0054416D" w:rsidRDefault="0054416D">
                  <w:pPr>
                    <w:rPr>
                      <w:rFonts w:ascii="MarkOT-Light" w:eastAsia="MarkOT-Light" w:hAnsi="MarkOT-Light" w:cs="MarkOT-Light"/>
                      <w:sz w:val="18"/>
                      <w:szCs w:val="18"/>
                    </w:rPr>
                  </w:pPr>
                </w:p>
                <w:p w14:paraId="2A3D5863" w14:textId="77777777" w:rsidR="0054416D" w:rsidRDefault="00022E07">
                  <w:pPr>
                    <w:pStyle w:val="BodyText"/>
                    <w:spacing w:before="135"/>
                    <w:ind w:left="664"/>
                    <w:rPr>
                      <w:rFonts w:ascii="Mark OT" w:eastAsia="Mark OT" w:hAnsi="Mark OT" w:cs="Mark OT"/>
                    </w:rPr>
                  </w:pPr>
                  <w:r>
                    <w:rPr>
                      <w:rFonts w:ascii="Mark OT"/>
                      <w:color w:val="B3282D"/>
                    </w:rPr>
                    <w:t>2</w:t>
                  </w:r>
                </w:p>
              </w:txbxContent>
            </v:textbox>
            <w10:wrap anchorx="page" anchory="page"/>
          </v:shape>
        </w:pict>
      </w:r>
      <w:r>
        <w:pict w14:anchorId="168E6A40">
          <v:group id="_x0000_s1159" style="position:absolute;margin-left:0;margin-top:0;width:595.3pt;height:841.9pt;z-index:-29944;mso-position-horizontal-relative:page;mso-position-vertical-relative:page" coordsize="11906,16838">
            <v:shape id="_x0000_s1160" style="position:absolute;width:11906;height:16838" coordsize="11906,16838" path="m0,16838l11906,16838,11906,,,,,16838xe" fillcolor="#b3282d" stroked="f">
              <v:path arrowok="t"/>
            </v:shape>
            <w10:wrap anchorx="page" anchory="page"/>
          </v:group>
        </w:pict>
      </w:r>
      <w:r>
        <w:pict w14:anchorId="708EDEB5">
          <v:group id="_x0000_s1157" style="position:absolute;margin-left:577.55pt;margin-top:137.45pt;width:17.75pt;height:183pt;z-index:1288;mso-position-horizontal-relative:page;mso-position-vertical-relative:page" coordorigin="11551,2749" coordsize="355,3660">
            <v:shape id="_x0000_s1158" style="position:absolute;left:11551;top:2749;width:355;height:3660" coordorigin="11551,2749" coordsize="355,3660" path="m11906,2749l11553,2749,11551,6409,11906,6409,11906,2749xe" fillcolor="#b3282d" stroked="f">
              <v:path arrowok="t"/>
            </v:shape>
            <w10:wrap anchorx="page" anchory="page"/>
          </v:group>
        </w:pict>
      </w:r>
    </w:p>
    <w:p w14:paraId="67809214" w14:textId="77777777" w:rsidR="0054416D" w:rsidRDefault="0054416D">
      <w:pPr>
        <w:rPr>
          <w:rFonts w:ascii="VIC Light" w:eastAsia="VIC Light" w:hAnsi="VIC Light" w:cs="VIC Light"/>
          <w:sz w:val="20"/>
          <w:szCs w:val="20"/>
        </w:rPr>
      </w:pPr>
    </w:p>
    <w:p w14:paraId="4A70F636" w14:textId="77777777" w:rsidR="0054416D" w:rsidRDefault="0054416D">
      <w:pPr>
        <w:rPr>
          <w:rFonts w:ascii="VIC Light" w:eastAsia="VIC Light" w:hAnsi="VIC Light" w:cs="VIC Light"/>
          <w:sz w:val="20"/>
          <w:szCs w:val="20"/>
        </w:rPr>
      </w:pPr>
    </w:p>
    <w:p w14:paraId="6AA25380" w14:textId="77777777" w:rsidR="0054416D" w:rsidRDefault="0054416D">
      <w:pPr>
        <w:rPr>
          <w:rFonts w:ascii="VIC Light" w:eastAsia="VIC Light" w:hAnsi="VIC Light" w:cs="VIC Light"/>
          <w:sz w:val="20"/>
          <w:szCs w:val="20"/>
        </w:rPr>
      </w:pPr>
    </w:p>
    <w:p w14:paraId="706A4631" w14:textId="77777777" w:rsidR="0054416D" w:rsidRDefault="0054416D">
      <w:pPr>
        <w:rPr>
          <w:rFonts w:ascii="VIC Light" w:eastAsia="VIC Light" w:hAnsi="VIC Light" w:cs="VIC Light"/>
          <w:sz w:val="20"/>
          <w:szCs w:val="20"/>
        </w:rPr>
      </w:pPr>
    </w:p>
    <w:p w14:paraId="3813A6D5" w14:textId="77777777" w:rsidR="0054416D" w:rsidRDefault="0054416D">
      <w:pPr>
        <w:rPr>
          <w:rFonts w:ascii="VIC Light" w:eastAsia="VIC Light" w:hAnsi="VIC Light" w:cs="VIC Light"/>
          <w:sz w:val="20"/>
          <w:szCs w:val="20"/>
        </w:rPr>
      </w:pPr>
    </w:p>
    <w:p w14:paraId="64F41BE8" w14:textId="77777777" w:rsidR="0054416D" w:rsidRDefault="0054416D">
      <w:pPr>
        <w:rPr>
          <w:rFonts w:ascii="VIC Light" w:eastAsia="VIC Light" w:hAnsi="VIC Light" w:cs="VIC Light"/>
          <w:sz w:val="20"/>
          <w:szCs w:val="20"/>
        </w:rPr>
      </w:pPr>
    </w:p>
    <w:p w14:paraId="03DF8E05" w14:textId="77777777" w:rsidR="0054416D" w:rsidRDefault="0054416D">
      <w:pPr>
        <w:rPr>
          <w:rFonts w:ascii="VIC Light" w:eastAsia="VIC Light" w:hAnsi="VIC Light" w:cs="VIC Light"/>
          <w:sz w:val="20"/>
          <w:szCs w:val="20"/>
        </w:rPr>
      </w:pPr>
    </w:p>
    <w:p w14:paraId="3257F729" w14:textId="77777777" w:rsidR="0054416D" w:rsidRDefault="0054416D">
      <w:pPr>
        <w:rPr>
          <w:rFonts w:ascii="VIC Light" w:eastAsia="VIC Light" w:hAnsi="VIC Light" w:cs="VIC Light"/>
          <w:sz w:val="20"/>
          <w:szCs w:val="20"/>
        </w:rPr>
      </w:pPr>
    </w:p>
    <w:p w14:paraId="73B1B336" w14:textId="77777777" w:rsidR="0054416D" w:rsidRDefault="0054416D">
      <w:pPr>
        <w:rPr>
          <w:rFonts w:ascii="VIC Light" w:eastAsia="VIC Light" w:hAnsi="VIC Light" w:cs="VIC Light"/>
          <w:sz w:val="20"/>
          <w:szCs w:val="20"/>
        </w:rPr>
      </w:pPr>
    </w:p>
    <w:p w14:paraId="03351E39" w14:textId="77777777" w:rsidR="0054416D" w:rsidRDefault="0054416D">
      <w:pPr>
        <w:rPr>
          <w:rFonts w:ascii="VIC Light" w:eastAsia="VIC Light" w:hAnsi="VIC Light" w:cs="VIC Light"/>
          <w:sz w:val="20"/>
          <w:szCs w:val="20"/>
        </w:rPr>
      </w:pPr>
    </w:p>
    <w:p w14:paraId="27D53112" w14:textId="77777777" w:rsidR="0054416D" w:rsidRDefault="0054416D">
      <w:pPr>
        <w:rPr>
          <w:rFonts w:ascii="VIC Light" w:eastAsia="VIC Light" w:hAnsi="VIC Light" w:cs="VIC Light"/>
          <w:sz w:val="20"/>
          <w:szCs w:val="20"/>
        </w:rPr>
      </w:pPr>
    </w:p>
    <w:p w14:paraId="38C85A81" w14:textId="77777777" w:rsidR="0054416D" w:rsidRDefault="0054416D">
      <w:pPr>
        <w:rPr>
          <w:rFonts w:ascii="VIC Light" w:eastAsia="VIC Light" w:hAnsi="VIC Light" w:cs="VIC Light"/>
          <w:sz w:val="20"/>
          <w:szCs w:val="20"/>
        </w:rPr>
      </w:pPr>
    </w:p>
    <w:p w14:paraId="7944E4F8" w14:textId="77777777" w:rsidR="0054416D" w:rsidRDefault="0054416D">
      <w:pPr>
        <w:rPr>
          <w:rFonts w:ascii="VIC Light" w:eastAsia="VIC Light" w:hAnsi="VIC Light" w:cs="VIC Light"/>
          <w:sz w:val="20"/>
          <w:szCs w:val="20"/>
        </w:rPr>
      </w:pPr>
    </w:p>
    <w:p w14:paraId="631103B0" w14:textId="77777777" w:rsidR="0054416D" w:rsidRDefault="0054416D">
      <w:pPr>
        <w:rPr>
          <w:rFonts w:ascii="VIC Light" w:eastAsia="VIC Light" w:hAnsi="VIC Light" w:cs="VIC Light"/>
          <w:sz w:val="20"/>
          <w:szCs w:val="20"/>
        </w:rPr>
      </w:pPr>
    </w:p>
    <w:p w14:paraId="1EC7720C" w14:textId="77777777" w:rsidR="0054416D" w:rsidRDefault="0054416D">
      <w:pPr>
        <w:rPr>
          <w:rFonts w:ascii="VIC Light" w:eastAsia="VIC Light" w:hAnsi="VIC Light" w:cs="VIC Light"/>
          <w:sz w:val="20"/>
          <w:szCs w:val="20"/>
        </w:rPr>
      </w:pPr>
    </w:p>
    <w:p w14:paraId="646EFA8B" w14:textId="77777777" w:rsidR="0054416D" w:rsidRDefault="0054416D">
      <w:pPr>
        <w:rPr>
          <w:rFonts w:ascii="VIC Light" w:eastAsia="VIC Light" w:hAnsi="VIC Light" w:cs="VIC Light"/>
          <w:sz w:val="20"/>
          <w:szCs w:val="20"/>
        </w:rPr>
      </w:pPr>
    </w:p>
    <w:p w14:paraId="108E8B94" w14:textId="77777777" w:rsidR="0054416D" w:rsidRDefault="0054416D">
      <w:pPr>
        <w:rPr>
          <w:rFonts w:ascii="VIC Light" w:eastAsia="VIC Light" w:hAnsi="VIC Light" w:cs="VIC Light"/>
          <w:sz w:val="20"/>
          <w:szCs w:val="20"/>
        </w:rPr>
      </w:pPr>
    </w:p>
    <w:p w14:paraId="478D6184" w14:textId="77777777" w:rsidR="0054416D" w:rsidRDefault="0054416D">
      <w:pPr>
        <w:rPr>
          <w:rFonts w:ascii="VIC Light" w:eastAsia="VIC Light" w:hAnsi="VIC Light" w:cs="VIC Light"/>
          <w:sz w:val="20"/>
          <w:szCs w:val="20"/>
        </w:rPr>
      </w:pPr>
    </w:p>
    <w:p w14:paraId="15E2DA00" w14:textId="77777777" w:rsidR="0054416D" w:rsidRDefault="0054416D">
      <w:pPr>
        <w:rPr>
          <w:rFonts w:ascii="VIC Light" w:eastAsia="VIC Light" w:hAnsi="VIC Light" w:cs="VIC Light"/>
          <w:sz w:val="20"/>
          <w:szCs w:val="20"/>
        </w:rPr>
      </w:pPr>
    </w:p>
    <w:p w14:paraId="3AD1EBB2" w14:textId="77777777" w:rsidR="0054416D" w:rsidRDefault="0054416D">
      <w:pPr>
        <w:rPr>
          <w:rFonts w:ascii="VIC Light" w:eastAsia="VIC Light" w:hAnsi="VIC Light" w:cs="VIC Light"/>
          <w:sz w:val="20"/>
          <w:szCs w:val="20"/>
        </w:rPr>
      </w:pPr>
    </w:p>
    <w:p w14:paraId="224BE043" w14:textId="77777777" w:rsidR="0054416D" w:rsidRDefault="0054416D">
      <w:pPr>
        <w:rPr>
          <w:rFonts w:ascii="VIC Light" w:eastAsia="VIC Light" w:hAnsi="VIC Light" w:cs="VIC Light"/>
          <w:sz w:val="20"/>
          <w:szCs w:val="20"/>
        </w:rPr>
      </w:pPr>
    </w:p>
    <w:p w14:paraId="53E72096" w14:textId="77777777" w:rsidR="0054416D" w:rsidRDefault="0054416D">
      <w:pPr>
        <w:rPr>
          <w:rFonts w:ascii="VIC Light" w:eastAsia="VIC Light" w:hAnsi="VIC Light" w:cs="VIC Light"/>
          <w:sz w:val="20"/>
          <w:szCs w:val="20"/>
        </w:rPr>
      </w:pPr>
    </w:p>
    <w:p w14:paraId="64DA07D0" w14:textId="77777777" w:rsidR="0054416D" w:rsidRDefault="0054416D">
      <w:pPr>
        <w:rPr>
          <w:rFonts w:ascii="VIC Light" w:eastAsia="VIC Light" w:hAnsi="VIC Light" w:cs="VIC Light"/>
          <w:sz w:val="20"/>
          <w:szCs w:val="20"/>
        </w:rPr>
      </w:pPr>
    </w:p>
    <w:p w14:paraId="1B6A90EE" w14:textId="77777777" w:rsidR="0054416D" w:rsidRDefault="0054416D">
      <w:pPr>
        <w:rPr>
          <w:rFonts w:ascii="VIC Light" w:eastAsia="VIC Light" w:hAnsi="VIC Light" w:cs="VIC Light"/>
          <w:sz w:val="20"/>
          <w:szCs w:val="20"/>
        </w:rPr>
      </w:pPr>
    </w:p>
    <w:p w14:paraId="6246B02F" w14:textId="77777777" w:rsidR="0054416D" w:rsidRDefault="0054416D">
      <w:pPr>
        <w:rPr>
          <w:rFonts w:ascii="VIC Light" w:eastAsia="VIC Light" w:hAnsi="VIC Light" w:cs="VIC Light"/>
          <w:sz w:val="20"/>
          <w:szCs w:val="20"/>
        </w:rPr>
      </w:pPr>
    </w:p>
    <w:p w14:paraId="4CE1DDFB" w14:textId="77777777" w:rsidR="0054416D" w:rsidRDefault="0054416D">
      <w:pPr>
        <w:rPr>
          <w:rFonts w:ascii="VIC Light" w:eastAsia="VIC Light" w:hAnsi="VIC Light" w:cs="VIC Light"/>
          <w:sz w:val="20"/>
          <w:szCs w:val="20"/>
        </w:rPr>
      </w:pPr>
    </w:p>
    <w:p w14:paraId="100DB709" w14:textId="77777777" w:rsidR="0054416D" w:rsidRDefault="0054416D">
      <w:pPr>
        <w:rPr>
          <w:rFonts w:ascii="VIC Light" w:eastAsia="VIC Light" w:hAnsi="VIC Light" w:cs="VIC Light"/>
          <w:sz w:val="20"/>
          <w:szCs w:val="20"/>
        </w:rPr>
      </w:pPr>
    </w:p>
    <w:p w14:paraId="7933875E" w14:textId="77777777" w:rsidR="0054416D" w:rsidRDefault="0054416D">
      <w:pPr>
        <w:spacing w:before="6"/>
        <w:rPr>
          <w:rFonts w:ascii="VIC Light" w:eastAsia="VIC Light" w:hAnsi="VIC Light" w:cs="VIC Light"/>
          <w:sz w:val="23"/>
          <w:szCs w:val="23"/>
        </w:rPr>
      </w:pPr>
    </w:p>
    <w:p w14:paraId="48DD1CB4" w14:textId="77777777" w:rsidR="0054416D" w:rsidRDefault="00022E07">
      <w:pPr>
        <w:spacing w:line="20" w:lineRule="exact"/>
        <w:ind w:left="115"/>
        <w:rPr>
          <w:rFonts w:ascii="VIC Light" w:eastAsia="VIC Light" w:hAnsi="VIC Light" w:cs="VIC Light"/>
          <w:sz w:val="2"/>
          <w:szCs w:val="2"/>
        </w:rPr>
      </w:pPr>
      <w:r>
        <w:rPr>
          <w:rFonts w:ascii="VIC Light" w:eastAsia="VIC Light" w:hAnsi="VIC Light" w:cs="VIC Light"/>
          <w:sz w:val="2"/>
          <w:szCs w:val="2"/>
        </w:rPr>
      </w:r>
      <w:r>
        <w:rPr>
          <w:rFonts w:ascii="VIC Light" w:eastAsia="VIC Light" w:hAnsi="VIC Light" w:cs="VIC Light"/>
          <w:sz w:val="2"/>
          <w:szCs w:val="2"/>
        </w:rPr>
        <w:pict w14:anchorId="65E1E2D2">
          <v:group id="_x0000_s1154" style="width:161.15pt;height:.5pt;mso-position-horizontal-relative:char;mso-position-vertical-relative:line" coordsize="3223,10">
            <v:group id="_x0000_s1155" style="position:absolute;left:5;top:5;width:3213;height:2" coordorigin="5,5" coordsize="3213,2">
              <v:polyline id="_x0000_s1156" style="position:absolute" points="10,10,3223,10" coordorigin="5,5" coordsize="3213,0" filled="f" strokecolor="#b3282d" strokeweight=".5pt">
                <v:path arrowok="t"/>
              </v:polyline>
            </v:group>
            <w10:wrap type="none"/>
            <w10:anchorlock/>
          </v:group>
        </w:pict>
      </w:r>
    </w:p>
    <w:p w14:paraId="65A31375" w14:textId="77777777" w:rsidR="0054416D" w:rsidRDefault="00022E07">
      <w:pPr>
        <w:spacing w:before="54" w:after="40" w:line="259" w:lineRule="auto"/>
        <w:ind w:left="120" w:right="8705"/>
        <w:rPr>
          <w:rFonts w:ascii="MarkOT-Light" w:eastAsia="MarkOT-Light" w:hAnsi="MarkOT-Light" w:cs="MarkOT-Light"/>
          <w:sz w:val="16"/>
          <w:szCs w:val="16"/>
        </w:rPr>
      </w:pPr>
      <w:r>
        <w:rPr>
          <w:rFonts w:ascii="MarkOT-Light"/>
          <w:color w:val="FFFFFF"/>
          <w:sz w:val="16"/>
        </w:rPr>
        <w:t>Published by the Department</w:t>
      </w:r>
      <w:r>
        <w:rPr>
          <w:rFonts w:ascii="MarkOT-Light"/>
          <w:color w:val="FFFFFF"/>
          <w:spacing w:val="-21"/>
          <w:sz w:val="16"/>
        </w:rPr>
        <w:t xml:space="preserve"> </w:t>
      </w:r>
      <w:r>
        <w:rPr>
          <w:rFonts w:ascii="MarkOT-Light"/>
          <w:color w:val="FFFFFF"/>
          <w:sz w:val="16"/>
        </w:rPr>
        <w:t>of Education and</w:t>
      </w:r>
      <w:r>
        <w:rPr>
          <w:rFonts w:ascii="MarkOT-Light"/>
          <w:color w:val="FFFFFF"/>
          <w:spacing w:val="-23"/>
          <w:sz w:val="16"/>
        </w:rPr>
        <w:t xml:space="preserve"> </w:t>
      </w:r>
      <w:r>
        <w:rPr>
          <w:rFonts w:ascii="MarkOT-Light"/>
          <w:color w:val="FFFFFF"/>
          <w:sz w:val="16"/>
        </w:rPr>
        <w:t>Training</w:t>
      </w:r>
    </w:p>
    <w:p w14:paraId="3C2E6930" w14:textId="77777777" w:rsidR="0054416D" w:rsidRDefault="00022E07">
      <w:pPr>
        <w:spacing w:line="20" w:lineRule="exact"/>
        <w:ind w:left="115"/>
        <w:rPr>
          <w:rFonts w:ascii="MarkOT-Light" w:eastAsia="MarkOT-Light" w:hAnsi="MarkOT-Light" w:cs="MarkOT-Light"/>
          <w:sz w:val="2"/>
          <w:szCs w:val="2"/>
        </w:rPr>
      </w:pPr>
      <w:r>
        <w:rPr>
          <w:rFonts w:ascii="MarkOT-Light" w:eastAsia="MarkOT-Light" w:hAnsi="MarkOT-Light" w:cs="MarkOT-Light"/>
          <w:sz w:val="2"/>
          <w:szCs w:val="2"/>
        </w:rPr>
      </w:r>
      <w:r>
        <w:rPr>
          <w:rFonts w:ascii="MarkOT-Light" w:eastAsia="MarkOT-Light" w:hAnsi="MarkOT-Light" w:cs="MarkOT-Light"/>
          <w:sz w:val="2"/>
          <w:szCs w:val="2"/>
        </w:rPr>
        <w:pict w14:anchorId="70DF04E3">
          <v:group id="_x0000_s1151" style="width:161.15pt;height:.5pt;mso-position-horizontal-relative:char;mso-position-vertical-relative:line" coordsize="3223,10">
            <v:group id="_x0000_s1152" style="position:absolute;left:5;top:5;width:3213;height:2" coordorigin="5,5" coordsize="3213,2">
              <v:polyline id="_x0000_s1153" style="position:absolute" points="10,10,3223,10" coordorigin="5,5" coordsize="3213,0" filled="f" strokecolor="#b3282d" strokeweight=".5pt">
                <v:path arrowok="t"/>
              </v:polyline>
            </v:group>
            <w10:wrap type="none"/>
            <w10:anchorlock/>
          </v:group>
        </w:pict>
      </w:r>
    </w:p>
    <w:p w14:paraId="5B862FAD" w14:textId="77777777" w:rsidR="0054416D" w:rsidRDefault="00022E07">
      <w:pPr>
        <w:spacing w:before="54" w:after="56"/>
        <w:ind w:left="120" w:right="8705"/>
        <w:rPr>
          <w:rFonts w:ascii="MarkOT-Light" w:eastAsia="MarkOT-Light" w:hAnsi="MarkOT-Light" w:cs="MarkOT-Light"/>
          <w:sz w:val="16"/>
          <w:szCs w:val="16"/>
        </w:rPr>
      </w:pPr>
      <w:r>
        <w:rPr>
          <w:rFonts w:ascii="MarkOT-Light"/>
          <w:color w:val="FFFFFF"/>
          <w:sz w:val="16"/>
        </w:rPr>
        <w:t>Melbourne, December</w:t>
      </w:r>
      <w:r>
        <w:rPr>
          <w:rFonts w:ascii="MarkOT-Light"/>
          <w:color w:val="FFFFFF"/>
          <w:spacing w:val="-15"/>
          <w:sz w:val="16"/>
        </w:rPr>
        <w:t xml:space="preserve"> </w:t>
      </w:r>
      <w:r>
        <w:rPr>
          <w:rFonts w:ascii="MarkOT-Light"/>
          <w:color w:val="FFFFFF"/>
          <w:sz w:val="16"/>
        </w:rPr>
        <w:t>2015</w:t>
      </w:r>
    </w:p>
    <w:p w14:paraId="45DFE680" w14:textId="77777777" w:rsidR="0054416D" w:rsidRDefault="00022E07">
      <w:pPr>
        <w:spacing w:line="20" w:lineRule="exact"/>
        <w:ind w:left="115"/>
        <w:rPr>
          <w:rFonts w:ascii="MarkOT-Light" w:eastAsia="MarkOT-Light" w:hAnsi="MarkOT-Light" w:cs="MarkOT-Light"/>
          <w:sz w:val="2"/>
          <w:szCs w:val="2"/>
        </w:rPr>
      </w:pPr>
      <w:r>
        <w:rPr>
          <w:rFonts w:ascii="MarkOT-Light" w:eastAsia="MarkOT-Light" w:hAnsi="MarkOT-Light" w:cs="MarkOT-Light"/>
          <w:sz w:val="2"/>
          <w:szCs w:val="2"/>
        </w:rPr>
      </w:r>
      <w:r>
        <w:rPr>
          <w:rFonts w:ascii="MarkOT-Light" w:eastAsia="MarkOT-Light" w:hAnsi="MarkOT-Light" w:cs="MarkOT-Light"/>
          <w:sz w:val="2"/>
          <w:szCs w:val="2"/>
        </w:rPr>
        <w:pict w14:anchorId="3573FA38">
          <v:group id="_x0000_s1148" style="width:161.15pt;height:.5pt;mso-position-horizontal-relative:char;mso-position-vertical-relative:line" coordsize="3223,10">
            <v:group id="_x0000_s1149" style="position:absolute;left:5;top:5;width:3213;height:2" coordorigin="5,5" coordsize="3213,2">
              <v:polyline id="_x0000_s1150" style="position:absolute" points="10,10,3223,10" coordorigin="5,5" coordsize="3213,0" filled="f" strokecolor="#b3282d" strokeweight=".5pt">
                <v:path arrowok="t"/>
              </v:polyline>
            </v:group>
            <w10:wrap type="none"/>
            <w10:anchorlock/>
          </v:group>
        </w:pict>
      </w:r>
    </w:p>
    <w:p w14:paraId="399A907F" w14:textId="77777777" w:rsidR="0054416D" w:rsidRDefault="00022E07">
      <w:pPr>
        <w:spacing w:before="54" w:after="40" w:line="259" w:lineRule="auto"/>
        <w:ind w:left="120" w:right="8458"/>
        <w:rPr>
          <w:rFonts w:ascii="MarkOT-Light" w:eastAsia="MarkOT-Light" w:hAnsi="MarkOT-Light" w:cs="MarkOT-Light"/>
          <w:sz w:val="16"/>
          <w:szCs w:val="16"/>
        </w:rPr>
      </w:pPr>
      <w:r>
        <w:rPr>
          <w:rFonts w:ascii="MarkOT-Light" w:hAnsi="MarkOT-Light"/>
          <w:color w:val="FFFFFF"/>
          <w:sz w:val="16"/>
        </w:rPr>
        <w:t>©State of Victoria (Department</w:t>
      </w:r>
      <w:r>
        <w:rPr>
          <w:rFonts w:ascii="MarkOT-Light" w:hAnsi="MarkOT-Light"/>
          <w:color w:val="FFFFFF"/>
          <w:spacing w:val="-18"/>
          <w:sz w:val="16"/>
        </w:rPr>
        <w:t xml:space="preserve"> </w:t>
      </w:r>
      <w:r>
        <w:rPr>
          <w:rFonts w:ascii="MarkOT-Light" w:hAnsi="MarkOT-Light"/>
          <w:color w:val="FFFFFF"/>
          <w:sz w:val="16"/>
        </w:rPr>
        <w:t>of Education and Training)</w:t>
      </w:r>
      <w:r>
        <w:rPr>
          <w:rFonts w:ascii="MarkOT-Light" w:hAnsi="MarkOT-Light"/>
          <w:color w:val="FFFFFF"/>
          <w:spacing w:val="-29"/>
          <w:sz w:val="16"/>
        </w:rPr>
        <w:t xml:space="preserve"> </w:t>
      </w:r>
      <w:r>
        <w:rPr>
          <w:rFonts w:ascii="MarkOT-Light" w:hAnsi="MarkOT-Light"/>
          <w:color w:val="FFFFFF"/>
          <w:sz w:val="16"/>
        </w:rPr>
        <w:t>2015</w:t>
      </w:r>
    </w:p>
    <w:p w14:paraId="79A6235D" w14:textId="77777777" w:rsidR="0054416D" w:rsidRDefault="00022E07">
      <w:pPr>
        <w:spacing w:line="20" w:lineRule="exact"/>
        <w:ind w:left="115"/>
        <w:rPr>
          <w:rFonts w:ascii="MarkOT-Light" w:eastAsia="MarkOT-Light" w:hAnsi="MarkOT-Light" w:cs="MarkOT-Light"/>
          <w:sz w:val="2"/>
          <w:szCs w:val="2"/>
        </w:rPr>
      </w:pPr>
      <w:r>
        <w:rPr>
          <w:rFonts w:ascii="MarkOT-Light" w:eastAsia="MarkOT-Light" w:hAnsi="MarkOT-Light" w:cs="MarkOT-Light"/>
          <w:sz w:val="2"/>
          <w:szCs w:val="2"/>
        </w:rPr>
      </w:r>
      <w:r>
        <w:rPr>
          <w:rFonts w:ascii="MarkOT-Light" w:eastAsia="MarkOT-Light" w:hAnsi="MarkOT-Light" w:cs="MarkOT-Light"/>
          <w:sz w:val="2"/>
          <w:szCs w:val="2"/>
        </w:rPr>
        <w:pict w14:anchorId="34816531">
          <v:group id="_x0000_s1145" style="width:161.15pt;height:.5pt;mso-position-horizontal-relative:char;mso-position-vertical-relative:line" coordsize="3223,10">
            <v:group id="_x0000_s1146" style="position:absolute;left:5;top:5;width:3213;height:2" coordorigin="5,5" coordsize="3213,2">
              <v:polyline id="_x0000_s1147" style="position:absolute" points="10,10,3223,10" coordorigin="5,5" coordsize="3213,0" filled="f" strokecolor="#b3282d" strokeweight=".5pt">
                <v:path arrowok="t"/>
              </v:polyline>
            </v:group>
            <w10:wrap type="none"/>
            <w10:anchorlock/>
          </v:group>
        </w:pict>
      </w:r>
    </w:p>
    <w:p w14:paraId="75A78EB5" w14:textId="77777777" w:rsidR="0054416D" w:rsidRDefault="00022E07">
      <w:pPr>
        <w:spacing w:before="54" w:line="259" w:lineRule="auto"/>
        <w:ind w:left="120" w:right="8083"/>
        <w:rPr>
          <w:rFonts w:ascii="MarkOT-Light" w:eastAsia="MarkOT-Light" w:hAnsi="MarkOT-Light" w:cs="MarkOT-Light"/>
          <w:sz w:val="16"/>
          <w:szCs w:val="16"/>
        </w:rPr>
      </w:pPr>
      <w:r>
        <w:rPr>
          <w:rFonts w:ascii="MarkOT-Light"/>
          <w:color w:val="FFFFFF"/>
          <w:sz w:val="16"/>
        </w:rPr>
        <w:t>The copyright in this document is</w:t>
      </w:r>
      <w:r>
        <w:rPr>
          <w:rFonts w:ascii="MarkOT-Light"/>
          <w:color w:val="FFFFFF"/>
          <w:spacing w:val="-21"/>
          <w:sz w:val="16"/>
        </w:rPr>
        <w:t xml:space="preserve"> </w:t>
      </w:r>
      <w:r>
        <w:rPr>
          <w:rFonts w:ascii="MarkOT-Light"/>
          <w:color w:val="FFFFFF"/>
          <w:sz w:val="16"/>
        </w:rPr>
        <w:t>owned by the State of Victoria</w:t>
      </w:r>
      <w:r>
        <w:rPr>
          <w:rFonts w:ascii="MarkOT-Light"/>
          <w:color w:val="FFFFFF"/>
          <w:spacing w:val="-28"/>
          <w:sz w:val="16"/>
        </w:rPr>
        <w:t xml:space="preserve"> </w:t>
      </w:r>
      <w:r>
        <w:rPr>
          <w:rFonts w:ascii="MarkOT-Light"/>
          <w:color w:val="FFFFFF"/>
          <w:sz w:val="16"/>
        </w:rPr>
        <w:t>(Department</w:t>
      </w:r>
    </w:p>
    <w:p w14:paraId="381AB38F" w14:textId="77777777" w:rsidR="0054416D" w:rsidRDefault="00022E07">
      <w:pPr>
        <w:spacing w:before="1" w:line="259" w:lineRule="auto"/>
        <w:ind w:left="120" w:right="8136"/>
        <w:rPr>
          <w:rFonts w:ascii="MarkOT-Light" w:eastAsia="MarkOT-Light" w:hAnsi="MarkOT-Light" w:cs="MarkOT-Light"/>
          <w:sz w:val="16"/>
          <w:szCs w:val="16"/>
        </w:rPr>
      </w:pPr>
      <w:r>
        <w:rPr>
          <w:rFonts w:ascii="MarkOT-Light"/>
          <w:color w:val="FFFFFF"/>
          <w:sz w:val="16"/>
        </w:rPr>
        <w:t>of Education and Training), or in the case of some materials, by third</w:t>
      </w:r>
      <w:r>
        <w:rPr>
          <w:rFonts w:ascii="MarkOT-Light"/>
          <w:color w:val="FFFFFF"/>
          <w:spacing w:val="-26"/>
          <w:sz w:val="16"/>
        </w:rPr>
        <w:t xml:space="preserve"> </w:t>
      </w:r>
      <w:r>
        <w:rPr>
          <w:rFonts w:ascii="MarkOT-Light"/>
          <w:color w:val="FFFFFF"/>
          <w:sz w:val="16"/>
        </w:rPr>
        <w:t>parties (third party materials). No part</w:t>
      </w:r>
      <w:r>
        <w:rPr>
          <w:rFonts w:ascii="MarkOT-Light"/>
          <w:color w:val="FFFFFF"/>
          <w:spacing w:val="-22"/>
          <w:sz w:val="16"/>
        </w:rPr>
        <w:t xml:space="preserve"> </w:t>
      </w:r>
      <w:r>
        <w:rPr>
          <w:rFonts w:ascii="MarkOT-Light"/>
          <w:color w:val="FFFFFF"/>
          <w:sz w:val="16"/>
        </w:rPr>
        <w:t>may</w:t>
      </w:r>
    </w:p>
    <w:p w14:paraId="73674DE3" w14:textId="77777777" w:rsidR="0054416D" w:rsidRDefault="00022E07">
      <w:pPr>
        <w:spacing w:before="1" w:line="259" w:lineRule="auto"/>
        <w:ind w:left="120" w:right="8323"/>
        <w:rPr>
          <w:rFonts w:ascii="MarkOT-Light" w:eastAsia="MarkOT-Light" w:hAnsi="MarkOT-Light" w:cs="MarkOT-Light"/>
          <w:sz w:val="16"/>
          <w:szCs w:val="16"/>
        </w:rPr>
      </w:pPr>
      <w:r>
        <w:rPr>
          <w:rFonts w:ascii="MarkOT-Light"/>
          <w:color w:val="FFFFFF"/>
          <w:sz w:val="16"/>
        </w:rPr>
        <w:t>be reproduced by any process except in accordance with the provisions of the Copyright Act 1968, the National Education Access Licence for</w:t>
      </w:r>
      <w:r>
        <w:rPr>
          <w:rFonts w:ascii="MarkOT-Light"/>
          <w:color w:val="FFFFFF"/>
          <w:spacing w:val="-31"/>
          <w:sz w:val="16"/>
        </w:rPr>
        <w:t xml:space="preserve"> </w:t>
      </w:r>
      <w:r>
        <w:rPr>
          <w:rFonts w:ascii="MarkOT-Light"/>
          <w:color w:val="FFFFFF"/>
          <w:sz w:val="16"/>
        </w:rPr>
        <w:t>Schools (NEALS) (see below)</w:t>
      </w:r>
      <w:r>
        <w:rPr>
          <w:rFonts w:ascii="MarkOT-Light"/>
          <w:color w:val="FFFFFF"/>
          <w:spacing w:val="-14"/>
          <w:sz w:val="16"/>
        </w:rPr>
        <w:t xml:space="preserve"> </w:t>
      </w:r>
      <w:r>
        <w:rPr>
          <w:rFonts w:ascii="MarkOT-Light"/>
          <w:color w:val="FFFFFF"/>
          <w:sz w:val="16"/>
        </w:rPr>
        <w:t>or</w:t>
      </w:r>
    </w:p>
    <w:p w14:paraId="5D23EE9B" w14:textId="77777777" w:rsidR="0054416D" w:rsidRDefault="00022E07">
      <w:pPr>
        <w:spacing w:before="1" w:after="56"/>
        <w:ind w:left="120" w:right="8705"/>
        <w:rPr>
          <w:rFonts w:ascii="MarkOT-Light" w:eastAsia="MarkOT-Light" w:hAnsi="MarkOT-Light" w:cs="MarkOT-Light"/>
          <w:sz w:val="16"/>
          <w:szCs w:val="16"/>
        </w:rPr>
      </w:pPr>
      <w:r>
        <w:rPr>
          <w:rFonts w:ascii="MarkOT-Light"/>
          <w:color w:val="FFFFFF"/>
          <w:sz w:val="16"/>
        </w:rPr>
        <w:t>with</w:t>
      </w:r>
      <w:r>
        <w:rPr>
          <w:rFonts w:ascii="MarkOT-Light"/>
          <w:color w:val="FFFFFF"/>
          <w:spacing w:val="-14"/>
          <w:sz w:val="16"/>
        </w:rPr>
        <w:t xml:space="preserve"> </w:t>
      </w:r>
      <w:r>
        <w:rPr>
          <w:rFonts w:ascii="MarkOT-Light"/>
          <w:color w:val="FFFFFF"/>
          <w:sz w:val="16"/>
        </w:rPr>
        <w:t>permission.</w:t>
      </w:r>
    </w:p>
    <w:p w14:paraId="468594F0" w14:textId="77777777" w:rsidR="0054416D" w:rsidRDefault="00022E07">
      <w:pPr>
        <w:spacing w:line="20" w:lineRule="exact"/>
        <w:ind w:left="115"/>
        <w:rPr>
          <w:rFonts w:ascii="MarkOT-Light" w:eastAsia="MarkOT-Light" w:hAnsi="MarkOT-Light" w:cs="MarkOT-Light"/>
          <w:sz w:val="2"/>
          <w:szCs w:val="2"/>
        </w:rPr>
      </w:pPr>
      <w:r>
        <w:rPr>
          <w:rFonts w:ascii="MarkOT-Light" w:eastAsia="MarkOT-Light" w:hAnsi="MarkOT-Light" w:cs="MarkOT-Light"/>
          <w:sz w:val="2"/>
          <w:szCs w:val="2"/>
        </w:rPr>
      </w:r>
      <w:r>
        <w:rPr>
          <w:rFonts w:ascii="MarkOT-Light" w:eastAsia="MarkOT-Light" w:hAnsi="MarkOT-Light" w:cs="MarkOT-Light"/>
          <w:sz w:val="2"/>
          <w:szCs w:val="2"/>
        </w:rPr>
        <w:pict w14:anchorId="08D70E33">
          <v:group id="_x0000_s1142" style="width:161.15pt;height:.5pt;mso-position-horizontal-relative:char;mso-position-vertical-relative:line" coordsize="3223,10">
            <v:group id="_x0000_s1143" style="position:absolute;left:5;top:5;width:3213;height:2" coordorigin="5,5" coordsize="3213,2">
              <v:polyline id="_x0000_s1144" style="position:absolute" points="10,10,3223,10" coordorigin="5,5" coordsize="3213,0" filled="f" strokecolor="#b3282d" strokeweight=".5pt">
                <v:path arrowok="t"/>
              </v:polyline>
            </v:group>
            <w10:wrap type="none"/>
            <w10:anchorlock/>
          </v:group>
        </w:pict>
      </w:r>
    </w:p>
    <w:p w14:paraId="0DAF92DB" w14:textId="77777777" w:rsidR="0054416D" w:rsidRDefault="00022E07">
      <w:pPr>
        <w:spacing w:before="54" w:line="259" w:lineRule="auto"/>
        <w:ind w:left="120" w:right="8505"/>
        <w:jc w:val="both"/>
        <w:rPr>
          <w:rFonts w:ascii="MarkOT-Light" w:eastAsia="MarkOT-Light" w:hAnsi="MarkOT-Light" w:cs="MarkOT-Light"/>
          <w:sz w:val="16"/>
          <w:szCs w:val="16"/>
        </w:rPr>
      </w:pPr>
      <w:r>
        <w:rPr>
          <w:rFonts w:ascii="MarkOT-Light"/>
          <w:color w:val="FFFFFF"/>
          <w:sz w:val="16"/>
        </w:rPr>
        <w:t>An educational institution situated in Australia which is not</w:t>
      </w:r>
      <w:r>
        <w:rPr>
          <w:rFonts w:ascii="MarkOT-Light"/>
          <w:color w:val="FFFFFF"/>
          <w:spacing w:val="-20"/>
          <w:sz w:val="16"/>
        </w:rPr>
        <w:t xml:space="preserve"> </w:t>
      </w:r>
      <w:r>
        <w:rPr>
          <w:rFonts w:ascii="MarkOT-Light"/>
          <w:color w:val="FFFFFF"/>
          <w:sz w:val="16"/>
        </w:rPr>
        <w:t>conducted for</w:t>
      </w:r>
      <w:r>
        <w:rPr>
          <w:rFonts w:ascii="MarkOT-Light"/>
          <w:color w:val="FFFFFF"/>
          <w:spacing w:val="-7"/>
          <w:sz w:val="16"/>
        </w:rPr>
        <w:t xml:space="preserve"> </w:t>
      </w:r>
      <w:r>
        <w:rPr>
          <w:rFonts w:ascii="MarkOT-Light"/>
          <w:color w:val="FFFFFF"/>
          <w:sz w:val="16"/>
        </w:rPr>
        <w:t>profit,</w:t>
      </w:r>
      <w:r>
        <w:rPr>
          <w:rFonts w:ascii="MarkOT-Light"/>
          <w:color w:val="FFFFFF"/>
          <w:spacing w:val="-5"/>
          <w:sz w:val="16"/>
        </w:rPr>
        <w:t xml:space="preserve"> </w:t>
      </w:r>
      <w:r>
        <w:rPr>
          <w:rFonts w:ascii="MarkOT-Light"/>
          <w:color w:val="FFFFFF"/>
          <w:sz w:val="16"/>
        </w:rPr>
        <w:t>or</w:t>
      </w:r>
      <w:r>
        <w:rPr>
          <w:rFonts w:ascii="MarkOT-Light"/>
          <w:color w:val="FFFFFF"/>
          <w:spacing w:val="-7"/>
          <w:sz w:val="16"/>
        </w:rPr>
        <w:t xml:space="preserve"> </w:t>
      </w:r>
      <w:r>
        <w:rPr>
          <w:rFonts w:ascii="MarkOT-Light"/>
          <w:color w:val="FFFFFF"/>
          <w:sz w:val="16"/>
        </w:rPr>
        <w:t>a</w:t>
      </w:r>
      <w:r>
        <w:rPr>
          <w:rFonts w:ascii="MarkOT-Light"/>
          <w:color w:val="FFFFFF"/>
          <w:spacing w:val="-5"/>
          <w:sz w:val="16"/>
        </w:rPr>
        <w:t xml:space="preserve"> </w:t>
      </w:r>
      <w:r>
        <w:rPr>
          <w:rFonts w:ascii="MarkOT-Light"/>
          <w:color w:val="FFFFFF"/>
          <w:sz w:val="16"/>
        </w:rPr>
        <w:t>body</w:t>
      </w:r>
      <w:r>
        <w:rPr>
          <w:rFonts w:ascii="MarkOT-Light"/>
          <w:color w:val="FFFFFF"/>
          <w:spacing w:val="-9"/>
          <w:sz w:val="16"/>
        </w:rPr>
        <w:t xml:space="preserve"> </w:t>
      </w:r>
      <w:r>
        <w:rPr>
          <w:rFonts w:ascii="MarkOT-Light"/>
          <w:color w:val="FFFFFF"/>
          <w:sz w:val="16"/>
        </w:rPr>
        <w:t>responsible</w:t>
      </w:r>
      <w:r>
        <w:rPr>
          <w:rFonts w:ascii="MarkOT-Light"/>
          <w:color w:val="FFFFFF"/>
          <w:spacing w:val="-6"/>
          <w:sz w:val="16"/>
        </w:rPr>
        <w:t xml:space="preserve"> </w:t>
      </w:r>
      <w:r>
        <w:rPr>
          <w:rFonts w:ascii="MarkOT-Light"/>
          <w:color w:val="FFFFFF"/>
          <w:sz w:val="16"/>
        </w:rPr>
        <w:t>for</w:t>
      </w:r>
    </w:p>
    <w:p w14:paraId="23A1A2F8" w14:textId="77777777" w:rsidR="0054416D" w:rsidRDefault="00022E07">
      <w:pPr>
        <w:spacing w:before="1" w:after="40" w:line="259" w:lineRule="auto"/>
        <w:ind w:left="120" w:right="8107"/>
        <w:rPr>
          <w:rFonts w:ascii="MarkOT-Light" w:eastAsia="MarkOT-Light" w:hAnsi="MarkOT-Light" w:cs="MarkOT-Light"/>
          <w:sz w:val="16"/>
          <w:szCs w:val="16"/>
        </w:rPr>
      </w:pPr>
      <w:r>
        <w:rPr>
          <w:rFonts w:ascii="MarkOT-Light"/>
          <w:color w:val="FFFFFF"/>
          <w:sz w:val="16"/>
        </w:rPr>
        <w:t>administering such an institution may copy and communicate the materials, other than third party materials, for</w:t>
      </w:r>
      <w:r>
        <w:rPr>
          <w:rFonts w:ascii="MarkOT-Light"/>
          <w:color w:val="FFFFFF"/>
          <w:spacing w:val="-30"/>
          <w:sz w:val="16"/>
        </w:rPr>
        <w:t xml:space="preserve"> </w:t>
      </w:r>
      <w:r>
        <w:rPr>
          <w:rFonts w:ascii="MarkOT-Light"/>
          <w:color w:val="FFFFFF"/>
          <w:sz w:val="16"/>
        </w:rPr>
        <w:t>the educational purposes of the</w:t>
      </w:r>
      <w:r>
        <w:rPr>
          <w:rFonts w:ascii="MarkOT-Light"/>
          <w:color w:val="FFFFFF"/>
          <w:spacing w:val="-29"/>
          <w:sz w:val="16"/>
        </w:rPr>
        <w:t xml:space="preserve"> </w:t>
      </w:r>
      <w:r>
        <w:rPr>
          <w:rFonts w:ascii="MarkOT-Light"/>
          <w:color w:val="FFFFFF"/>
          <w:sz w:val="16"/>
        </w:rPr>
        <w:t>in</w:t>
      </w:r>
      <w:r>
        <w:rPr>
          <w:rFonts w:ascii="MarkOT-Light"/>
          <w:color w:val="FFFFFF"/>
          <w:sz w:val="16"/>
        </w:rPr>
        <w:t>stitution.</w:t>
      </w:r>
    </w:p>
    <w:p w14:paraId="0AF5BB8B" w14:textId="77777777" w:rsidR="0054416D" w:rsidRDefault="00022E07">
      <w:pPr>
        <w:spacing w:line="20" w:lineRule="exact"/>
        <w:ind w:left="115"/>
        <w:rPr>
          <w:rFonts w:ascii="MarkOT-Light" w:eastAsia="MarkOT-Light" w:hAnsi="MarkOT-Light" w:cs="MarkOT-Light"/>
          <w:sz w:val="2"/>
          <w:szCs w:val="2"/>
        </w:rPr>
      </w:pPr>
      <w:r>
        <w:rPr>
          <w:rFonts w:ascii="MarkOT-Light" w:eastAsia="MarkOT-Light" w:hAnsi="MarkOT-Light" w:cs="MarkOT-Light"/>
          <w:sz w:val="2"/>
          <w:szCs w:val="2"/>
        </w:rPr>
      </w:r>
      <w:r>
        <w:rPr>
          <w:rFonts w:ascii="MarkOT-Light" w:eastAsia="MarkOT-Light" w:hAnsi="MarkOT-Light" w:cs="MarkOT-Light"/>
          <w:sz w:val="2"/>
          <w:szCs w:val="2"/>
        </w:rPr>
        <w:pict w14:anchorId="1E970F34">
          <v:group id="_x0000_s1139" style="width:161.15pt;height:.5pt;mso-position-horizontal-relative:char;mso-position-vertical-relative:line" coordsize="3223,10">
            <v:group id="_x0000_s1140" style="position:absolute;left:5;top:5;width:3213;height:2" coordorigin="5,5" coordsize="3213,2">
              <v:polyline id="_x0000_s1141" style="position:absolute" points="10,10,3223,10" coordorigin="5,5" coordsize="3213,0" filled="f" strokecolor="#b3282d" strokeweight=".5pt">
                <v:path arrowok="t"/>
              </v:polyline>
            </v:group>
            <w10:wrap type="none"/>
            <w10:anchorlock/>
          </v:group>
        </w:pict>
      </w:r>
    </w:p>
    <w:p w14:paraId="102886DC" w14:textId="77777777" w:rsidR="0054416D" w:rsidRDefault="00022E07">
      <w:pPr>
        <w:spacing w:before="55" w:after="40" w:line="259" w:lineRule="auto"/>
        <w:ind w:left="120" w:right="8046"/>
        <w:rPr>
          <w:rFonts w:ascii="MarkOT-Light" w:eastAsia="MarkOT-Light" w:hAnsi="MarkOT-Light" w:cs="MarkOT-Light"/>
          <w:sz w:val="16"/>
          <w:szCs w:val="16"/>
        </w:rPr>
      </w:pPr>
      <w:r>
        <w:rPr>
          <w:rFonts w:ascii="MarkOT-Light"/>
          <w:color w:val="FFFFFF"/>
          <w:sz w:val="16"/>
        </w:rPr>
        <w:t>Authorised by the Department of Education</w:t>
      </w:r>
      <w:r>
        <w:rPr>
          <w:rFonts w:ascii="MarkOT-Light"/>
          <w:color w:val="FFFFFF"/>
          <w:spacing w:val="-9"/>
          <w:sz w:val="16"/>
        </w:rPr>
        <w:t xml:space="preserve"> </w:t>
      </w:r>
      <w:r>
        <w:rPr>
          <w:rFonts w:ascii="MarkOT-Light"/>
          <w:color w:val="FFFFFF"/>
          <w:sz w:val="16"/>
        </w:rPr>
        <w:t>and</w:t>
      </w:r>
      <w:r>
        <w:rPr>
          <w:rFonts w:ascii="MarkOT-Light"/>
          <w:color w:val="FFFFFF"/>
          <w:spacing w:val="-12"/>
          <w:sz w:val="16"/>
        </w:rPr>
        <w:t xml:space="preserve"> </w:t>
      </w:r>
      <w:r>
        <w:rPr>
          <w:rFonts w:ascii="MarkOT-Light"/>
          <w:color w:val="FFFFFF"/>
          <w:sz w:val="16"/>
        </w:rPr>
        <w:t>Training,</w:t>
      </w:r>
      <w:r>
        <w:rPr>
          <w:rFonts w:ascii="MarkOT-Light"/>
          <w:color w:val="FFFFFF"/>
          <w:spacing w:val="-9"/>
          <w:sz w:val="16"/>
        </w:rPr>
        <w:t xml:space="preserve"> </w:t>
      </w:r>
      <w:r>
        <w:rPr>
          <w:rFonts w:ascii="MarkOT-Light"/>
          <w:color w:val="FFFFFF"/>
          <w:sz w:val="16"/>
        </w:rPr>
        <w:t>2</w:t>
      </w:r>
      <w:r>
        <w:rPr>
          <w:rFonts w:ascii="MarkOT-Light"/>
          <w:color w:val="FFFFFF"/>
          <w:spacing w:val="-12"/>
          <w:sz w:val="16"/>
        </w:rPr>
        <w:t xml:space="preserve"> </w:t>
      </w:r>
      <w:r>
        <w:rPr>
          <w:rFonts w:ascii="MarkOT-Light"/>
          <w:color w:val="FFFFFF"/>
          <w:sz w:val="16"/>
        </w:rPr>
        <w:t>Treasury</w:t>
      </w:r>
      <w:r>
        <w:rPr>
          <w:rFonts w:ascii="MarkOT-Light"/>
          <w:color w:val="FFFFFF"/>
          <w:spacing w:val="-12"/>
          <w:sz w:val="16"/>
        </w:rPr>
        <w:t xml:space="preserve"> </w:t>
      </w:r>
      <w:r>
        <w:rPr>
          <w:rFonts w:ascii="MarkOT-Light"/>
          <w:color w:val="FFFFFF"/>
          <w:sz w:val="16"/>
        </w:rPr>
        <w:t>Place, East Melbourne, Victoria,</w:t>
      </w:r>
      <w:r>
        <w:rPr>
          <w:rFonts w:ascii="MarkOT-Light"/>
          <w:color w:val="FFFFFF"/>
          <w:spacing w:val="-10"/>
          <w:sz w:val="16"/>
        </w:rPr>
        <w:t xml:space="preserve"> </w:t>
      </w:r>
      <w:r>
        <w:rPr>
          <w:rFonts w:ascii="MarkOT-Light"/>
          <w:color w:val="FFFFFF"/>
          <w:sz w:val="16"/>
        </w:rPr>
        <w:t>3002.</w:t>
      </w:r>
    </w:p>
    <w:p w14:paraId="7DCA64B5" w14:textId="77777777" w:rsidR="0054416D" w:rsidRDefault="00022E07">
      <w:pPr>
        <w:spacing w:line="20" w:lineRule="exact"/>
        <w:ind w:left="115"/>
        <w:rPr>
          <w:rFonts w:ascii="MarkOT-Light" w:eastAsia="MarkOT-Light" w:hAnsi="MarkOT-Light" w:cs="MarkOT-Light"/>
          <w:sz w:val="2"/>
          <w:szCs w:val="2"/>
        </w:rPr>
      </w:pPr>
      <w:r>
        <w:rPr>
          <w:rFonts w:ascii="MarkOT-Light" w:eastAsia="MarkOT-Light" w:hAnsi="MarkOT-Light" w:cs="MarkOT-Light"/>
          <w:sz w:val="2"/>
          <w:szCs w:val="2"/>
        </w:rPr>
      </w:r>
      <w:r>
        <w:rPr>
          <w:rFonts w:ascii="MarkOT-Light" w:eastAsia="MarkOT-Light" w:hAnsi="MarkOT-Light" w:cs="MarkOT-Light"/>
          <w:sz w:val="2"/>
          <w:szCs w:val="2"/>
        </w:rPr>
        <w:pict w14:anchorId="37AC57CC">
          <v:group id="_x0000_s1136" style="width:161.15pt;height:.5pt;mso-position-horizontal-relative:char;mso-position-vertical-relative:line" coordsize="3223,10">
            <v:group id="_x0000_s1137" style="position:absolute;left:5;top:5;width:3213;height:2" coordorigin="5,5" coordsize="3213,2">
              <v:polyline id="_x0000_s1138" style="position:absolute" points="10,10,3223,10" coordorigin="5,5" coordsize="3213,0" filled="f" strokecolor="#b3282d" strokeweight=".5pt">
                <v:path arrowok="t"/>
              </v:polyline>
            </v:group>
            <w10:wrap type="none"/>
            <w10:anchorlock/>
          </v:group>
        </w:pict>
      </w:r>
    </w:p>
    <w:p w14:paraId="58867C32" w14:textId="77777777" w:rsidR="0054416D" w:rsidRDefault="00022E07">
      <w:pPr>
        <w:spacing w:before="55"/>
        <w:ind w:left="120" w:right="8705"/>
        <w:rPr>
          <w:rFonts w:ascii="MarkOT-Light" w:eastAsia="MarkOT-Light" w:hAnsi="MarkOT-Light" w:cs="MarkOT-Light"/>
          <w:sz w:val="16"/>
          <w:szCs w:val="16"/>
        </w:rPr>
      </w:pPr>
      <w:r>
        <w:rPr>
          <w:rFonts w:ascii="MarkOT-Light"/>
          <w:color w:val="FFFFFF"/>
          <w:spacing w:val="-1"/>
          <w:sz w:val="16"/>
        </w:rPr>
        <w:t>ISBN:</w:t>
      </w:r>
      <w:r>
        <w:rPr>
          <w:rFonts w:ascii="MarkOT-Light"/>
          <w:color w:val="FFFFFF"/>
          <w:spacing w:val="2"/>
          <w:sz w:val="16"/>
        </w:rPr>
        <w:t xml:space="preserve"> </w:t>
      </w:r>
      <w:r>
        <w:rPr>
          <w:rFonts w:ascii="MarkOT-Light"/>
          <w:color w:val="FFFFFF"/>
          <w:spacing w:val="-2"/>
          <w:sz w:val="16"/>
        </w:rPr>
        <w:t>978-0-7594-0807-4</w:t>
      </w:r>
    </w:p>
    <w:p w14:paraId="3A578187" w14:textId="77777777" w:rsidR="0054416D" w:rsidRDefault="0054416D">
      <w:pPr>
        <w:rPr>
          <w:rFonts w:ascii="MarkOT-Light" w:eastAsia="MarkOT-Light" w:hAnsi="MarkOT-Light" w:cs="MarkOT-Light"/>
          <w:sz w:val="16"/>
          <w:szCs w:val="16"/>
        </w:rPr>
        <w:sectPr w:rsidR="0054416D">
          <w:pgSz w:w="11910" w:h="16840"/>
          <w:pgMar w:top="1580" w:right="0" w:bottom="280" w:left="600" w:header="720" w:footer="720" w:gutter="0"/>
          <w:cols w:space="720"/>
        </w:sectPr>
      </w:pPr>
    </w:p>
    <w:p w14:paraId="4A10D915" w14:textId="77777777" w:rsidR="0054416D" w:rsidRDefault="0054416D">
      <w:pPr>
        <w:rPr>
          <w:rFonts w:ascii="MarkOT-Light" w:eastAsia="MarkOT-Light" w:hAnsi="MarkOT-Light" w:cs="MarkOT-Light"/>
          <w:sz w:val="20"/>
          <w:szCs w:val="20"/>
        </w:rPr>
      </w:pPr>
    </w:p>
    <w:p w14:paraId="0364C796" w14:textId="77777777" w:rsidR="0054416D" w:rsidRDefault="0054416D">
      <w:pPr>
        <w:rPr>
          <w:rFonts w:ascii="MarkOT-Light" w:eastAsia="MarkOT-Light" w:hAnsi="MarkOT-Light" w:cs="MarkOT-Light"/>
          <w:sz w:val="20"/>
          <w:szCs w:val="20"/>
        </w:rPr>
      </w:pPr>
    </w:p>
    <w:p w14:paraId="4C496782" w14:textId="77777777" w:rsidR="0054416D" w:rsidRDefault="0054416D">
      <w:pPr>
        <w:spacing w:before="12"/>
        <w:rPr>
          <w:rFonts w:ascii="MarkOT-Light" w:eastAsia="MarkOT-Light" w:hAnsi="MarkOT-Light" w:cs="MarkOT-Light"/>
          <w:sz w:val="14"/>
          <w:szCs w:val="14"/>
        </w:rPr>
      </w:pPr>
    </w:p>
    <w:p w14:paraId="3714D1E6" w14:textId="77777777" w:rsidR="0054416D" w:rsidRDefault="00022E07">
      <w:pPr>
        <w:pStyle w:val="Heading1"/>
        <w:spacing w:before="141" w:line="177" w:lineRule="auto"/>
        <w:ind w:left="732" w:right="1133"/>
      </w:pPr>
      <w:r>
        <w:rPr>
          <w:color w:val="B3282D"/>
        </w:rPr>
        <w:t xml:space="preserve">A MESSAGE </w:t>
      </w:r>
      <w:r>
        <w:rPr>
          <w:color w:val="B3282D"/>
          <w:spacing w:val="2"/>
        </w:rPr>
        <w:t xml:space="preserve">FROM </w:t>
      </w:r>
      <w:r>
        <w:rPr>
          <w:color w:val="B3282D"/>
          <w:spacing w:val="3"/>
        </w:rPr>
        <w:t xml:space="preserve">THE MINISTER FOR </w:t>
      </w:r>
      <w:r>
        <w:rPr>
          <w:color w:val="B3282D"/>
          <w:spacing w:val="5"/>
        </w:rPr>
        <w:t xml:space="preserve">TRAINING </w:t>
      </w:r>
      <w:r>
        <w:rPr>
          <w:color w:val="B3282D"/>
          <w:spacing w:val="3"/>
        </w:rPr>
        <w:t>AND</w:t>
      </w:r>
      <w:r>
        <w:rPr>
          <w:color w:val="B3282D"/>
          <w:spacing w:val="13"/>
        </w:rPr>
        <w:t xml:space="preserve"> </w:t>
      </w:r>
      <w:r>
        <w:rPr>
          <w:color w:val="B3282D"/>
          <w:spacing w:val="3"/>
        </w:rPr>
        <w:t>SKILLS</w:t>
      </w:r>
    </w:p>
    <w:p w14:paraId="34C53F12" w14:textId="77777777" w:rsidR="0054416D" w:rsidRDefault="0054416D">
      <w:pPr>
        <w:rPr>
          <w:rFonts w:ascii="VIC Medium" w:eastAsia="VIC Medium" w:hAnsi="VIC Medium" w:cs="VIC Medium"/>
          <w:sz w:val="20"/>
          <w:szCs w:val="20"/>
        </w:rPr>
      </w:pPr>
    </w:p>
    <w:p w14:paraId="0E115934" w14:textId="77777777" w:rsidR="0054416D" w:rsidRDefault="0054416D">
      <w:pPr>
        <w:rPr>
          <w:rFonts w:ascii="VIC Medium" w:eastAsia="VIC Medium" w:hAnsi="VIC Medium" w:cs="VIC Medium"/>
          <w:sz w:val="20"/>
          <w:szCs w:val="20"/>
        </w:rPr>
      </w:pPr>
    </w:p>
    <w:p w14:paraId="4A97D431" w14:textId="77777777" w:rsidR="0054416D" w:rsidRDefault="0054416D">
      <w:pPr>
        <w:spacing w:before="3"/>
        <w:rPr>
          <w:rFonts w:ascii="VIC Medium" w:eastAsia="VIC Medium" w:hAnsi="VIC Medium" w:cs="VIC Medium"/>
          <w:sz w:val="17"/>
          <w:szCs w:val="17"/>
        </w:rPr>
      </w:pPr>
    </w:p>
    <w:p w14:paraId="3DB42D66" w14:textId="77777777" w:rsidR="0054416D" w:rsidRDefault="00022E07">
      <w:pPr>
        <w:pStyle w:val="BodyText"/>
        <w:spacing w:before="57" w:line="240" w:lineRule="exact"/>
        <w:ind w:left="6037" w:right="244"/>
      </w:pPr>
      <w:r>
        <w:t>their knowledge, expertise and perspectives to the</w:t>
      </w:r>
      <w:r>
        <w:rPr>
          <w:spacing w:val="-24"/>
        </w:rPr>
        <w:t xml:space="preserve"> </w:t>
      </w:r>
      <w:r>
        <w:t>Review during its extensive consultation</w:t>
      </w:r>
      <w:r>
        <w:rPr>
          <w:spacing w:val="-21"/>
        </w:rPr>
        <w:t xml:space="preserve"> </w:t>
      </w:r>
      <w:r>
        <w:t>phase.</w:t>
      </w:r>
    </w:p>
    <w:p w14:paraId="443E747A" w14:textId="77777777" w:rsidR="0054416D" w:rsidRDefault="00022E07">
      <w:pPr>
        <w:pStyle w:val="BodyText"/>
        <w:spacing w:before="115" w:line="240" w:lineRule="exact"/>
        <w:ind w:left="6037" w:right="944"/>
      </w:pPr>
      <w:r>
        <w:t>The Government supports the general direction of the Review to achieve a more managed,</w:t>
      </w:r>
      <w:r>
        <w:rPr>
          <w:spacing w:val="10"/>
        </w:rPr>
        <w:t xml:space="preserve"> </w:t>
      </w:r>
      <w:r>
        <w:t>stable,</w:t>
      </w:r>
    </w:p>
    <w:p w14:paraId="2B073EAB" w14:textId="77777777" w:rsidR="0054416D" w:rsidRDefault="00022E07">
      <w:pPr>
        <w:pStyle w:val="BodyText"/>
        <w:spacing w:before="0" w:line="240" w:lineRule="exact"/>
        <w:ind w:left="6037" w:right="98"/>
      </w:pPr>
      <w:r>
        <w:t>contest</w:t>
      </w:r>
      <w:r>
        <w:t>able training system that meets the skills needs of communities and industries across Victoria. The Review also delivers a range of recommendations that will greatly assist Government as we transform VET in Victoria into a system</w:t>
      </w:r>
      <w:r>
        <w:rPr>
          <w:spacing w:val="-1"/>
        </w:rPr>
        <w:t xml:space="preserve"> </w:t>
      </w:r>
      <w:r>
        <w:t>where:</w:t>
      </w:r>
    </w:p>
    <w:p w14:paraId="4FFBF180" w14:textId="77777777" w:rsidR="0054416D" w:rsidRDefault="00022E07">
      <w:pPr>
        <w:pStyle w:val="ListParagraph"/>
        <w:numPr>
          <w:ilvl w:val="0"/>
          <w:numId w:val="15"/>
        </w:numPr>
        <w:tabs>
          <w:tab w:val="left" w:pos="6398"/>
        </w:tabs>
        <w:spacing w:before="113" w:line="240" w:lineRule="exact"/>
        <w:ind w:right="369"/>
        <w:rPr>
          <w:rFonts w:ascii="VIC Light" w:eastAsia="VIC Light" w:hAnsi="VIC Light" w:cs="VIC Light"/>
          <w:sz w:val="18"/>
          <w:szCs w:val="18"/>
        </w:rPr>
      </w:pPr>
      <w:r>
        <w:rPr>
          <w:rFonts w:ascii="VIC Light" w:eastAsia="VIC Light" w:hAnsi="VIC Light" w:cs="VIC Light"/>
          <w:sz w:val="18"/>
          <w:szCs w:val="18"/>
        </w:rPr>
        <w:t>the unique requirem</w:t>
      </w:r>
      <w:r>
        <w:rPr>
          <w:rFonts w:ascii="VIC Light" w:eastAsia="VIC Light" w:hAnsi="VIC Light" w:cs="VIC Light"/>
          <w:sz w:val="18"/>
          <w:szCs w:val="18"/>
        </w:rPr>
        <w:t>ents of regional Victoria’s economy for quality training and skills is</w:t>
      </w:r>
      <w:r>
        <w:rPr>
          <w:rFonts w:ascii="VIC Light" w:eastAsia="VIC Light" w:hAnsi="VIC Light" w:cs="VIC Light"/>
          <w:spacing w:val="-16"/>
          <w:sz w:val="18"/>
          <w:szCs w:val="18"/>
        </w:rPr>
        <w:t xml:space="preserve"> </w:t>
      </w:r>
      <w:r>
        <w:rPr>
          <w:rFonts w:ascii="VIC Light" w:eastAsia="VIC Light" w:hAnsi="VIC Light" w:cs="VIC Light"/>
          <w:sz w:val="18"/>
          <w:szCs w:val="18"/>
        </w:rPr>
        <w:t>understood and</w:t>
      </w:r>
      <w:r>
        <w:rPr>
          <w:rFonts w:ascii="VIC Light" w:eastAsia="VIC Light" w:hAnsi="VIC Light" w:cs="VIC Light"/>
          <w:spacing w:val="-5"/>
          <w:sz w:val="18"/>
          <w:szCs w:val="18"/>
        </w:rPr>
        <w:t xml:space="preserve"> </w:t>
      </w:r>
      <w:r>
        <w:rPr>
          <w:rFonts w:ascii="VIC Light" w:eastAsia="VIC Light" w:hAnsi="VIC Light" w:cs="VIC Light"/>
          <w:sz w:val="18"/>
          <w:szCs w:val="18"/>
        </w:rPr>
        <w:t>supported</w:t>
      </w:r>
    </w:p>
    <w:p w14:paraId="0F6C8B01" w14:textId="77777777" w:rsidR="0054416D" w:rsidRDefault="0054416D">
      <w:pPr>
        <w:spacing w:before="8"/>
        <w:rPr>
          <w:rFonts w:ascii="VIC Light" w:eastAsia="VIC Light" w:hAnsi="VIC Light" w:cs="VIC Light"/>
          <w:sz w:val="12"/>
          <w:szCs w:val="12"/>
        </w:rPr>
      </w:pPr>
    </w:p>
    <w:p w14:paraId="521D4E20" w14:textId="77777777" w:rsidR="0054416D" w:rsidRDefault="00022E07">
      <w:pPr>
        <w:pStyle w:val="ListParagraph"/>
        <w:numPr>
          <w:ilvl w:val="0"/>
          <w:numId w:val="15"/>
        </w:numPr>
        <w:tabs>
          <w:tab w:val="left" w:pos="6398"/>
        </w:tabs>
        <w:spacing w:line="240" w:lineRule="exact"/>
        <w:ind w:right="236"/>
        <w:rPr>
          <w:rFonts w:ascii="VIC Light" w:eastAsia="VIC Light" w:hAnsi="VIC Light" w:cs="VIC Light"/>
          <w:sz w:val="18"/>
          <w:szCs w:val="18"/>
        </w:rPr>
      </w:pPr>
      <w:r>
        <w:rPr>
          <w:rFonts w:ascii="VIC Light"/>
          <w:sz w:val="18"/>
        </w:rPr>
        <w:t>all students, wherever they live across Victoria, get</w:t>
      </w:r>
      <w:r>
        <w:rPr>
          <w:rFonts w:ascii="VIC Light"/>
          <w:spacing w:val="-28"/>
          <w:sz w:val="18"/>
        </w:rPr>
        <w:t xml:space="preserve"> </w:t>
      </w:r>
      <w:r>
        <w:rPr>
          <w:rFonts w:ascii="VIC Light"/>
          <w:sz w:val="18"/>
        </w:rPr>
        <w:t>the skills they need for jobs now and into the</w:t>
      </w:r>
      <w:r>
        <w:rPr>
          <w:rFonts w:ascii="VIC Light"/>
          <w:spacing w:val="-17"/>
          <w:sz w:val="18"/>
        </w:rPr>
        <w:t xml:space="preserve"> </w:t>
      </w:r>
      <w:r>
        <w:rPr>
          <w:rFonts w:ascii="VIC Light"/>
          <w:sz w:val="18"/>
        </w:rPr>
        <w:t>future</w:t>
      </w:r>
    </w:p>
    <w:p w14:paraId="494AF445" w14:textId="77777777" w:rsidR="0054416D" w:rsidRDefault="0054416D">
      <w:pPr>
        <w:spacing w:before="5"/>
        <w:rPr>
          <w:rFonts w:ascii="VIC Light" w:eastAsia="VIC Light" w:hAnsi="VIC Light" w:cs="VIC Light"/>
          <w:sz w:val="8"/>
          <w:szCs w:val="8"/>
        </w:rPr>
      </w:pPr>
    </w:p>
    <w:p w14:paraId="5B89E251" w14:textId="77777777" w:rsidR="0054416D" w:rsidRDefault="0054416D">
      <w:pPr>
        <w:rPr>
          <w:rFonts w:ascii="VIC Light" w:eastAsia="VIC Light" w:hAnsi="VIC Light" w:cs="VIC Light"/>
          <w:sz w:val="8"/>
          <w:szCs w:val="8"/>
        </w:rPr>
        <w:sectPr w:rsidR="0054416D">
          <w:pgSz w:w="11910" w:h="16840"/>
          <w:pgMar w:top="0" w:right="560" w:bottom="0" w:left="0" w:header="720" w:footer="720" w:gutter="0"/>
          <w:cols w:space="720"/>
        </w:sectPr>
      </w:pPr>
    </w:p>
    <w:p w14:paraId="53BC22CE" w14:textId="77777777" w:rsidR="0054416D" w:rsidRDefault="0054416D">
      <w:pPr>
        <w:spacing w:before="10"/>
        <w:rPr>
          <w:rFonts w:ascii="VIC Light" w:eastAsia="VIC Light" w:hAnsi="VIC Light" w:cs="VIC Light"/>
          <w:sz w:val="18"/>
          <w:szCs w:val="18"/>
        </w:rPr>
      </w:pPr>
    </w:p>
    <w:p w14:paraId="73900975" w14:textId="77777777" w:rsidR="0054416D" w:rsidRDefault="00022E07">
      <w:pPr>
        <w:pStyle w:val="BodyText"/>
        <w:spacing w:before="0" w:line="240" w:lineRule="exact"/>
        <w:ind w:left="720" w:right="20"/>
      </w:pPr>
      <w:r>
        <w:t>A</w:t>
      </w:r>
      <w:r>
        <w:rPr>
          <w:spacing w:val="-6"/>
        </w:rPr>
        <w:t xml:space="preserve"> </w:t>
      </w:r>
      <w:r>
        <w:t>training</w:t>
      </w:r>
      <w:r>
        <w:rPr>
          <w:spacing w:val="-6"/>
        </w:rPr>
        <w:t xml:space="preserve"> </w:t>
      </w:r>
      <w:r>
        <w:t>system</w:t>
      </w:r>
      <w:r>
        <w:rPr>
          <w:spacing w:val="-6"/>
        </w:rPr>
        <w:t xml:space="preserve"> </w:t>
      </w:r>
      <w:r>
        <w:t>that</w:t>
      </w:r>
      <w:r>
        <w:rPr>
          <w:spacing w:val="-6"/>
        </w:rPr>
        <w:t xml:space="preserve"> </w:t>
      </w:r>
      <w:r>
        <w:t>delivers</w:t>
      </w:r>
      <w:r>
        <w:rPr>
          <w:spacing w:val="-6"/>
        </w:rPr>
        <w:t xml:space="preserve"> </w:t>
      </w:r>
      <w:r>
        <w:t>quality</w:t>
      </w:r>
      <w:r>
        <w:rPr>
          <w:spacing w:val="-6"/>
        </w:rPr>
        <w:t xml:space="preserve"> </w:t>
      </w:r>
      <w:r>
        <w:t>and</w:t>
      </w:r>
      <w:r>
        <w:rPr>
          <w:spacing w:val="-6"/>
        </w:rPr>
        <w:t xml:space="preserve"> </w:t>
      </w:r>
      <w:r>
        <w:t xml:space="preserve">work-relevant skills, across the </w:t>
      </w:r>
      <w:r>
        <w:rPr>
          <w:spacing w:val="-3"/>
        </w:rPr>
        <w:t xml:space="preserve">State’s </w:t>
      </w:r>
      <w:r>
        <w:t>economy, is vital to improving productivity, creating jobs, and increasing Victoria’s economic</w:t>
      </w:r>
      <w:r>
        <w:rPr>
          <w:spacing w:val="-4"/>
        </w:rPr>
        <w:t xml:space="preserve"> </w:t>
      </w:r>
      <w:r>
        <w:t>growth.</w:t>
      </w:r>
    </w:p>
    <w:p w14:paraId="77C7B86C" w14:textId="77777777" w:rsidR="0054416D" w:rsidRDefault="00022E07">
      <w:pPr>
        <w:pStyle w:val="BodyText"/>
        <w:spacing w:line="240" w:lineRule="exact"/>
        <w:ind w:left="720" w:right="229"/>
      </w:pPr>
      <w:r>
        <w:t xml:space="preserve">This Response outlines how the Andrews Labor Government will seek to reform our current system so that it can meet these challenges and </w:t>
      </w:r>
      <w:r>
        <w:rPr>
          <w:spacing w:val="-3"/>
        </w:rPr>
        <w:t xml:space="preserve">take </w:t>
      </w:r>
      <w:r>
        <w:t>its place in the Education</w:t>
      </w:r>
      <w:r>
        <w:rPr>
          <w:spacing w:val="4"/>
        </w:rPr>
        <w:t xml:space="preserve"> </w:t>
      </w:r>
      <w:r>
        <w:rPr>
          <w:spacing w:val="-3"/>
        </w:rPr>
        <w:t>State.</w:t>
      </w:r>
    </w:p>
    <w:p w14:paraId="43FB0F3B" w14:textId="77777777" w:rsidR="0054416D" w:rsidRDefault="00022E07">
      <w:pPr>
        <w:pStyle w:val="BodyText"/>
        <w:spacing w:line="240" w:lineRule="exact"/>
        <w:ind w:left="720" w:right="612"/>
      </w:pPr>
      <w:r>
        <w:t>The way VET is funded is fundamental to</w:t>
      </w:r>
      <w:r>
        <w:rPr>
          <w:spacing w:val="-13"/>
        </w:rPr>
        <w:t xml:space="preserve"> </w:t>
      </w:r>
      <w:r>
        <w:t>meeting these aims.</w:t>
      </w:r>
    </w:p>
    <w:p w14:paraId="118417FD" w14:textId="77777777" w:rsidR="0054416D" w:rsidRDefault="00022E07">
      <w:pPr>
        <w:pStyle w:val="BodyText"/>
        <w:spacing w:line="240" w:lineRule="exact"/>
        <w:ind w:left="720" w:right="269"/>
      </w:pPr>
      <w:r>
        <w:t>On coming to Governme</w:t>
      </w:r>
      <w:r>
        <w:t>nt we inherited an economy that had stagnated, a jobs crisis and a VET system that</w:t>
      </w:r>
      <w:r>
        <w:rPr>
          <w:spacing w:val="-6"/>
        </w:rPr>
        <w:t xml:space="preserve"> </w:t>
      </w:r>
      <w:r>
        <w:t>was</w:t>
      </w:r>
      <w:r>
        <w:rPr>
          <w:spacing w:val="-6"/>
        </w:rPr>
        <w:t xml:space="preserve"> </w:t>
      </w:r>
      <w:r>
        <w:t>failing</w:t>
      </w:r>
      <w:r>
        <w:rPr>
          <w:spacing w:val="-6"/>
        </w:rPr>
        <w:t xml:space="preserve"> </w:t>
      </w:r>
      <w:r>
        <w:t>the</w:t>
      </w:r>
      <w:r>
        <w:rPr>
          <w:spacing w:val="-6"/>
        </w:rPr>
        <w:t xml:space="preserve"> </w:t>
      </w:r>
      <w:r>
        <w:t>economy,</w:t>
      </w:r>
      <w:r>
        <w:rPr>
          <w:spacing w:val="-6"/>
        </w:rPr>
        <w:t xml:space="preserve"> </w:t>
      </w:r>
      <w:r>
        <w:t>industry,</w:t>
      </w:r>
      <w:r>
        <w:rPr>
          <w:spacing w:val="-6"/>
        </w:rPr>
        <w:t xml:space="preserve"> </w:t>
      </w:r>
      <w:r>
        <w:t>employers</w:t>
      </w:r>
      <w:r>
        <w:rPr>
          <w:spacing w:val="-6"/>
        </w:rPr>
        <w:t xml:space="preserve"> </w:t>
      </w:r>
      <w:r>
        <w:t xml:space="preserve">and students. Confidence in the system was at an all-time </w:t>
      </w:r>
      <w:r>
        <w:rPr>
          <w:spacing w:val="-3"/>
        </w:rPr>
        <w:t xml:space="preserve">low, </w:t>
      </w:r>
      <w:r>
        <w:t xml:space="preserve">and Victoria’s once strong public </w:t>
      </w:r>
      <w:r>
        <w:rPr>
          <w:spacing w:val="-3"/>
        </w:rPr>
        <w:t xml:space="preserve">TAFE </w:t>
      </w:r>
      <w:r>
        <w:t>institutes were in</w:t>
      </w:r>
      <w:r>
        <w:rPr>
          <w:spacing w:val="-14"/>
        </w:rPr>
        <w:t xml:space="preserve"> </w:t>
      </w:r>
      <w:r>
        <w:t>disarray.</w:t>
      </w:r>
    </w:p>
    <w:p w14:paraId="1398F850" w14:textId="77777777" w:rsidR="0054416D" w:rsidRDefault="00022E07">
      <w:pPr>
        <w:pStyle w:val="BodyText"/>
        <w:spacing w:line="240" w:lineRule="exact"/>
        <w:ind w:left="720" w:right="366"/>
        <w:jc w:val="both"/>
      </w:pPr>
      <w:r>
        <w:t>Before the 2014 State election, we made a promise</w:t>
      </w:r>
      <w:r>
        <w:rPr>
          <w:spacing w:val="-27"/>
        </w:rPr>
        <w:t xml:space="preserve"> </w:t>
      </w:r>
      <w:r>
        <w:t xml:space="preserve">to the Victorian people to save </w:t>
      </w:r>
      <w:r>
        <w:rPr>
          <w:spacing w:val="-3"/>
        </w:rPr>
        <w:t xml:space="preserve">TAFE </w:t>
      </w:r>
      <w:r>
        <w:t>and fix our broken training</w:t>
      </w:r>
      <w:r>
        <w:rPr>
          <w:spacing w:val="-12"/>
        </w:rPr>
        <w:t xml:space="preserve"> </w:t>
      </w:r>
      <w:r>
        <w:t>system.</w:t>
      </w:r>
    </w:p>
    <w:p w14:paraId="6E7ADFC3" w14:textId="77777777" w:rsidR="0054416D" w:rsidRDefault="00022E07">
      <w:pPr>
        <w:pStyle w:val="BodyText"/>
        <w:spacing w:line="240" w:lineRule="exact"/>
        <w:ind w:left="720" w:right="404"/>
      </w:pPr>
      <w:r>
        <w:t>That is why on 9 February 2015, I launched an independent VET Funding Review charged with recommending ways to transform Vi</w:t>
      </w:r>
      <w:r>
        <w:t>ctoria’s</w:t>
      </w:r>
      <w:r>
        <w:rPr>
          <w:spacing w:val="-31"/>
        </w:rPr>
        <w:t xml:space="preserve"> </w:t>
      </w:r>
      <w:r>
        <w:t>training system.</w:t>
      </w:r>
    </w:p>
    <w:p w14:paraId="7AE73FB6" w14:textId="77777777" w:rsidR="0054416D" w:rsidRDefault="00022E07">
      <w:pPr>
        <w:pStyle w:val="BodyText"/>
        <w:spacing w:line="240" w:lineRule="exact"/>
        <w:ind w:left="720" w:right="-17"/>
      </w:pPr>
      <w:r>
        <w:t xml:space="preserve">The </w:t>
      </w:r>
      <w:r>
        <w:rPr>
          <w:spacing w:val="-3"/>
        </w:rPr>
        <w:t xml:space="preserve">Review, </w:t>
      </w:r>
      <w:r>
        <w:t>chaired by Bruce Mackenzie, former Chief Executive of Holmesglen Institute, supported by Neil Coulson as Deputy Reviewer, former CEO of VECCI, has now delivered its Final Report. The Victorian</w:t>
      </w:r>
      <w:r>
        <w:rPr>
          <w:spacing w:val="-18"/>
        </w:rPr>
        <w:t xml:space="preserve"> </w:t>
      </w:r>
      <w:r>
        <w:t>Government thanks them fo</w:t>
      </w:r>
      <w:r>
        <w:t>r their work, and acknowledges the input of all individuals and organisations that</w:t>
      </w:r>
      <w:r>
        <w:rPr>
          <w:spacing w:val="-8"/>
        </w:rPr>
        <w:t xml:space="preserve"> </w:t>
      </w:r>
      <w:r>
        <w:t>contributed</w:t>
      </w:r>
    </w:p>
    <w:p w14:paraId="14841D55" w14:textId="77777777" w:rsidR="0054416D" w:rsidRDefault="00022E07">
      <w:pPr>
        <w:pStyle w:val="ListParagraph"/>
        <w:numPr>
          <w:ilvl w:val="0"/>
          <w:numId w:val="14"/>
        </w:numPr>
        <w:tabs>
          <w:tab w:val="left" w:pos="671"/>
        </w:tabs>
        <w:spacing w:before="57" w:line="240" w:lineRule="exact"/>
        <w:ind w:right="433"/>
        <w:jc w:val="both"/>
        <w:rPr>
          <w:rFonts w:ascii="VIC Light" w:eastAsia="VIC Light" w:hAnsi="VIC Light" w:cs="VIC Light"/>
          <w:sz w:val="18"/>
          <w:szCs w:val="18"/>
        </w:rPr>
      </w:pPr>
      <w:r>
        <w:rPr>
          <w:rFonts w:ascii="VIC Light"/>
          <w:sz w:val="18"/>
        </w:rPr>
        <w:br w:type="column"/>
      </w:r>
      <w:r>
        <w:rPr>
          <w:rFonts w:ascii="VIC Light"/>
          <w:sz w:val="18"/>
        </w:rPr>
        <w:lastRenderedPageBreak/>
        <w:t>employers have confidence that their industries will have the skilled workers they need now and into</w:t>
      </w:r>
      <w:r>
        <w:rPr>
          <w:rFonts w:ascii="VIC Light"/>
          <w:spacing w:val="-19"/>
          <w:sz w:val="18"/>
        </w:rPr>
        <w:t xml:space="preserve"> </w:t>
      </w:r>
      <w:r>
        <w:rPr>
          <w:rFonts w:ascii="VIC Light"/>
          <w:sz w:val="18"/>
        </w:rPr>
        <w:t>the future</w:t>
      </w:r>
    </w:p>
    <w:p w14:paraId="2B66153B" w14:textId="77777777" w:rsidR="0054416D" w:rsidRDefault="0054416D">
      <w:pPr>
        <w:spacing w:before="8"/>
        <w:rPr>
          <w:rFonts w:ascii="VIC Light" w:eastAsia="VIC Light" w:hAnsi="VIC Light" w:cs="VIC Light"/>
          <w:sz w:val="12"/>
          <w:szCs w:val="12"/>
        </w:rPr>
      </w:pPr>
    </w:p>
    <w:p w14:paraId="064939A0" w14:textId="77777777" w:rsidR="0054416D" w:rsidRDefault="00022E07">
      <w:pPr>
        <w:pStyle w:val="ListParagraph"/>
        <w:numPr>
          <w:ilvl w:val="0"/>
          <w:numId w:val="14"/>
        </w:numPr>
        <w:tabs>
          <w:tab w:val="left" w:pos="671"/>
        </w:tabs>
        <w:spacing w:line="240" w:lineRule="exact"/>
        <w:ind w:right="254"/>
        <w:rPr>
          <w:rFonts w:ascii="VIC Light" w:eastAsia="VIC Light" w:hAnsi="VIC Light" w:cs="VIC Light"/>
          <w:sz w:val="18"/>
          <w:szCs w:val="18"/>
        </w:rPr>
      </w:pPr>
      <w:r>
        <w:rPr>
          <w:rFonts w:ascii="VIC Light"/>
          <w:sz w:val="18"/>
        </w:rPr>
        <w:t xml:space="preserve">our </w:t>
      </w:r>
      <w:r>
        <w:rPr>
          <w:rFonts w:ascii="VIC Light"/>
          <w:spacing w:val="-3"/>
          <w:sz w:val="18"/>
        </w:rPr>
        <w:t xml:space="preserve">TAFE </w:t>
      </w:r>
      <w:r>
        <w:rPr>
          <w:rFonts w:ascii="VIC Light"/>
          <w:sz w:val="18"/>
        </w:rPr>
        <w:t>institutes, Learn Local and other</w:t>
      </w:r>
      <w:r>
        <w:rPr>
          <w:rFonts w:ascii="VIC Light"/>
          <w:spacing w:val="-5"/>
          <w:sz w:val="18"/>
        </w:rPr>
        <w:t xml:space="preserve"> </w:t>
      </w:r>
      <w:r>
        <w:rPr>
          <w:rFonts w:ascii="VIC Light"/>
          <w:sz w:val="18"/>
        </w:rPr>
        <w:t>comm</w:t>
      </w:r>
      <w:r>
        <w:rPr>
          <w:rFonts w:ascii="VIC Light"/>
          <w:sz w:val="18"/>
        </w:rPr>
        <w:t>unity providers are supported and valued for the quality training they deliver and for their unique role in providing for the needs of local</w:t>
      </w:r>
      <w:r>
        <w:rPr>
          <w:rFonts w:ascii="VIC Light"/>
          <w:spacing w:val="-10"/>
          <w:sz w:val="18"/>
        </w:rPr>
        <w:t xml:space="preserve"> </w:t>
      </w:r>
      <w:r>
        <w:rPr>
          <w:rFonts w:ascii="VIC Light"/>
          <w:sz w:val="18"/>
        </w:rPr>
        <w:t>communities</w:t>
      </w:r>
    </w:p>
    <w:p w14:paraId="423463A6" w14:textId="77777777" w:rsidR="0054416D" w:rsidRDefault="0054416D">
      <w:pPr>
        <w:spacing w:before="8"/>
        <w:rPr>
          <w:rFonts w:ascii="VIC Light" w:eastAsia="VIC Light" w:hAnsi="VIC Light" w:cs="VIC Light"/>
          <w:sz w:val="12"/>
          <w:szCs w:val="12"/>
        </w:rPr>
      </w:pPr>
    </w:p>
    <w:p w14:paraId="6EDFBDCE" w14:textId="77777777" w:rsidR="0054416D" w:rsidRDefault="00022E07">
      <w:pPr>
        <w:pStyle w:val="ListParagraph"/>
        <w:numPr>
          <w:ilvl w:val="0"/>
          <w:numId w:val="14"/>
        </w:numPr>
        <w:tabs>
          <w:tab w:val="left" w:pos="671"/>
        </w:tabs>
        <w:spacing w:line="240" w:lineRule="exact"/>
        <w:ind w:right="340"/>
        <w:rPr>
          <w:rFonts w:ascii="VIC Light" w:eastAsia="VIC Light" w:hAnsi="VIC Light" w:cs="VIC Light"/>
          <w:sz w:val="18"/>
          <w:szCs w:val="18"/>
        </w:rPr>
      </w:pPr>
      <w:r>
        <w:rPr>
          <w:rFonts w:ascii="VIC Light"/>
          <w:sz w:val="18"/>
        </w:rPr>
        <w:t>a skilled workforce drives increased productivity</w:t>
      </w:r>
      <w:r>
        <w:rPr>
          <w:rFonts w:ascii="VIC Light"/>
          <w:spacing w:val="-15"/>
          <w:sz w:val="18"/>
        </w:rPr>
        <w:t xml:space="preserve"> </w:t>
      </w:r>
      <w:r>
        <w:rPr>
          <w:rFonts w:ascii="VIC Light"/>
          <w:sz w:val="18"/>
        </w:rPr>
        <w:t>and economic</w:t>
      </w:r>
      <w:r>
        <w:rPr>
          <w:rFonts w:ascii="VIC Light"/>
          <w:spacing w:val="-4"/>
          <w:sz w:val="18"/>
        </w:rPr>
        <w:t xml:space="preserve"> </w:t>
      </w:r>
      <w:r>
        <w:rPr>
          <w:rFonts w:ascii="VIC Light"/>
          <w:sz w:val="18"/>
        </w:rPr>
        <w:t>growth</w:t>
      </w:r>
    </w:p>
    <w:p w14:paraId="18817443" w14:textId="77777777" w:rsidR="0054416D" w:rsidRDefault="0054416D">
      <w:pPr>
        <w:spacing w:before="7"/>
        <w:rPr>
          <w:rFonts w:ascii="VIC Light" w:eastAsia="VIC Light" w:hAnsi="VIC Light" w:cs="VIC Light"/>
          <w:sz w:val="13"/>
          <w:szCs w:val="13"/>
        </w:rPr>
      </w:pPr>
    </w:p>
    <w:p w14:paraId="3955DB86" w14:textId="77777777" w:rsidR="0054416D" w:rsidRDefault="00022E07">
      <w:pPr>
        <w:pStyle w:val="ListParagraph"/>
        <w:numPr>
          <w:ilvl w:val="0"/>
          <w:numId w:val="14"/>
        </w:numPr>
        <w:tabs>
          <w:tab w:val="left" w:pos="671"/>
        </w:tabs>
        <w:rPr>
          <w:rFonts w:ascii="VIC Light" w:eastAsia="VIC Light" w:hAnsi="VIC Light" w:cs="VIC Light"/>
          <w:sz w:val="18"/>
          <w:szCs w:val="18"/>
        </w:rPr>
      </w:pPr>
      <w:r>
        <w:rPr>
          <w:rFonts w:ascii="VIC Light"/>
          <w:sz w:val="18"/>
        </w:rPr>
        <w:t>funding is based on the real costs of quality</w:t>
      </w:r>
      <w:r>
        <w:rPr>
          <w:rFonts w:ascii="VIC Light"/>
          <w:spacing w:val="-11"/>
          <w:sz w:val="18"/>
        </w:rPr>
        <w:t xml:space="preserve"> </w:t>
      </w:r>
      <w:r>
        <w:rPr>
          <w:rFonts w:ascii="VIC Light"/>
          <w:sz w:val="18"/>
        </w:rPr>
        <w:t>training.</w:t>
      </w:r>
    </w:p>
    <w:p w14:paraId="2DD36B76" w14:textId="77777777" w:rsidR="0054416D" w:rsidRDefault="00022E07">
      <w:pPr>
        <w:pStyle w:val="BodyText"/>
        <w:spacing w:before="155" w:line="240" w:lineRule="exact"/>
        <w:ind w:left="310" w:right="298"/>
      </w:pPr>
      <w:r>
        <w:t xml:space="preserve">While the Andrews Labor Government will retain a contestable training system, the Government will </w:t>
      </w:r>
      <w:r>
        <w:rPr>
          <w:spacing w:val="-3"/>
        </w:rPr>
        <w:t xml:space="preserve">take </w:t>
      </w:r>
      <w:r>
        <w:t xml:space="preserve">a more hands-on role, supporting strong public </w:t>
      </w:r>
      <w:r>
        <w:rPr>
          <w:spacing w:val="-3"/>
        </w:rPr>
        <w:t xml:space="preserve">TAFEs </w:t>
      </w:r>
      <w:r>
        <w:t>and Learn Local providers and allowing innov</w:t>
      </w:r>
      <w:r>
        <w:t>ation to</w:t>
      </w:r>
      <w:r>
        <w:rPr>
          <w:spacing w:val="-22"/>
        </w:rPr>
        <w:t xml:space="preserve"> </w:t>
      </w:r>
      <w:r>
        <w:t>prosper while driving the growth of jobs and a robust</w:t>
      </w:r>
      <w:r>
        <w:rPr>
          <w:spacing w:val="-20"/>
        </w:rPr>
        <w:t xml:space="preserve"> </w:t>
      </w:r>
      <w:r>
        <w:t>economy.</w:t>
      </w:r>
    </w:p>
    <w:p w14:paraId="22CE6828" w14:textId="77777777" w:rsidR="0054416D" w:rsidRDefault="00022E07">
      <w:pPr>
        <w:pStyle w:val="BodyText"/>
        <w:spacing w:line="240" w:lineRule="exact"/>
        <w:ind w:left="310" w:right="485"/>
      </w:pPr>
      <w:r>
        <w:t>The VET system is complex and transforming it will</w:t>
      </w:r>
      <w:r>
        <w:rPr>
          <w:spacing w:val="-14"/>
        </w:rPr>
        <w:t xml:space="preserve"> </w:t>
      </w:r>
      <w:r>
        <w:t>not, and should not, be a quick</w:t>
      </w:r>
      <w:r>
        <w:rPr>
          <w:spacing w:val="2"/>
        </w:rPr>
        <w:t xml:space="preserve"> </w:t>
      </w:r>
      <w:r>
        <w:t>fix.</w:t>
      </w:r>
    </w:p>
    <w:p w14:paraId="637E9BA6" w14:textId="77777777" w:rsidR="0054416D" w:rsidRDefault="00022E07">
      <w:pPr>
        <w:pStyle w:val="BodyText"/>
        <w:spacing w:before="125"/>
        <w:ind w:left="310" w:right="298"/>
      </w:pPr>
      <w:r>
        <w:t>But the reforms we are embarking on are</w:t>
      </w:r>
      <w:r>
        <w:rPr>
          <w:spacing w:val="-23"/>
        </w:rPr>
        <w:t xml:space="preserve"> </w:t>
      </w:r>
      <w:r>
        <w:t>exciting.</w:t>
      </w:r>
    </w:p>
    <w:p w14:paraId="0B261656" w14:textId="77777777" w:rsidR="0054416D" w:rsidRDefault="00022E07">
      <w:pPr>
        <w:pStyle w:val="BodyText"/>
        <w:spacing w:before="98" w:line="240" w:lineRule="exact"/>
        <w:ind w:left="310" w:right="569"/>
      </w:pPr>
      <w:r>
        <w:t>Work will continue over the next few months to</w:t>
      </w:r>
      <w:r>
        <w:rPr>
          <w:spacing w:val="-25"/>
        </w:rPr>
        <w:t xml:space="preserve"> </w:t>
      </w:r>
      <w:r>
        <w:t>finalise a detailed model and implementation plan, and I</w:t>
      </w:r>
      <w:r>
        <w:rPr>
          <w:spacing w:val="-8"/>
        </w:rPr>
        <w:t xml:space="preserve"> </w:t>
      </w:r>
      <w:r>
        <w:t>look</w:t>
      </w:r>
    </w:p>
    <w:p w14:paraId="4F338B5A" w14:textId="77777777" w:rsidR="0054416D" w:rsidRDefault="00022E07">
      <w:pPr>
        <w:pStyle w:val="BodyText"/>
        <w:spacing w:before="0" w:line="240" w:lineRule="exact"/>
        <w:ind w:left="310" w:right="256"/>
      </w:pPr>
      <w:r>
        <w:t xml:space="preserve">forward to working with training providers, students and industry during 2016 to make the VET system in Victoria a world class system that meets the </w:t>
      </w:r>
      <w:r>
        <w:rPr>
          <w:spacing w:val="-3"/>
        </w:rPr>
        <w:t xml:space="preserve">State’s </w:t>
      </w:r>
      <w:r>
        <w:t>skills needs</w:t>
      </w:r>
      <w:r>
        <w:rPr>
          <w:spacing w:val="-9"/>
        </w:rPr>
        <w:t xml:space="preserve"> </w:t>
      </w:r>
      <w:r>
        <w:t>now and well into the</w:t>
      </w:r>
      <w:r>
        <w:rPr>
          <w:spacing w:val="-16"/>
        </w:rPr>
        <w:t xml:space="preserve"> </w:t>
      </w:r>
      <w:r>
        <w:t>f</w:t>
      </w:r>
      <w:r>
        <w:t>uture.</w:t>
      </w:r>
    </w:p>
    <w:p w14:paraId="0775D8AF" w14:textId="77777777" w:rsidR="0054416D" w:rsidRDefault="0054416D">
      <w:pPr>
        <w:rPr>
          <w:rFonts w:ascii="VIC Light" w:eastAsia="VIC Light" w:hAnsi="VIC Light" w:cs="VIC Light"/>
          <w:sz w:val="20"/>
          <w:szCs w:val="20"/>
        </w:rPr>
      </w:pPr>
    </w:p>
    <w:p w14:paraId="4F067502" w14:textId="77777777" w:rsidR="0054416D" w:rsidRDefault="0054416D">
      <w:pPr>
        <w:spacing w:before="6"/>
        <w:rPr>
          <w:rFonts w:ascii="VIC Light" w:eastAsia="VIC Light" w:hAnsi="VIC Light" w:cs="VIC Light"/>
          <w:sz w:val="24"/>
          <w:szCs w:val="24"/>
        </w:rPr>
      </w:pPr>
    </w:p>
    <w:p w14:paraId="45C3B9D9" w14:textId="77777777" w:rsidR="0054416D" w:rsidRDefault="00022E07">
      <w:pPr>
        <w:ind w:left="334"/>
        <w:rPr>
          <w:rFonts w:ascii="VIC Light" w:eastAsia="VIC Light" w:hAnsi="VIC Light" w:cs="VIC Light"/>
          <w:sz w:val="20"/>
          <w:szCs w:val="20"/>
        </w:rPr>
      </w:pPr>
      <w:r>
        <w:rPr>
          <w:rFonts w:ascii="VIC Light" w:eastAsia="VIC Light" w:hAnsi="VIC Light" w:cs="VIC Light"/>
          <w:noProof/>
          <w:sz w:val="20"/>
          <w:szCs w:val="20"/>
        </w:rPr>
        <w:drawing>
          <wp:inline distT="0" distB="0" distL="0" distR="0" wp14:anchorId="69B0F231" wp14:editId="44482DC6">
            <wp:extent cx="1997435" cy="870108"/>
            <wp:effectExtent l="0" t="0" r="0" b="0"/>
            <wp:docPr id="1"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r:embed="rId11" cstate="screen">
                      <a:extLst>
                        <a:ext uri="{28A0092B-C50C-407E-A947-70E740481C1C}">
                          <a14:useLocalDpi xmlns:a14="http://schemas.microsoft.com/office/drawing/2010/main"/>
                        </a:ext>
                      </a:extLst>
                    </a:blip>
                    <a:stretch>
                      <a:fillRect/>
                    </a:stretch>
                  </pic:blipFill>
                  <pic:spPr>
                    <a:xfrm>
                      <a:off x="0" y="0"/>
                      <a:ext cx="1997435" cy="870108"/>
                    </a:xfrm>
                    <a:prstGeom prst="rect">
                      <a:avLst/>
                    </a:prstGeom>
                  </pic:spPr>
                </pic:pic>
              </a:graphicData>
            </a:graphic>
          </wp:inline>
        </w:drawing>
      </w:r>
    </w:p>
    <w:p w14:paraId="00BD97CC" w14:textId="77777777" w:rsidR="0054416D" w:rsidRDefault="00022E07">
      <w:pPr>
        <w:spacing w:before="55" w:line="241" w:lineRule="exact"/>
        <w:ind w:left="313" w:right="298"/>
        <w:rPr>
          <w:rFonts w:ascii="VIC" w:eastAsia="VIC" w:hAnsi="VIC" w:cs="VIC"/>
          <w:sz w:val="18"/>
          <w:szCs w:val="18"/>
        </w:rPr>
      </w:pPr>
      <w:r>
        <w:rPr>
          <w:rFonts w:ascii="VIC"/>
          <w:b/>
          <w:sz w:val="18"/>
        </w:rPr>
        <w:t xml:space="preserve">Hon. </w:t>
      </w:r>
      <w:r>
        <w:rPr>
          <w:rFonts w:ascii="VIC"/>
          <w:b/>
          <w:spacing w:val="-3"/>
          <w:sz w:val="18"/>
        </w:rPr>
        <w:t xml:space="preserve">Steve </w:t>
      </w:r>
      <w:r>
        <w:rPr>
          <w:rFonts w:ascii="VIC"/>
          <w:b/>
          <w:sz w:val="18"/>
        </w:rPr>
        <w:t>Herbert</w:t>
      </w:r>
      <w:r>
        <w:rPr>
          <w:rFonts w:ascii="VIC"/>
          <w:b/>
          <w:spacing w:val="7"/>
          <w:sz w:val="18"/>
        </w:rPr>
        <w:t xml:space="preserve"> </w:t>
      </w:r>
      <w:r>
        <w:rPr>
          <w:rFonts w:ascii="VIC"/>
          <w:b/>
          <w:sz w:val="18"/>
        </w:rPr>
        <w:t>MP</w:t>
      </w:r>
    </w:p>
    <w:p w14:paraId="0475180C" w14:textId="77777777" w:rsidR="0054416D" w:rsidRDefault="00022E07">
      <w:pPr>
        <w:pStyle w:val="BodyText"/>
        <w:spacing w:before="0" w:line="241" w:lineRule="exact"/>
        <w:ind w:left="313" w:right="298"/>
      </w:pPr>
      <w:r>
        <w:t>Minister for Training and</w:t>
      </w:r>
      <w:r>
        <w:rPr>
          <w:spacing w:val="-22"/>
        </w:rPr>
        <w:t xml:space="preserve"> </w:t>
      </w:r>
      <w:r>
        <w:t>Skills</w:t>
      </w:r>
    </w:p>
    <w:p w14:paraId="1B283AE9" w14:textId="77777777" w:rsidR="0054416D" w:rsidRDefault="0054416D">
      <w:pPr>
        <w:spacing w:line="241" w:lineRule="exact"/>
        <w:sectPr w:rsidR="0054416D">
          <w:type w:val="continuous"/>
          <w:pgSz w:w="11910" w:h="16840"/>
          <w:pgMar w:top="600" w:right="560" w:bottom="280" w:left="0" w:header="720" w:footer="720" w:gutter="0"/>
          <w:cols w:num="2" w:space="720" w:equalWidth="0">
            <w:col w:w="5688" w:space="40"/>
            <w:col w:w="5622"/>
          </w:cols>
        </w:sectPr>
      </w:pPr>
    </w:p>
    <w:p w14:paraId="7168C49B" w14:textId="77777777" w:rsidR="0054416D" w:rsidRDefault="00022E07">
      <w:pPr>
        <w:spacing w:before="3"/>
        <w:rPr>
          <w:rFonts w:ascii="VIC Light" w:eastAsia="VIC Light" w:hAnsi="VIC Light" w:cs="VIC Light"/>
          <w:sz w:val="23"/>
          <w:szCs w:val="23"/>
        </w:rPr>
      </w:pPr>
      <w:r>
        <w:lastRenderedPageBreak/>
        <w:pict w14:anchorId="2010D4F5">
          <v:group id="_x0000_s1128" style="position:absolute;margin-left:0;margin-top:0;width:287.75pt;height:841.9pt;z-index:-29896;mso-position-horizontal-relative:page;mso-position-vertical-relative:page" coordsize="5755,16838">
            <v:group id="_x0000_s1133" style="position:absolute;width:2;height:16838" coordsize="2,16838">
              <v:polyline id="_x0000_s1135" style="position:absolute" points="0,0,0,16838" coordsize="0,16838" filled="f" strokecolor="#b3282d" strokeweight="0">
                <v:path arrowok="t"/>
              </v:polyline>
              <v:shape id="_x0000_s1134" type="#_x0000_t75" style="position:absolute;left:673;top:2744;width:5081;height:3666">
                <v:imagedata r:id="rId12" o:title=""/>
              </v:shape>
            </v:group>
            <v:group id="_x0000_s1131" style="position:absolute;left:700;top:2744;width:2291;height:3667" coordorigin="700,2744" coordsize="2291,3667">
              <v:shape id="_x0000_s1132" style="position:absolute;left:700;top:2744;width:2291;height:3667" coordorigin="700,2744" coordsize="2291,3667" path="m1325,2744l702,2744,700,6410,2991,6410,1325,2744xe" fillcolor="#91c84c" stroked="f">
                <v:path arrowok="t"/>
              </v:shape>
            </v:group>
            <v:group id="_x0000_s1129" style="position:absolute;top:2749;width:2413;height:3660" coordorigin=",2749" coordsize="2413,3660">
              <v:shape id="_x0000_s1130" style="position:absolute;top:2749;width:2413;height:3660" coordorigin=",2749" coordsize="2413,3660" path="m747,2749l0,2749,,6409,2412,6409,747,2749xe" fillcolor="#b3282d" stroked="f">
                <v:path arrowok="t"/>
              </v:shape>
            </v:group>
            <w10:wrap anchorx="page" anchory="page"/>
          </v:group>
        </w:pict>
      </w:r>
    </w:p>
    <w:p w14:paraId="5B4B658E" w14:textId="77777777" w:rsidR="0054416D" w:rsidRDefault="00022E07">
      <w:pPr>
        <w:pStyle w:val="BodyText"/>
        <w:tabs>
          <w:tab w:val="right" w:pos="11229"/>
        </w:tabs>
        <w:spacing w:before="60"/>
        <w:ind w:left="1002"/>
        <w:rPr>
          <w:rFonts w:ascii="Mark OT" w:eastAsia="Mark OT" w:hAnsi="Mark OT" w:cs="Mark OT"/>
        </w:rPr>
      </w:pPr>
      <w:r>
        <w:rPr>
          <w:rFonts w:ascii="Mark OT"/>
          <w:color w:val="B3282D"/>
          <w:position w:val="2"/>
        </w:rPr>
        <w:t>SKILLS AND JOBS IN THE</w:t>
      </w:r>
      <w:r>
        <w:rPr>
          <w:rFonts w:ascii="Mark OT"/>
          <w:color w:val="B3282D"/>
          <w:spacing w:val="-12"/>
          <w:position w:val="2"/>
        </w:rPr>
        <w:t xml:space="preserve"> </w:t>
      </w:r>
      <w:r>
        <w:rPr>
          <w:rFonts w:ascii="Mark OT"/>
          <w:color w:val="B3282D"/>
          <w:position w:val="2"/>
        </w:rPr>
        <w:t>EDUCATION</w:t>
      </w:r>
      <w:r>
        <w:rPr>
          <w:rFonts w:ascii="Mark OT"/>
          <w:color w:val="B3282D"/>
          <w:spacing w:val="-1"/>
          <w:position w:val="2"/>
        </w:rPr>
        <w:t xml:space="preserve"> </w:t>
      </w:r>
      <w:r>
        <w:rPr>
          <w:rFonts w:ascii="Mark OT"/>
          <w:color w:val="B3282D"/>
          <w:spacing w:val="-4"/>
          <w:position w:val="2"/>
        </w:rPr>
        <w:t>STATE</w:t>
      </w:r>
      <w:r>
        <w:rPr>
          <w:rFonts w:ascii="Mark OT"/>
          <w:color w:val="B3282D"/>
          <w:spacing w:val="-4"/>
        </w:rPr>
        <w:tab/>
      </w:r>
      <w:r>
        <w:rPr>
          <w:rFonts w:ascii="Mark OT"/>
          <w:color w:val="B3282D"/>
        </w:rPr>
        <w:t>1</w:t>
      </w:r>
    </w:p>
    <w:p w14:paraId="7683E8C0" w14:textId="77777777" w:rsidR="0054416D" w:rsidRDefault="0054416D">
      <w:pPr>
        <w:rPr>
          <w:rFonts w:ascii="Mark OT" w:eastAsia="Mark OT" w:hAnsi="Mark OT" w:cs="Mark OT"/>
        </w:rPr>
        <w:sectPr w:rsidR="0054416D">
          <w:type w:val="continuous"/>
          <w:pgSz w:w="11910" w:h="16840"/>
          <w:pgMar w:top="600" w:right="560" w:bottom="280" w:left="0" w:header="720" w:footer="720" w:gutter="0"/>
          <w:cols w:space="720"/>
        </w:sectPr>
      </w:pPr>
    </w:p>
    <w:p w14:paraId="3D850ABB" w14:textId="77777777" w:rsidR="0054416D" w:rsidRDefault="00022E07">
      <w:pPr>
        <w:pStyle w:val="Heading1"/>
        <w:numPr>
          <w:ilvl w:val="1"/>
          <w:numId w:val="14"/>
        </w:numPr>
        <w:tabs>
          <w:tab w:val="left" w:pos="1457"/>
        </w:tabs>
        <w:spacing w:before="117" w:line="177" w:lineRule="auto"/>
        <w:ind w:right="4622" w:hanging="619"/>
        <w:jc w:val="left"/>
      </w:pPr>
      <w:r>
        <w:rPr>
          <w:color w:val="B3282D"/>
          <w:spacing w:val="3"/>
        </w:rPr>
        <w:lastRenderedPageBreak/>
        <w:t xml:space="preserve">WHY </w:t>
      </w:r>
      <w:r>
        <w:rPr>
          <w:color w:val="B3282D"/>
          <w:spacing w:val="-4"/>
        </w:rPr>
        <w:t xml:space="preserve">SYSTEM </w:t>
      </w:r>
      <w:r>
        <w:rPr>
          <w:color w:val="B3282D"/>
          <w:spacing w:val="5"/>
        </w:rPr>
        <w:t xml:space="preserve">REFORM </w:t>
      </w:r>
      <w:r>
        <w:rPr>
          <w:color w:val="B3282D"/>
        </w:rPr>
        <w:t xml:space="preserve">HAS </w:t>
      </w:r>
      <w:r>
        <w:rPr>
          <w:color w:val="B3282D"/>
          <w:spacing w:val="-6"/>
        </w:rPr>
        <w:t>TO</w:t>
      </w:r>
      <w:r>
        <w:rPr>
          <w:color w:val="B3282D"/>
          <w:spacing w:val="17"/>
        </w:rPr>
        <w:t xml:space="preserve"> </w:t>
      </w:r>
      <w:r>
        <w:rPr>
          <w:color w:val="B3282D"/>
          <w:spacing w:val="5"/>
        </w:rPr>
        <w:t>HAPPEN</w:t>
      </w:r>
    </w:p>
    <w:p w14:paraId="33F980E0" w14:textId="77777777" w:rsidR="0054416D" w:rsidRDefault="0054416D">
      <w:pPr>
        <w:spacing w:line="177" w:lineRule="auto"/>
        <w:sectPr w:rsidR="0054416D">
          <w:pgSz w:w="11910" w:h="16840"/>
          <w:pgMar w:top="720" w:right="0" w:bottom="0" w:left="0" w:header="720" w:footer="720" w:gutter="0"/>
          <w:cols w:space="720"/>
        </w:sectPr>
      </w:pPr>
    </w:p>
    <w:p w14:paraId="05D1DC28" w14:textId="77777777" w:rsidR="0054416D" w:rsidRDefault="0054416D">
      <w:pPr>
        <w:spacing w:before="1"/>
        <w:rPr>
          <w:rFonts w:ascii="VIC Medium" w:eastAsia="VIC Medium" w:hAnsi="VIC Medium" w:cs="VIC Medium"/>
          <w:sz w:val="20"/>
          <w:szCs w:val="20"/>
        </w:rPr>
      </w:pPr>
    </w:p>
    <w:p w14:paraId="5EF7A8A5" w14:textId="77777777" w:rsidR="0054416D" w:rsidRDefault="00022E07">
      <w:pPr>
        <w:pStyle w:val="BodyText"/>
        <w:spacing w:before="0"/>
        <w:ind w:left="720" w:right="-17"/>
      </w:pPr>
      <w:r>
        <w:t xml:space="preserve">The current VET system is not meeting our </w:t>
      </w:r>
      <w:r>
        <w:rPr>
          <w:spacing w:val="-3"/>
        </w:rPr>
        <w:t>State’s</w:t>
      </w:r>
      <w:r>
        <w:rPr>
          <w:spacing w:val="-11"/>
        </w:rPr>
        <w:t xml:space="preserve"> </w:t>
      </w:r>
      <w:r>
        <w:t>needs.</w:t>
      </w:r>
    </w:p>
    <w:p w14:paraId="5E0DB208" w14:textId="77777777" w:rsidR="0054416D" w:rsidRDefault="00022E07">
      <w:pPr>
        <w:pStyle w:val="BodyText"/>
        <w:spacing w:before="98" w:line="240" w:lineRule="exact"/>
        <w:ind w:left="720" w:right="277"/>
      </w:pPr>
      <w:r>
        <w:t>For Victoria’s economy to flourish, and for VET to play a strong role in the Education State today and into the future, the training system must be transformed into a world class system that leads to jobs and prosperity</w:t>
      </w:r>
      <w:r>
        <w:rPr>
          <w:spacing w:val="-21"/>
        </w:rPr>
        <w:t xml:space="preserve"> </w:t>
      </w:r>
      <w:r>
        <w:t>for all</w:t>
      </w:r>
      <w:r>
        <w:rPr>
          <w:spacing w:val="-4"/>
        </w:rPr>
        <w:t xml:space="preserve"> </w:t>
      </w:r>
      <w:r>
        <w:t>Victorians.</w:t>
      </w:r>
    </w:p>
    <w:p w14:paraId="4E73D2EB" w14:textId="77777777" w:rsidR="0054416D" w:rsidRDefault="0054416D">
      <w:pPr>
        <w:spacing w:before="12"/>
        <w:rPr>
          <w:rFonts w:ascii="VIC Light" w:eastAsia="VIC Light" w:hAnsi="VIC Light" w:cs="VIC Light"/>
          <w:sz w:val="21"/>
          <w:szCs w:val="21"/>
        </w:rPr>
      </w:pPr>
    </w:p>
    <w:p w14:paraId="4C6F5E6E" w14:textId="77777777" w:rsidR="0054416D" w:rsidRDefault="00022E07">
      <w:pPr>
        <w:pStyle w:val="Heading2"/>
        <w:ind w:left="721" w:right="-17"/>
      </w:pPr>
      <w:r>
        <w:rPr>
          <w:color w:val="B3282D"/>
        </w:rPr>
        <w:t xml:space="preserve">HOW OUR </w:t>
      </w:r>
      <w:r>
        <w:rPr>
          <w:color w:val="B3282D"/>
        </w:rPr>
        <w:t>VET SYSTEM HAS</w:t>
      </w:r>
      <w:r>
        <w:rPr>
          <w:color w:val="B3282D"/>
          <w:spacing w:val="9"/>
        </w:rPr>
        <w:t xml:space="preserve"> </w:t>
      </w:r>
      <w:r>
        <w:rPr>
          <w:color w:val="B3282D"/>
        </w:rPr>
        <w:t>FAILED</w:t>
      </w:r>
    </w:p>
    <w:p w14:paraId="678692BA" w14:textId="77777777" w:rsidR="0054416D" w:rsidRDefault="00022E07">
      <w:pPr>
        <w:pStyle w:val="BodyText"/>
        <w:spacing w:before="20" w:line="240" w:lineRule="exact"/>
        <w:ind w:left="720" w:right="181"/>
      </w:pPr>
      <w:r>
        <w:t>The fully contestable training market, where public and private training providers compete for students, was initially devised to increase training opportunities. It</w:t>
      </w:r>
      <w:r>
        <w:rPr>
          <w:spacing w:val="-15"/>
        </w:rPr>
        <w:t xml:space="preserve"> </w:t>
      </w:r>
      <w:r>
        <w:t>was intended</w:t>
      </w:r>
      <w:r>
        <w:rPr>
          <w:spacing w:val="-7"/>
        </w:rPr>
        <w:t xml:space="preserve"> </w:t>
      </w:r>
      <w:r>
        <w:t>to</w:t>
      </w:r>
      <w:r>
        <w:rPr>
          <w:spacing w:val="-7"/>
        </w:rPr>
        <w:t xml:space="preserve"> </w:t>
      </w:r>
      <w:r>
        <w:t>promote</w:t>
      </w:r>
      <w:r>
        <w:rPr>
          <w:spacing w:val="-7"/>
        </w:rPr>
        <w:t xml:space="preserve"> </w:t>
      </w:r>
      <w:r>
        <w:t>innovation</w:t>
      </w:r>
      <w:r>
        <w:rPr>
          <w:spacing w:val="-7"/>
        </w:rPr>
        <w:t xml:space="preserve"> </w:t>
      </w:r>
      <w:r>
        <w:t>and</w:t>
      </w:r>
      <w:r>
        <w:rPr>
          <w:spacing w:val="-7"/>
        </w:rPr>
        <w:t xml:space="preserve"> </w:t>
      </w:r>
      <w:r>
        <w:t>efficiency,</w:t>
      </w:r>
      <w:r>
        <w:rPr>
          <w:spacing w:val="-7"/>
        </w:rPr>
        <w:t xml:space="preserve"> </w:t>
      </w:r>
      <w:r>
        <w:t>while</w:t>
      </w:r>
    </w:p>
    <w:p w14:paraId="30B7D192" w14:textId="77777777" w:rsidR="0054416D" w:rsidRDefault="00022E07">
      <w:pPr>
        <w:pStyle w:val="BodyText"/>
        <w:spacing w:before="0" w:line="240" w:lineRule="exact"/>
        <w:ind w:left="720" w:right="-17"/>
      </w:pPr>
      <w:r>
        <w:t>at the same</w:t>
      </w:r>
      <w:r>
        <w:t xml:space="preserve"> time safeguarding </w:t>
      </w:r>
      <w:r>
        <w:rPr>
          <w:spacing w:val="-3"/>
        </w:rPr>
        <w:t xml:space="preserve">TAFEs </w:t>
      </w:r>
      <w:r>
        <w:t xml:space="preserve">and Learn Local providers, meeting the needs of local, regional and rural communities and disadvantaged learners. </w:t>
      </w:r>
      <w:r>
        <w:rPr>
          <w:spacing w:val="-3"/>
        </w:rPr>
        <w:t xml:space="preserve">However, </w:t>
      </w:r>
      <w:r>
        <w:t>changes to its design and policy settings by the former Government caused significant instability and</w:t>
      </w:r>
      <w:r>
        <w:rPr>
          <w:spacing w:val="-16"/>
        </w:rPr>
        <w:t xml:space="preserve"> </w:t>
      </w:r>
      <w:r>
        <w:t>uncert</w:t>
      </w:r>
      <w:r>
        <w:t>ainty across the</w:t>
      </w:r>
      <w:r>
        <w:rPr>
          <w:spacing w:val="-14"/>
        </w:rPr>
        <w:t xml:space="preserve"> </w:t>
      </w:r>
      <w:r>
        <w:t>system.</w:t>
      </w:r>
    </w:p>
    <w:p w14:paraId="16EFAC60" w14:textId="77777777" w:rsidR="0054416D" w:rsidRDefault="00022E07">
      <w:pPr>
        <w:pStyle w:val="BodyText"/>
        <w:spacing w:line="240" w:lineRule="exact"/>
        <w:ind w:left="720" w:right="519"/>
      </w:pPr>
      <w:r>
        <w:t xml:space="preserve">A lack of the necessary quality assurance, inadequate consumer information, the removal of </w:t>
      </w:r>
      <w:r>
        <w:rPr>
          <w:spacing w:val="-3"/>
        </w:rPr>
        <w:t xml:space="preserve">TAFE </w:t>
      </w:r>
      <w:r>
        <w:t>supplementary funding and a failure to cater appropriately to regional and rural areas, along</w:t>
      </w:r>
      <w:r>
        <w:rPr>
          <w:spacing w:val="-22"/>
        </w:rPr>
        <w:t xml:space="preserve"> </w:t>
      </w:r>
      <w:r>
        <w:t>with</w:t>
      </w:r>
    </w:p>
    <w:p w14:paraId="03B4ACA8" w14:textId="77777777" w:rsidR="0054416D" w:rsidRDefault="00022E07">
      <w:pPr>
        <w:pStyle w:val="BodyText"/>
        <w:spacing w:before="0" w:line="240" w:lineRule="exact"/>
        <w:ind w:left="720" w:right="159"/>
      </w:pPr>
      <w:r>
        <w:t>repeated changes to market settings and subsidies</w:t>
      </w:r>
      <w:r>
        <w:rPr>
          <w:spacing w:val="-24"/>
        </w:rPr>
        <w:t xml:space="preserve"> </w:t>
      </w:r>
      <w:r>
        <w:t>over recent years, have led to a range of major problems for the VET</w:t>
      </w:r>
      <w:r>
        <w:rPr>
          <w:spacing w:val="5"/>
        </w:rPr>
        <w:t xml:space="preserve"> </w:t>
      </w:r>
      <w:r>
        <w:rPr>
          <w:spacing w:val="-3"/>
        </w:rPr>
        <w:t>sector.</w:t>
      </w:r>
    </w:p>
    <w:p w14:paraId="45504AF9" w14:textId="77777777" w:rsidR="0054416D" w:rsidRDefault="00022E07">
      <w:pPr>
        <w:spacing w:before="2"/>
        <w:rPr>
          <w:rFonts w:ascii="VIC Light" w:eastAsia="VIC Light" w:hAnsi="VIC Light" w:cs="VIC Light"/>
          <w:sz w:val="19"/>
          <w:szCs w:val="19"/>
        </w:rPr>
      </w:pPr>
      <w:r>
        <w:br w:type="column"/>
      </w:r>
    </w:p>
    <w:p w14:paraId="34591729" w14:textId="77777777" w:rsidR="0054416D" w:rsidRDefault="00022E07">
      <w:pPr>
        <w:pStyle w:val="BodyText"/>
        <w:spacing w:before="0" w:line="240" w:lineRule="exact"/>
        <w:ind w:left="212" w:right="1113"/>
      </w:pPr>
      <w:r>
        <w:t>On coming to office, the Andrews Labor Government inherited a training system that was characterised</w:t>
      </w:r>
      <w:r>
        <w:rPr>
          <w:spacing w:val="-27"/>
        </w:rPr>
        <w:t xml:space="preserve"> </w:t>
      </w:r>
      <w:r>
        <w:t>by:</w:t>
      </w:r>
    </w:p>
    <w:p w14:paraId="58DA5E87" w14:textId="77777777" w:rsidR="0054416D" w:rsidRDefault="00022E07">
      <w:pPr>
        <w:pStyle w:val="ListParagraph"/>
        <w:numPr>
          <w:ilvl w:val="0"/>
          <w:numId w:val="13"/>
        </w:numPr>
        <w:tabs>
          <w:tab w:val="left" w:pos="573"/>
        </w:tabs>
        <w:spacing w:before="113" w:line="240" w:lineRule="exact"/>
        <w:ind w:right="864"/>
        <w:rPr>
          <w:rFonts w:ascii="VIC Light" w:eastAsia="VIC Light" w:hAnsi="VIC Light" w:cs="VIC Light"/>
          <w:sz w:val="18"/>
          <w:szCs w:val="18"/>
        </w:rPr>
      </w:pPr>
      <w:r>
        <w:rPr>
          <w:rFonts w:ascii="VIC Light" w:eastAsia="VIC Light" w:hAnsi="VIC Light" w:cs="VIC Light"/>
          <w:sz w:val="18"/>
          <w:szCs w:val="18"/>
        </w:rPr>
        <w:t xml:space="preserve">A severe reduction in the </w:t>
      </w:r>
      <w:r>
        <w:rPr>
          <w:rFonts w:ascii="VIC Light" w:eastAsia="VIC Light" w:hAnsi="VIC Light" w:cs="VIC Light"/>
          <w:spacing w:val="-3"/>
          <w:sz w:val="18"/>
          <w:szCs w:val="18"/>
        </w:rPr>
        <w:t xml:space="preserve">system’s </w:t>
      </w:r>
      <w:r>
        <w:rPr>
          <w:rFonts w:ascii="VIC Light" w:eastAsia="VIC Light" w:hAnsi="VIC Light" w:cs="VIC Light"/>
          <w:sz w:val="18"/>
          <w:szCs w:val="18"/>
        </w:rPr>
        <w:t>ability to ensure that training aligns with industry demand and</w:t>
      </w:r>
      <w:r>
        <w:rPr>
          <w:rFonts w:ascii="VIC Light" w:eastAsia="VIC Light" w:hAnsi="VIC Light" w:cs="VIC Light"/>
          <w:spacing w:val="-5"/>
          <w:sz w:val="18"/>
          <w:szCs w:val="18"/>
        </w:rPr>
        <w:t xml:space="preserve"> </w:t>
      </w:r>
      <w:r>
        <w:rPr>
          <w:rFonts w:ascii="VIC Light" w:eastAsia="VIC Light" w:hAnsi="VIC Light" w:cs="VIC Light"/>
          <w:sz w:val="18"/>
          <w:szCs w:val="18"/>
        </w:rPr>
        <w:t>meets current and future workforce</w:t>
      </w:r>
      <w:r>
        <w:rPr>
          <w:rFonts w:ascii="VIC Light" w:eastAsia="VIC Light" w:hAnsi="VIC Light" w:cs="VIC Light"/>
          <w:spacing w:val="-16"/>
          <w:sz w:val="18"/>
          <w:szCs w:val="18"/>
        </w:rPr>
        <w:t xml:space="preserve"> </w:t>
      </w:r>
      <w:r>
        <w:rPr>
          <w:rFonts w:ascii="VIC Light" w:eastAsia="VIC Light" w:hAnsi="VIC Light" w:cs="VIC Light"/>
          <w:sz w:val="18"/>
          <w:szCs w:val="18"/>
        </w:rPr>
        <w:t>needs</w:t>
      </w:r>
    </w:p>
    <w:p w14:paraId="4C694AB1" w14:textId="77777777" w:rsidR="0054416D" w:rsidRDefault="00022E07">
      <w:pPr>
        <w:pStyle w:val="ListParagraph"/>
        <w:numPr>
          <w:ilvl w:val="0"/>
          <w:numId w:val="13"/>
        </w:numPr>
        <w:tabs>
          <w:tab w:val="left" w:pos="573"/>
        </w:tabs>
        <w:spacing w:before="113" w:line="240" w:lineRule="exact"/>
        <w:ind w:right="758"/>
        <w:rPr>
          <w:rFonts w:ascii="VIC Light" w:eastAsia="VIC Light" w:hAnsi="VIC Light" w:cs="VIC Light"/>
          <w:sz w:val="18"/>
          <w:szCs w:val="18"/>
        </w:rPr>
      </w:pPr>
      <w:r>
        <w:rPr>
          <w:rFonts w:ascii="VIC Light"/>
          <w:spacing w:val="-3"/>
          <w:sz w:val="18"/>
        </w:rPr>
        <w:t xml:space="preserve">TAFE </w:t>
      </w:r>
      <w:r>
        <w:rPr>
          <w:rFonts w:ascii="VIC Light"/>
          <w:sz w:val="18"/>
        </w:rPr>
        <w:t xml:space="preserve">institutes in crisis, with a failure to recognise the additional costs </w:t>
      </w:r>
      <w:r>
        <w:rPr>
          <w:rFonts w:ascii="VIC Light"/>
          <w:spacing w:val="-3"/>
          <w:sz w:val="18"/>
        </w:rPr>
        <w:t xml:space="preserve">TAFEs </w:t>
      </w:r>
      <w:r>
        <w:rPr>
          <w:rFonts w:ascii="VIC Light"/>
          <w:sz w:val="18"/>
        </w:rPr>
        <w:t>bear as a result of their unique p</w:t>
      </w:r>
      <w:r>
        <w:rPr>
          <w:rFonts w:ascii="VIC Light"/>
          <w:sz w:val="18"/>
        </w:rPr>
        <w:t>ublic provider role, resulting in thousands of job losses, campus closures and course</w:t>
      </w:r>
      <w:r>
        <w:rPr>
          <w:rFonts w:ascii="VIC Light"/>
          <w:spacing w:val="-13"/>
          <w:sz w:val="18"/>
        </w:rPr>
        <w:t xml:space="preserve"> </w:t>
      </w:r>
      <w:r>
        <w:rPr>
          <w:rFonts w:ascii="VIC Light"/>
          <w:sz w:val="18"/>
        </w:rPr>
        <w:t>cancellations</w:t>
      </w:r>
    </w:p>
    <w:p w14:paraId="7E63467B" w14:textId="77777777" w:rsidR="0054416D" w:rsidRDefault="00022E07">
      <w:pPr>
        <w:pStyle w:val="ListParagraph"/>
        <w:numPr>
          <w:ilvl w:val="0"/>
          <w:numId w:val="13"/>
        </w:numPr>
        <w:tabs>
          <w:tab w:val="left" w:pos="573"/>
        </w:tabs>
        <w:spacing w:before="113" w:line="240" w:lineRule="exact"/>
        <w:ind w:right="835"/>
        <w:rPr>
          <w:rFonts w:ascii="VIC Light" w:eastAsia="VIC Light" w:hAnsi="VIC Light" w:cs="VIC Light"/>
          <w:sz w:val="18"/>
          <w:szCs w:val="18"/>
        </w:rPr>
      </w:pPr>
      <w:r>
        <w:rPr>
          <w:rFonts w:ascii="VIC Light"/>
          <w:spacing w:val="-6"/>
          <w:sz w:val="18"/>
        </w:rPr>
        <w:t xml:space="preserve">Too </w:t>
      </w:r>
      <w:r>
        <w:rPr>
          <w:rFonts w:ascii="VIC Light"/>
          <w:sz w:val="18"/>
        </w:rPr>
        <w:t>many instances of high levels of poor quality training being delivered, where industry demand</w:t>
      </w:r>
      <w:r>
        <w:rPr>
          <w:rFonts w:ascii="VIC Light"/>
          <w:spacing w:val="-15"/>
          <w:sz w:val="18"/>
        </w:rPr>
        <w:t xml:space="preserve"> </w:t>
      </w:r>
      <w:r>
        <w:rPr>
          <w:rFonts w:ascii="VIC Light"/>
          <w:sz w:val="18"/>
        </w:rPr>
        <w:t xml:space="preserve">was </w:t>
      </w:r>
      <w:r>
        <w:rPr>
          <w:rFonts w:ascii="VIC Light"/>
          <w:spacing w:val="-3"/>
          <w:sz w:val="18"/>
        </w:rPr>
        <w:t xml:space="preserve">low, </w:t>
      </w:r>
      <w:r>
        <w:rPr>
          <w:rFonts w:ascii="VIC Light"/>
          <w:sz w:val="18"/>
        </w:rPr>
        <w:t>often led by unscrupulous provider</w:t>
      </w:r>
      <w:r>
        <w:rPr>
          <w:rFonts w:ascii="VIC Light"/>
          <w:spacing w:val="-7"/>
          <w:sz w:val="18"/>
        </w:rPr>
        <w:t xml:space="preserve"> </w:t>
      </w:r>
      <w:r>
        <w:rPr>
          <w:rFonts w:ascii="VIC Light"/>
          <w:sz w:val="18"/>
        </w:rPr>
        <w:t>behaviour</w:t>
      </w:r>
    </w:p>
    <w:p w14:paraId="4193E940" w14:textId="77777777" w:rsidR="0054416D" w:rsidRDefault="00022E07">
      <w:pPr>
        <w:pStyle w:val="ListParagraph"/>
        <w:numPr>
          <w:ilvl w:val="0"/>
          <w:numId w:val="13"/>
        </w:numPr>
        <w:tabs>
          <w:tab w:val="left" w:pos="573"/>
        </w:tabs>
        <w:spacing w:before="113" w:line="240" w:lineRule="exact"/>
        <w:ind w:right="861"/>
        <w:rPr>
          <w:rFonts w:ascii="VIC Light" w:eastAsia="VIC Light" w:hAnsi="VIC Light" w:cs="VIC Light"/>
          <w:sz w:val="18"/>
          <w:szCs w:val="18"/>
        </w:rPr>
      </w:pPr>
      <w:r>
        <w:rPr>
          <w:rFonts w:ascii="VIC Light"/>
          <w:sz w:val="18"/>
        </w:rPr>
        <w:t>Inap</w:t>
      </w:r>
      <w:r>
        <w:rPr>
          <w:rFonts w:ascii="VIC Light"/>
          <w:sz w:val="18"/>
        </w:rPr>
        <w:t>propriate design and use of training subsidies, particularly the repeated and unsystematic</w:t>
      </w:r>
      <w:r>
        <w:rPr>
          <w:rFonts w:ascii="VIC Light"/>
          <w:spacing w:val="-15"/>
          <w:sz w:val="18"/>
        </w:rPr>
        <w:t xml:space="preserve"> </w:t>
      </w:r>
      <w:r>
        <w:rPr>
          <w:rFonts w:ascii="VIC Light"/>
          <w:sz w:val="18"/>
        </w:rPr>
        <w:t>changes over</w:t>
      </w:r>
      <w:r>
        <w:rPr>
          <w:rFonts w:ascii="VIC Light"/>
          <w:spacing w:val="-6"/>
          <w:sz w:val="18"/>
        </w:rPr>
        <w:t xml:space="preserve"> </w:t>
      </w:r>
      <w:r>
        <w:rPr>
          <w:rFonts w:ascii="VIC Light"/>
          <w:sz w:val="18"/>
        </w:rPr>
        <w:t>2013-14,</w:t>
      </w:r>
      <w:r>
        <w:rPr>
          <w:rFonts w:ascii="VIC Light"/>
          <w:spacing w:val="-6"/>
          <w:sz w:val="18"/>
        </w:rPr>
        <w:t xml:space="preserve"> </w:t>
      </w:r>
      <w:r>
        <w:rPr>
          <w:rFonts w:ascii="VIC Light"/>
          <w:sz w:val="18"/>
        </w:rPr>
        <w:t>that</w:t>
      </w:r>
      <w:r>
        <w:rPr>
          <w:rFonts w:ascii="VIC Light"/>
          <w:spacing w:val="-6"/>
          <w:sz w:val="18"/>
        </w:rPr>
        <w:t xml:space="preserve"> </w:t>
      </w:r>
      <w:r>
        <w:rPr>
          <w:rFonts w:ascii="VIC Light"/>
          <w:sz w:val="18"/>
        </w:rPr>
        <w:t>have</w:t>
      </w:r>
      <w:r>
        <w:rPr>
          <w:rFonts w:ascii="VIC Light"/>
          <w:spacing w:val="-6"/>
          <w:sz w:val="18"/>
        </w:rPr>
        <w:t xml:space="preserve"> </w:t>
      </w:r>
      <w:r>
        <w:rPr>
          <w:rFonts w:ascii="VIC Light"/>
          <w:sz w:val="18"/>
        </w:rPr>
        <w:t>undermined</w:t>
      </w:r>
      <w:r>
        <w:rPr>
          <w:rFonts w:ascii="VIC Light"/>
          <w:spacing w:val="-6"/>
          <w:sz w:val="18"/>
        </w:rPr>
        <w:t xml:space="preserve"> </w:t>
      </w:r>
      <w:r>
        <w:rPr>
          <w:rFonts w:ascii="VIC Light"/>
          <w:sz w:val="18"/>
        </w:rPr>
        <w:t>quality</w:t>
      </w:r>
      <w:r>
        <w:rPr>
          <w:rFonts w:ascii="VIC Light"/>
          <w:spacing w:val="-6"/>
          <w:sz w:val="18"/>
        </w:rPr>
        <w:t xml:space="preserve"> </w:t>
      </w:r>
      <w:r>
        <w:rPr>
          <w:rFonts w:ascii="VIC Light"/>
          <w:sz w:val="18"/>
        </w:rPr>
        <w:t>providers</w:t>
      </w:r>
    </w:p>
    <w:p w14:paraId="62680CCC" w14:textId="77777777" w:rsidR="0054416D" w:rsidRDefault="00022E07">
      <w:pPr>
        <w:pStyle w:val="ListParagraph"/>
        <w:numPr>
          <w:ilvl w:val="0"/>
          <w:numId w:val="13"/>
        </w:numPr>
        <w:tabs>
          <w:tab w:val="left" w:pos="573"/>
        </w:tabs>
        <w:spacing w:before="113" w:line="240" w:lineRule="exact"/>
        <w:ind w:right="770"/>
        <w:rPr>
          <w:rFonts w:ascii="VIC Light" w:eastAsia="VIC Light" w:hAnsi="VIC Light" w:cs="VIC Light"/>
          <w:sz w:val="18"/>
          <w:szCs w:val="18"/>
        </w:rPr>
      </w:pPr>
      <w:r>
        <w:rPr>
          <w:rFonts w:ascii="VIC Light"/>
          <w:sz w:val="18"/>
        </w:rPr>
        <w:t>Decreased training opportunities in regional communities and economies as a result of reduced government funding and lack of understanding of</w:t>
      </w:r>
      <w:r>
        <w:rPr>
          <w:rFonts w:ascii="VIC Light"/>
          <w:spacing w:val="-16"/>
          <w:sz w:val="18"/>
        </w:rPr>
        <w:t xml:space="preserve"> </w:t>
      </w:r>
      <w:r>
        <w:rPr>
          <w:rFonts w:ascii="VIC Light"/>
          <w:sz w:val="18"/>
        </w:rPr>
        <w:t>the differing needs of rural and regional</w:t>
      </w:r>
      <w:r>
        <w:rPr>
          <w:rFonts w:ascii="VIC Light"/>
          <w:spacing w:val="-16"/>
          <w:sz w:val="18"/>
        </w:rPr>
        <w:t xml:space="preserve"> </w:t>
      </w:r>
      <w:r>
        <w:rPr>
          <w:rFonts w:ascii="VIC Light"/>
          <w:sz w:val="18"/>
        </w:rPr>
        <w:t>areas</w:t>
      </w:r>
    </w:p>
    <w:p w14:paraId="4CBFD210" w14:textId="77777777" w:rsidR="0054416D" w:rsidRDefault="00022E07">
      <w:pPr>
        <w:pStyle w:val="ListParagraph"/>
        <w:numPr>
          <w:ilvl w:val="0"/>
          <w:numId w:val="13"/>
        </w:numPr>
        <w:tabs>
          <w:tab w:val="left" w:pos="573"/>
        </w:tabs>
        <w:spacing w:before="113" w:line="240" w:lineRule="exact"/>
        <w:ind w:right="814"/>
        <w:rPr>
          <w:rFonts w:ascii="VIC Light" w:eastAsia="VIC Light" w:hAnsi="VIC Light" w:cs="VIC Light"/>
          <w:sz w:val="18"/>
          <w:szCs w:val="18"/>
        </w:rPr>
      </w:pPr>
      <w:r>
        <w:rPr>
          <w:rFonts w:ascii="VIC Light"/>
          <w:sz w:val="18"/>
        </w:rPr>
        <w:t>Insufficient information and support for students</w:t>
      </w:r>
      <w:r>
        <w:rPr>
          <w:rFonts w:ascii="VIC Light"/>
          <w:spacing w:val="-14"/>
          <w:sz w:val="18"/>
        </w:rPr>
        <w:t xml:space="preserve"> </w:t>
      </w:r>
      <w:r>
        <w:rPr>
          <w:rFonts w:ascii="VIC Light"/>
          <w:sz w:val="18"/>
        </w:rPr>
        <w:t>and employers in</w:t>
      </w:r>
      <w:r>
        <w:rPr>
          <w:rFonts w:ascii="VIC Light"/>
          <w:sz w:val="18"/>
        </w:rPr>
        <w:t xml:space="preserve"> making training choices driven by the absence of a consumer focused approach that has students at its</w:t>
      </w:r>
      <w:r>
        <w:rPr>
          <w:rFonts w:ascii="VIC Light"/>
          <w:spacing w:val="-5"/>
          <w:sz w:val="18"/>
        </w:rPr>
        <w:t xml:space="preserve"> </w:t>
      </w:r>
      <w:r>
        <w:rPr>
          <w:rFonts w:ascii="VIC Light"/>
          <w:sz w:val="18"/>
        </w:rPr>
        <w:t>centre</w:t>
      </w:r>
    </w:p>
    <w:p w14:paraId="75EA957D" w14:textId="77777777" w:rsidR="0054416D" w:rsidRDefault="0054416D">
      <w:pPr>
        <w:spacing w:line="240" w:lineRule="exact"/>
        <w:rPr>
          <w:rFonts w:ascii="VIC Light" w:eastAsia="VIC Light" w:hAnsi="VIC Light" w:cs="VIC Light"/>
          <w:sz w:val="18"/>
          <w:szCs w:val="18"/>
        </w:rPr>
        <w:sectPr w:rsidR="0054416D">
          <w:type w:val="continuous"/>
          <w:pgSz w:w="11910" w:h="16840"/>
          <w:pgMar w:top="600" w:right="0" w:bottom="280" w:left="0" w:header="720" w:footer="720" w:gutter="0"/>
          <w:cols w:num="2" w:space="720" w:equalWidth="0">
            <w:col w:w="5821" w:space="40"/>
            <w:col w:w="6049"/>
          </w:cols>
        </w:sectPr>
      </w:pPr>
    </w:p>
    <w:p w14:paraId="4375C8E8" w14:textId="77777777" w:rsidR="0054416D" w:rsidRDefault="00022E07">
      <w:pPr>
        <w:rPr>
          <w:rFonts w:ascii="VIC Light" w:eastAsia="VIC Light" w:hAnsi="VIC Light" w:cs="VIC Light"/>
          <w:sz w:val="20"/>
          <w:szCs w:val="20"/>
        </w:rPr>
      </w:pPr>
      <w:r>
        <w:lastRenderedPageBreak/>
        <w:pict w14:anchorId="40C66E2E">
          <v:group id="_x0000_s1124" style="position:absolute;margin-left:0;margin-top:517.5pt;width:595.3pt;height:324.4pt;z-index:-29872;mso-position-horizontal-relative:page;mso-position-vertical-relative:page" coordorigin=",10351" coordsize="11906,6488">
            <v:shape id="_x0000_s1127" type="#_x0000_t75" style="position:absolute;top:10351;width:11906;height:6487">
              <v:imagedata r:id="rId13" o:title=""/>
            </v:shape>
            <v:group id="_x0000_s1125" style="position:absolute;top:10899;width:4706;height:5939" coordorigin=",10899" coordsize="4706,5939">
              <v:shape id="_x0000_s1126" style="position:absolute;top:10899;width:4706;height:5939" coordorigin=",10899" coordsize="4706,5939" path="m1954,10899l0,10899,,16838,4706,16838,1954,10899xe" fillcolor="#91c84c" stroked="f">
                <v:path arrowok="t"/>
              </v:shape>
            </v:group>
            <w10:wrap anchorx="page" anchory="page"/>
          </v:group>
        </w:pict>
      </w:r>
    </w:p>
    <w:p w14:paraId="18A946B9" w14:textId="77777777" w:rsidR="0054416D" w:rsidRDefault="0054416D">
      <w:pPr>
        <w:rPr>
          <w:rFonts w:ascii="VIC Light" w:eastAsia="VIC Light" w:hAnsi="VIC Light" w:cs="VIC Light"/>
          <w:sz w:val="20"/>
          <w:szCs w:val="20"/>
        </w:rPr>
      </w:pPr>
    </w:p>
    <w:p w14:paraId="310AE3E6" w14:textId="77777777" w:rsidR="0054416D" w:rsidRDefault="0054416D">
      <w:pPr>
        <w:rPr>
          <w:rFonts w:ascii="VIC Light" w:eastAsia="VIC Light" w:hAnsi="VIC Light" w:cs="VIC Light"/>
          <w:sz w:val="20"/>
          <w:szCs w:val="20"/>
        </w:rPr>
      </w:pPr>
    </w:p>
    <w:p w14:paraId="09D5CD58" w14:textId="77777777" w:rsidR="0054416D" w:rsidRDefault="0054416D">
      <w:pPr>
        <w:rPr>
          <w:rFonts w:ascii="VIC Light" w:eastAsia="VIC Light" w:hAnsi="VIC Light" w:cs="VIC Light"/>
          <w:sz w:val="20"/>
          <w:szCs w:val="20"/>
        </w:rPr>
      </w:pPr>
    </w:p>
    <w:p w14:paraId="6A3353D3" w14:textId="77777777" w:rsidR="0054416D" w:rsidRDefault="0054416D">
      <w:pPr>
        <w:rPr>
          <w:rFonts w:ascii="VIC Light" w:eastAsia="VIC Light" w:hAnsi="VIC Light" w:cs="VIC Light"/>
          <w:sz w:val="20"/>
          <w:szCs w:val="20"/>
        </w:rPr>
      </w:pPr>
    </w:p>
    <w:p w14:paraId="4E23C1F5" w14:textId="77777777" w:rsidR="0054416D" w:rsidRDefault="0054416D">
      <w:pPr>
        <w:rPr>
          <w:rFonts w:ascii="VIC Light" w:eastAsia="VIC Light" w:hAnsi="VIC Light" w:cs="VIC Light"/>
          <w:sz w:val="20"/>
          <w:szCs w:val="20"/>
        </w:rPr>
      </w:pPr>
    </w:p>
    <w:p w14:paraId="4CD4BAF4" w14:textId="77777777" w:rsidR="0054416D" w:rsidRDefault="0054416D">
      <w:pPr>
        <w:rPr>
          <w:rFonts w:ascii="VIC Light" w:eastAsia="VIC Light" w:hAnsi="VIC Light" w:cs="VIC Light"/>
          <w:sz w:val="20"/>
          <w:szCs w:val="20"/>
        </w:rPr>
      </w:pPr>
    </w:p>
    <w:p w14:paraId="18151283" w14:textId="77777777" w:rsidR="0054416D" w:rsidRDefault="0054416D">
      <w:pPr>
        <w:rPr>
          <w:rFonts w:ascii="VIC Light" w:eastAsia="VIC Light" w:hAnsi="VIC Light" w:cs="VIC Light"/>
          <w:sz w:val="20"/>
          <w:szCs w:val="20"/>
        </w:rPr>
      </w:pPr>
    </w:p>
    <w:p w14:paraId="7B73E655" w14:textId="77777777" w:rsidR="0054416D" w:rsidRDefault="0054416D">
      <w:pPr>
        <w:rPr>
          <w:rFonts w:ascii="VIC Light" w:eastAsia="VIC Light" w:hAnsi="VIC Light" w:cs="VIC Light"/>
          <w:sz w:val="20"/>
          <w:szCs w:val="20"/>
        </w:rPr>
      </w:pPr>
    </w:p>
    <w:p w14:paraId="2858344E" w14:textId="77777777" w:rsidR="0054416D" w:rsidRDefault="0054416D">
      <w:pPr>
        <w:rPr>
          <w:rFonts w:ascii="VIC Light" w:eastAsia="VIC Light" w:hAnsi="VIC Light" w:cs="VIC Light"/>
          <w:sz w:val="20"/>
          <w:szCs w:val="20"/>
        </w:rPr>
      </w:pPr>
    </w:p>
    <w:p w14:paraId="5ADB5DB0" w14:textId="77777777" w:rsidR="0054416D" w:rsidRDefault="0054416D">
      <w:pPr>
        <w:rPr>
          <w:rFonts w:ascii="VIC Light" w:eastAsia="VIC Light" w:hAnsi="VIC Light" w:cs="VIC Light"/>
          <w:sz w:val="20"/>
          <w:szCs w:val="20"/>
        </w:rPr>
      </w:pPr>
    </w:p>
    <w:p w14:paraId="2CA62279" w14:textId="77777777" w:rsidR="0054416D" w:rsidRDefault="0054416D">
      <w:pPr>
        <w:rPr>
          <w:rFonts w:ascii="VIC Light" w:eastAsia="VIC Light" w:hAnsi="VIC Light" w:cs="VIC Light"/>
          <w:sz w:val="20"/>
          <w:szCs w:val="20"/>
        </w:rPr>
      </w:pPr>
    </w:p>
    <w:p w14:paraId="7C854742" w14:textId="77777777" w:rsidR="0054416D" w:rsidRDefault="0054416D">
      <w:pPr>
        <w:rPr>
          <w:rFonts w:ascii="VIC Light" w:eastAsia="VIC Light" w:hAnsi="VIC Light" w:cs="VIC Light"/>
          <w:sz w:val="20"/>
          <w:szCs w:val="20"/>
        </w:rPr>
      </w:pPr>
    </w:p>
    <w:p w14:paraId="200B9DDF" w14:textId="77777777" w:rsidR="0054416D" w:rsidRDefault="0054416D">
      <w:pPr>
        <w:rPr>
          <w:rFonts w:ascii="VIC Light" w:eastAsia="VIC Light" w:hAnsi="VIC Light" w:cs="VIC Light"/>
          <w:sz w:val="20"/>
          <w:szCs w:val="20"/>
        </w:rPr>
      </w:pPr>
    </w:p>
    <w:p w14:paraId="78B44741" w14:textId="77777777" w:rsidR="0054416D" w:rsidRDefault="0054416D">
      <w:pPr>
        <w:rPr>
          <w:rFonts w:ascii="VIC Light" w:eastAsia="VIC Light" w:hAnsi="VIC Light" w:cs="VIC Light"/>
          <w:sz w:val="20"/>
          <w:szCs w:val="20"/>
        </w:rPr>
      </w:pPr>
    </w:p>
    <w:p w14:paraId="371E8140" w14:textId="77777777" w:rsidR="0054416D" w:rsidRDefault="0054416D">
      <w:pPr>
        <w:rPr>
          <w:rFonts w:ascii="VIC Light" w:eastAsia="VIC Light" w:hAnsi="VIC Light" w:cs="VIC Light"/>
          <w:sz w:val="20"/>
          <w:szCs w:val="20"/>
        </w:rPr>
      </w:pPr>
    </w:p>
    <w:p w14:paraId="285138D0" w14:textId="77777777" w:rsidR="0054416D" w:rsidRDefault="0054416D">
      <w:pPr>
        <w:rPr>
          <w:rFonts w:ascii="VIC Light" w:eastAsia="VIC Light" w:hAnsi="VIC Light" w:cs="VIC Light"/>
          <w:sz w:val="20"/>
          <w:szCs w:val="20"/>
        </w:rPr>
      </w:pPr>
    </w:p>
    <w:p w14:paraId="4EFD3EC1" w14:textId="77777777" w:rsidR="0054416D" w:rsidRDefault="0054416D">
      <w:pPr>
        <w:rPr>
          <w:rFonts w:ascii="VIC Light" w:eastAsia="VIC Light" w:hAnsi="VIC Light" w:cs="VIC Light"/>
          <w:sz w:val="20"/>
          <w:szCs w:val="20"/>
        </w:rPr>
      </w:pPr>
    </w:p>
    <w:p w14:paraId="645D5EFB" w14:textId="77777777" w:rsidR="0054416D" w:rsidRDefault="0054416D">
      <w:pPr>
        <w:rPr>
          <w:rFonts w:ascii="VIC Light" w:eastAsia="VIC Light" w:hAnsi="VIC Light" w:cs="VIC Light"/>
          <w:sz w:val="20"/>
          <w:szCs w:val="20"/>
        </w:rPr>
      </w:pPr>
    </w:p>
    <w:p w14:paraId="6D11C076" w14:textId="77777777" w:rsidR="0054416D" w:rsidRDefault="0054416D">
      <w:pPr>
        <w:rPr>
          <w:rFonts w:ascii="VIC Light" w:eastAsia="VIC Light" w:hAnsi="VIC Light" w:cs="VIC Light"/>
          <w:sz w:val="20"/>
          <w:szCs w:val="20"/>
        </w:rPr>
      </w:pPr>
    </w:p>
    <w:p w14:paraId="5D1163AE" w14:textId="77777777" w:rsidR="0054416D" w:rsidRDefault="0054416D">
      <w:pPr>
        <w:rPr>
          <w:rFonts w:ascii="VIC Light" w:eastAsia="VIC Light" w:hAnsi="VIC Light" w:cs="VIC Light"/>
          <w:sz w:val="20"/>
          <w:szCs w:val="20"/>
        </w:rPr>
      </w:pPr>
    </w:p>
    <w:p w14:paraId="7F29EAF1" w14:textId="77777777" w:rsidR="0054416D" w:rsidRDefault="0054416D">
      <w:pPr>
        <w:rPr>
          <w:rFonts w:ascii="VIC Light" w:eastAsia="VIC Light" w:hAnsi="VIC Light" w:cs="VIC Light"/>
          <w:sz w:val="20"/>
          <w:szCs w:val="20"/>
        </w:rPr>
      </w:pPr>
    </w:p>
    <w:p w14:paraId="06270C80" w14:textId="77777777" w:rsidR="0054416D" w:rsidRDefault="0054416D">
      <w:pPr>
        <w:rPr>
          <w:rFonts w:ascii="VIC Light" w:eastAsia="VIC Light" w:hAnsi="VIC Light" w:cs="VIC Light"/>
          <w:sz w:val="20"/>
          <w:szCs w:val="20"/>
        </w:rPr>
      </w:pPr>
    </w:p>
    <w:p w14:paraId="2317422C" w14:textId="77777777" w:rsidR="0054416D" w:rsidRDefault="0054416D">
      <w:pPr>
        <w:rPr>
          <w:rFonts w:ascii="VIC Light" w:eastAsia="VIC Light" w:hAnsi="VIC Light" w:cs="VIC Light"/>
          <w:sz w:val="20"/>
          <w:szCs w:val="20"/>
        </w:rPr>
      </w:pPr>
    </w:p>
    <w:p w14:paraId="4E526A40" w14:textId="77777777" w:rsidR="0054416D" w:rsidRDefault="0054416D">
      <w:pPr>
        <w:rPr>
          <w:rFonts w:ascii="VIC Light" w:eastAsia="VIC Light" w:hAnsi="VIC Light" w:cs="VIC Light"/>
          <w:sz w:val="20"/>
          <w:szCs w:val="20"/>
        </w:rPr>
      </w:pPr>
    </w:p>
    <w:p w14:paraId="4AC2F20A" w14:textId="77777777" w:rsidR="0054416D" w:rsidRDefault="0054416D">
      <w:pPr>
        <w:rPr>
          <w:rFonts w:ascii="VIC Light" w:eastAsia="VIC Light" w:hAnsi="VIC Light" w:cs="VIC Light"/>
          <w:sz w:val="20"/>
          <w:szCs w:val="20"/>
        </w:rPr>
      </w:pPr>
    </w:p>
    <w:p w14:paraId="33CC4CD7" w14:textId="77777777" w:rsidR="0054416D" w:rsidRDefault="0054416D">
      <w:pPr>
        <w:rPr>
          <w:rFonts w:ascii="VIC Light" w:eastAsia="VIC Light" w:hAnsi="VIC Light" w:cs="VIC Light"/>
          <w:sz w:val="20"/>
          <w:szCs w:val="20"/>
        </w:rPr>
      </w:pPr>
    </w:p>
    <w:p w14:paraId="3FAC9A77" w14:textId="77777777" w:rsidR="0054416D" w:rsidRDefault="0054416D">
      <w:pPr>
        <w:rPr>
          <w:rFonts w:ascii="VIC Light" w:eastAsia="VIC Light" w:hAnsi="VIC Light" w:cs="VIC Light"/>
          <w:sz w:val="20"/>
          <w:szCs w:val="20"/>
        </w:rPr>
      </w:pPr>
    </w:p>
    <w:p w14:paraId="5BAE9036" w14:textId="77777777" w:rsidR="0054416D" w:rsidRDefault="0054416D">
      <w:pPr>
        <w:spacing w:before="11"/>
        <w:rPr>
          <w:rFonts w:ascii="VIC Light" w:eastAsia="VIC Light" w:hAnsi="VIC Light" w:cs="VIC Light"/>
          <w:sz w:val="16"/>
          <w:szCs w:val="16"/>
        </w:rPr>
      </w:pPr>
    </w:p>
    <w:p w14:paraId="52DF3E4F" w14:textId="77777777" w:rsidR="0054416D" w:rsidRDefault="00022E07">
      <w:pPr>
        <w:pStyle w:val="BodyText"/>
        <w:spacing w:before="0"/>
        <w:ind w:left="664" w:right="6072"/>
        <w:rPr>
          <w:rFonts w:ascii="Mark OT" w:eastAsia="Mark OT" w:hAnsi="Mark OT" w:cs="Mark OT"/>
        </w:rPr>
      </w:pPr>
      <w:r>
        <w:rPr>
          <w:rFonts w:ascii="Mark OT"/>
          <w:color w:val="FFFFFF"/>
        </w:rPr>
        <w:t>2</w:t>
      </w:r>
    </w:p>
    <w:p w14:paraId="59663C9B" w14:textId="77777777" w:rsidR="0054416D" w:rsidRDefault="0054416D">
      <w:pPr>
        <w:rPr>
          <w:rFonts w:ascii="Mark OT" w:eastAsia="Mark OT" w:hAnsi="Mark OT" w:cs="Mark OT"/>
        </w:rPr>
        <w:sectPr w:rsidR="0054416D">
          <w:type w:val="continuous"/>
          <w:pgSz w:w="11910" w:h="16840"/>
          <w:pgMar w:top="600" w:right="0" w:bottom="280" w:left="0" w:header="720" w:footer="720" w:gutter="0"/>
          <w:cols w:space="720"/>
        </w:sectPr>
      </w:pPr>
    </w:p>
    <w:p w14:paraId="422FF354" w14:textId="77777777" w:rsidR="0054416D" w:rsidRDefault="0054416D">
      <w:pPr>
        <w:rPr>
          <w:rFonts w:ascii="Mark OT" w:eastAsia="Mark OT" w:hAnsi="Mark OT" w:cs="Mark OT"/>
          <w:sz w:val="20"/>
          <w:szCs w:val="20"/>
        </w:rPr>
      </w:pPr>
    </w:p>
    <w:p w14:paraId="4496C25F" w14:textId="77777777" w:rsidR="0054416D" w:rsidRDefault="0054416D">
      <w:pPr>
        <w:spacing w:before="6"/>
        <w:rPr>
          <w:rFonts w:ascii="Mark OT" w:eastAsia="Mark OT" w:hAnsi="Mark OT" w:cs="Mark OT"/>
          <w:sz w:val="19"/>
          <w:szCs w:val="19"/>
        </w:rPr>
      </w:pPr>
    </w:p>
    <w:p w14:paraId="66AB7CB8" w14:textId="77777777" w:rsidR="0054416D" w:rsidRDefault="0054416D">
      <w:pPr>
        <w:rPr>
          <w:rFonts w:ascii="Mark OT" w:eastAsia="Mark OT" w:hAnsi="Mark OT" w:cs="Mark OT"/>
          <w:sz w:val="19"/>
          <w:szCs w:val="19"/>
        </w:rPr>
        <w:sectPr w:rsidR="0054416D">
          <w:pgSz w:w="11910" w:h="16840"/>
          <w:pgMar w:top="1580" w:right="560" w:bottom="0" w:left="620" w:header="720" w:footer="720" w:gutter="0"/>
          <w:cols w:space="720"/>
        </w:sectPr>
      </w:pPr>
    </w:p>
    <w:p w14:paraId="5BDC8040" w14:textId="77777777" w:rsidR="0054416D" w:rsidRDefault="00022E07">
      <w:pPr>
        <w:pStyle w:val="ListParagraph"/>
        <w:numPr>
          <w:ilvl w:val="0"/>
          <w:numId w:val="12"/>
        </w:numPr>
        <w:tabs>
          <w:tab w:val="left" w:pos="460"/>
        </w:tabs>
        <w:spacing w:before="58" w:line="240" w:lineRule="exact"/>
        <w:ind w:right="72"/>
        <w:rPr>
          <w:rFonts w:ascii="VIC Light" w:eastAsia="VIC Light" w:hAnsi="VIC Light" w:cs="VIC Light"/>
          <w:sz w:val="18"/>
          <w:szCs w:val="18"/>
        </w:rPr>
      </w:pPr>
      <w:r>
        <w:rPr>
          <w:rFonts w:ascii="VIC Light"/>
          <w:sz w:val="18"/>
        </w:rPr>
        <w:lastRenderedPageBreak/>
        <w:t>Limited capacity to use direct purchasing to</w:t>
      </w:r>
      <w:r>
        <w:rPr>
          <w:rFonts w:ascii="VIC Light"/>
          <w:spacing w:val="-25"/>
          <w:sz w:val="18"/>
        </w:rPr>
        <w:t xml:space="preserve"> </w:t>
      </w:r>
      <w:r>
        <w:rPr>
          <w:rFonts w:ascii="VIC Light"/>
          <w:sz w:val="18"/>
        </w:rPr>
        <w:t xml:space="preserve">address </w:t>
      </w:r>
      <w:r>
        <w:rPr>
          <w:rFonts w:ascii="VIC Light"/>
          <w:spacing w:val="-3"/>
          <w:sz w:val="18"/>
        </w:rPr>
        <w:t xml:space="preserve">key </w:t>
      </w:r>
      <w:r>
        <w:rPr>
          <w:rFonts w:ascii="VIC Light"/>
          <w:sz w:val="18"/>
        </w:rPr>
        <w:t>government</w:t>
      </w:r>
      <w:r>
        <w:rPr>
          <w:rFonts w:ascii="VIC Light"/>
          <w:spacing w:val="-2"/>
          <w:sz w:val="18"/>
        </w:rPr>
        <w:t xml:space="preserve"> </w:t>
      </w:r>
      <w:r>
        <w:rPr>
          <w:rFonts w:ascii="VIC Light"/>
          <w:sz w:val="18"/>
        </w:rPr>
        <w:t>priorities</w:t>
      </w:r>
    </w:p>
    <w:p w14:paraId="3530F62F" w14:textId="77777777" w:rsidR="0054416D" w:rsidRDefault="00022E07">
      <w:pPr>
        <w:pStyle w:val="ListParagraph"/>
        <w:numPr>
          <w:ilvl w:val="0"/>
          <w:numId w:val="12"/>
        </w:numPr>
        <w:tabs>
          <w:tab w:val="left" w:pos="460"/>
        </w:tabs>
        <w:spacing w:before="113" w:line="240" w:lineRule="exact"/>
        <w:ind w:right="277"/>
        <w:rPr>
          <w:rFonts w:ascii="VIC Light" w:eastAsia="VIC Light" w:hAnsi="VIC Light" w:cs="VIC Light"/>
          <w:sz w:val="18"/>
          <w:szCs w:val="18"/>
        </w:rPr>
      </w:pPr>
      <w:r>
        <w:rPr>
          <w:rFonts w:ascii="VIC Light"/>
          <w:sz w:val="18"/>
        </w:rPr>
        <w:t>A lack of support for our most vulnerable</w:t>
      </w:r>
      <w:r>
        <w:rPr>
          <w:rFonts w:ascii="VIC Light"/>
          <w:spacing w:val="-14"/>
          <w:sz w:val="18"/>
        </w:rPr>
        <w:t xml:space="preserve"> </w:t>
      </w:r>
      <w:r>
        <w:rPr>
          <w:rFonts w:ascii="VIC Light"/>
          <w:sz w:val="18"/>
        </w:rPr>
        <w:t>students, who are often unable to access training due to restrictive eligibility settings and receive limited support to achieve successful training</w:t>
      </w:r>
      <w:r>
        <w:rPr>
          <w:rFonts w:ascii="VIC Light"/>
          <w:spacing w:val="-25"/>
          <w:sz w:val="18"/>
        </w:rPr>
        <w:t xml:space="preserve"> </w:t>
      </w:r>
      <w:r>
        <w:rPr>
          <w:rFonts w:ascii="VIC Light"/>
          <w:sz w:val="18"/>
        </w:rPr>
        <w:t>outcomes.</w:t>
      </w:r>
    </w:p>
    <w:p w14:paraId="3261483C" w14:textId="77777777" w:rsidR="0054416D" w:rsidRDefault="00022E07">
      <w:pPr>
        <w:spacing w:before="113" w:line="240" w:lineRule="exact"/>
        <w:ind w:left="460" w:right="21"/>
        <w:rPr>
          <w:rFonts w:ascii="VIC Light" w:eastAsia="VIC Light" w:hAnsi="VIC Light" w:cs="VIC Light"/>
          <w:sz w:val="18"/>
          <w:szCs w:val="18"/>
        </w:rPr>
      </w:pPr>
      <w:r>
        <w:rPr>
          <w:rFonts w:ascii="VIC Light"/>
          <w:i/>
          <w:sz w:val="18"/>
        </w:rPr>
        <w:t xml:space="preserve">For example, participation </w:t>
      </w:r>
      <w:r>
        <w:rPr>
          <w:rFonts w:ascii="VIC Light"/>
          <w:i/>
          <w:spacing w:val="-3"/>
          <w:sz w:val="18"/>
        </w:rPr>
        <w:t xml:space="preserve">by </w:t>
      </w:r>
      <w:r>
        <w:rPr>
          <w:rFonts w:ascii="VIC Light"/>
          <w:i/>
          <w:sz w:val="18"/>
        </w:rPr>
        <w:t>women continues to</w:t>
      </w:r>
      <w:r>
        <w:rPr>
          <w:rFonts w:ascii="VIC Light"/>
          <w:i/>
          <w:spacing w:val="-17"/>
          <w:sz w:val="18"/>
        </w:rPr>
        <w:t xml:space="preserve"> </w:t>
      </w:r>
      <w:r>
        <w:rPr>
          <w:rFonts w:ascii="VIC Light"/>
          <w:i/>
          <w:sz w:val="18"/>
        </w:rPr>
        <w:t xml:space="preserve">be lower than men (46.8%) and participation </w:t>
      </w:r>
      <w:r>
        <w:rPr>
          <w:rFonts w:ascii="VIC Light"/>
          <w:i/>
          <w:spacing w:val="-3"/>
          <w:sz w:val="18"/>
        </w:rPr>
        <w:t xml:space="preserve">by </w:t>
      </w:r>
      <w:r>
        <w:rPr>
          <w:rFonts w:ascii="VIC Light"/>
          <w:i/>
          <w:sz w:val="18"/>
        </w:rPr>
        <w:t>15 to 19 year olds showed the most significant decline of all age groups between 2013 and</w:t>
      </w:r>
      <w:r>
        <w:rPr>
          <w:rFonts w:ascii="VIC Light"/>
          <w:i/>
          <w:spacing w:val="-7"/>
          <w:sz w:val="18"/>
        </w:rPr>
        <w:t xml:space="preserve"> </w:t>
      </w:r>
      <w:r>
        <w:rPr>
          <w:rFonts w:ascii="VIC Light"/>
          <w:i/>
          <w:sz w:val="18"/>
        </w:rPr>
        <w:t>2014.</w:t>
      </w:r>
    </w:p>
    <w:p w14:paraId="591CF37F" w14:textId="77777777" w:rsidR="0054416D" w:rsidRDefault="0054416D">
      <w:pPr>
        <w:spacing w:before="12"/>
        <w:rPr>
          <w:rFonts w:ascii="VIC Light" w:eastAsia="VIC Light" w:hAnsi="VIC Light" w:cs="VIC Light"/>
          <w:i/>
          <w:sz w:val="21"/>
          <w:szCs w:val="21"/>
        </w:rPr>
      </w:pPr>
    </w:p>
    <w:p w14:paraId="46B636D6" w14:textId="77777777" w:rsidR="0054416D" w:rsidRDefault="00022E07">
      <w:pPr>
        <w:pStyle w:val="Heading2"/>
        <w:ind w:left="101" w:right="21"/>
      </w:pPr>
      <w:r>
        <w:rPr>
          <w:color w:val="B3282D"/>
        </w:rPr>
        <w:t>THE CHANGING</w:t>
      </w:r>
      <w:r>
        <w:rPr>
          <w:color w:val="B3282D"/>
          <w:spacing w:val="32"/>
        </w:rPr>
        <w:t xml:space="preserve"> </w:t>
      </w:r>
      <w:r>
        <w:rPr>
          <w:color w:val="B3282D"/>
        </w:rPr>
        <w:t>ECONOMY</w:t>
      </w:r>
    </w:p>
    <w:p w14:paraId="57629891" w14:textId="77777777" w:rsidR="0054416D" w:rsidRDefault="00022E07">
      <w:pPr>
        <w:pStyle w:val="BodyText"/>
        <w:spacing w:before="20" w:line="240" w:lineRule="exact"/>
        <w:ind w:right="53"/>
      </w:pPr>
      <w:r>
        <w:t>Victoria cannot have a prosperous future w</w:t>
      </w:r>
      <w:r>
        <w:t>ithout an educated, highly skilled workforce, equipped to seize</w:t>
      </w:r>
      <w:r>
        <w:rPr>
          <w:spacing w:val="-25"/>
        </w:rPr>
        <w:t xml:space="preserve"> </w:t>
      </w:r>
      <w:r>
        <w:t xml:space="preserve">new employment opportunities in a changing economy. </w:t>
      </w:r>
      <w:r>
        <w:rPr>
          <w:spacing w:val="-3"/>
        </w:rPr>
        <w:t xml:space="preserve">We </w:t>
      </w:r>
      <w:r>
        <w:t>need a VET system that will deliver this</w:t>
      </w:r>
      <w:r>
        <w:rPr>
          <w:spacing w:val="-22"/>
        </w:rPr>
        <w:t xml:space="preserve"> </w:t>
      </w:r>
      <w:r>
        <w:t>workforce.</w:t>
      </w:r>
    </w:p>
    <w:p w14:paraId="7C83D0EF" w14:textId="77777777" w:rsidR="0054416D" w:rsidRDefault="00022E07">
      <w:pPr>
        <w:pStyle w:val="BodyText"/>
        <w:spacing w:line="240" w:lineRule="exact"/>
        <w:ind w:right="136"/>
      </w:pPr>
      <w:r>
        <w:t>The labour market is evolving, driven by new and emerging technologies, a shift in fo</w:t>
      </w:r>
      <w:r>
        <w:t>cus to higher skilled, service-based industries, and the opening up of global markets that require a greater need for commercial</w:t>
      </w:r>
      <w:r>
        <w:rPr>
          <w:spacing w:val="-25"/>
        </w:rPr>
        <w:t xml:space="preserve"> </w:t>
      </w:r>
      <w:r>
        <w:t>and cultural literacy</w:t>
      </w:r>
      <w:r>
        <w:rPr>
          <w:spacing w:val="-13"/>
        </w:rPr>
        <w:t xml:space="preserve"> </w:t>
      </w:r>
      <w:r>
        <w:t>skills.</w:t>
      </w:r>
    </w:p>
    <w:p w14:paraId="67F34DFE" w14:textId="77777777" w:rsidR="0054416D" w:rsidRDefault="00022E07">
      <w:pPr>
        <w:pStyle w:val="BodyText"/>
        <w:spacing w:line="240" w:lineRule="exact"/>
        <w:ind w:right="296"/>
      </w:pPr>
      <w:r>
        <w:t>At the same time, long-term demographic trends, including an ageing population, are also changing</w:t>
      </w:r>
      <w:r>
        <w:rPr>
          <w:spacing w:val="-3"/>
        </w:rPr>
        <w:t xml:space="preserve"> </w:t>
      </w:r>
      <w:r>
        <w:t>the workforce and changing the demand for</w:t>
      </w:r>
      <w:r>
        <w:rPr>
          <w:spacing w:val="-8"/>
        </w:rPr>
        <w:t xml:space="preserve"> </w:t>
      </w:r>
      <w:r>
        <w:t>skills.</w:t>
      </w:r>
    </w:p>
    <w:p w14:paraId="7C03FC23" w14:textId="77777777" w:rsidR="0054416D" w:rsidRDefault="00022E07">
      <w:pPr>
        <w:pStyle w:val="BodyText"/>
        <w:spacing w:line="240" w:lineRule="exact"/>
        <w:ind w:right="3"/>
      </w:pPr>
      <w:r>
        <w:t>Victoria had the largest percentage change in industry structure of all States and Territories between 1990 and 2013. Events such as the impending closure of</w:t>
      </w:r>
      <w:r>
        <w:rPr>
          <w:spacing w:val="-22"/>
        </w:rPr>
        <w:t xml:space="preserve"> </w:t>
      </w:r>
      <w:r>
        <w:t>automotive manufacturing businesses have the po</w:t>
      </w:r>
      <w:r>
        <w:t>tential to accelerate the pace of structural adjustment in</w:t>
      </w:r>
      <w:r>
        <w:rPr>
          <w:spacing w:val="-19"/>
        </w:rPr>
        <w:t xml:space="preserve"> </w:t>
      </w:r>
      <w:r>
        <w:t>Victoria.</w:t>
      </w:r>
    </w:p>
    <w:p w14:paraId="3FECB603" w14:textId="77777777" w:rsidR="0054416D" w:rsidRDefault="00022E07">
      <w:pPr>
        <w:pStyle w:val="BodyText"/>
        <w:spacing w:line="240" w:lineRule="exact"/>
        <w:ind w:right="-15"/>
      </w:pPr>
      <w:r>
        <w:t>Service-based industries, including information, finance and personal and health care, have grown rapidly in Victoria and the trend is expected to continue.</w:t>
      </w:r>
      <w:r>
        <w:rPr>
          <w:spacing w:val="-29"/>
        </w:rPr>
        <w:t xml:space="preserve"> </w:t>
      </w:r>
      <w:r>
        <w:t xml:space="preserve">Meanwhile, </w:t>
      </w:r>
      <w:r>
        <w:t>the traditional manufacturing sector is contracting, and manufacturing businesses are relocating offshore or restructuring.</w:t>
      </w:r>
    </w:p>
    <w:p w14:paraId="770F6F1F" w14:textId="77777777" w:rsidR="0054416D" w:rsidRDefault="00022E07">
      <w:pPr>
        <w:pStyle w:val="BodyText"/>
        <w:spacing w:line="240" w:lineRule="exact"/>
        <w:ind w:right="16"/>
      </w:pPr>
      <w:r>
        <w:t>While structural change is leading to the decline of traditional industries, it is also creating new</w:t>
      </w:r>
      <w:r>
        <w:rPr>
          <w:spacing w:val="-12"/>
        </w:rPr>
        <w:t xml:space="preserve"> </w:t>
      </w:r>
      <w:r>
        <w:t>opportunities in other</w:t>
      </w:r>
      <w:r>
        <w:rPr>
          <w:spacing w:val="-6"/>
        </w:rPr>
        <w:t xml:space="preserve"> </w:t>
      </w:r>
      <w:r>
        <w:t>sectors.</w:t>
      </w:r>
    </w:p>
    <w:p w14:paraId="2626F6E4" w14:textId="77777777" w:rsidR="0054416D" w:rsidRDefault="00022E07">
      <w:pPr>
        <w:pStyle w:val="BodyText"/>
        <w:spacing w:before="57" w:line="240" w:lineRule="exact"/>
        <w:ind w:right="358"/>
      </w:pPr>
      <w:r>
        <w:br w:type="column"/>
      </w:r>
      <w:r>
        <w:lastRenderedPageBreak/>
        <w:t>For example, there are six priority areas identified as having the potential for extraordinary economic</w:t>
      </w:r>
      <w:r>
        <w:rPr>
          <w:spacing w:val="-21"/>
        </w:rPr>
        <w:t xml:space="preserve"> </w:t>
      </w:r>
      <w:r>
        <w:t>growth:</w:t>
      </w:r>
    </w:p>
    <w:p w14:paraId="3FDA61C5" w14:textId="77777777" w:rsidR="0054416D" w:rsidRDefault="00022E07">
      <w:pPr>
        <w:pStyle w:val="ListParagraph"/>
        <w:numPr>
          <w:ilvl w:val="0"/>
          <w:numId w:val="12"/>
        </w:numPr>
        <w:tabs>
          <w:tab w:val="left" w:pos="461"/>
        </w:tabs>
        <w:spacing w:before="125"/>
        <w:rPr>
          <w:rFonts w:ascii="VIC Light" w:eastAsia="VIC Light" w:hAnsi="VIC Light" w:cs="VIC Light"/>
          <w:sz w:val="18"/>
          <w:szCs w:val="18"/>
        </w:rPr>
      </w:pPr>
      <w:r>
        <w:rPr>
          <w:rFonts w:ascii="VIC Light"/>
          <w:sz w:val="18"/>
        </w:rPr>
        <w:t>Medical technology and</w:t>
      </w:r>
      <w:r>
        <w:rPr>
          <w:rFonts w:ascii="VIC Light"/>
          <w:spacing w:val="-4"/>
          <w:sz w:val="18"/>
        </w:rPr>
        <w:t xml:space="preserve"> </w:t>
      </w:r>
      <w:r>
        <w:rPr>
          <w:rFonts w:ascii="VIC Light"/>
          <w:sz w:val="18"/>
        </w:rPr>
        <w:t>pharmaceuticals</w:t>
      </w:r>
    </w:p>
    <w:p w14:paraId="37E58D58" w14:textId="77777777" w:rsidR="0054416D" w:rsidRDefault="00022E07">
      <w:pPr>
        <w:pStyle w:val="ListParagraph"/>
        <w:numPr>
          <w:ilvl w:val="0"/>
          <w:numId w:val="12"/>
        </w:numPr>
        <w:tabs>
          <w:tab w:val="left" w:pos="461"/>
        </w:tabs>
        <w:spacing w:before="110"/>
        <w:rPr>
          <w:rFonts w:ascii="VIC Light" w:eastAsia="VIC Light" w:hAnsi="VIC Light" w:cs="VIC Light"/>
          <w:sz w:val="18"/>
          <w:szCs w:val="18"/>
        </w:rPr>
      </w:pPr>
      <w:r>
        <w:rPr>
          <w:rFonts w:ascii="VIC Light"/>
          <w:sz w:val="18"/>
        </w:rPr>
        <w:t>New energy</w:t>
      </w:r>
      <w:r>
        <w:rPr>
          <w:rFonts w:ascii="VIC Light"/>
          <w:spacing w:val="-8"/>
          <w:sz w:val="18"/>
        </w:rPr>
        <w:t xml:space="preserve"> </w:t>
      </w:r>
      <w:r>
        <w:rPr>
          <w:rFonts w:ascii="VIC Light"/>
          <w:sz w:val="18"/>
        </w:rPr>
        <w:t>technology</w:t>
      </w:r>
    </w:p>
    <w:p w14:paraId="7C6C4D72" w14:textId="77777777" w:rsidR="0054416D" w:rsidRDefault="00022E07">
      <w:pPr>
        <w:pStyle w:val="ListParagraph"/>
        <w:numPr>
          <w:ilvl w:val="0"/>
          <w:numId w:val="12"/>
        </w:numPr>
        <w:tabs>
          <w:tab w:val="left" w:pos="461"/>
        </w:tabs>
        <w:spacing w:before="110"/>
        <w:rPr>
          <w:rFonts w:ascii="VIC Light" w:eastAsia="VIC Light" w:hAnsi="VIC Light" w:cs="VIC Light"/>
          <w:sz w:val="18"/>
          <w:szCs w:val="18"/>
        </w:rPr>
      </w:pPr>
      <w:r>
        <w:rPr>
          <w:rFonts w:ascii="VIC Light"/>
          <w:sz w:val="18"/>
        </w:rPr>
        <w:t>Food and</w:t>
      </w:r>
      <w:r>
        <w:rPr>
          <w:rFonts w:ascii="VIC Light"/>
          <w:spacing w:val="-9"/>
          <w:sz w:val="18"/>
        </w:rPr>
        <w:t xml:space="preserve"> </w:t>
      </w:r>
      <w:r>
        <w:rPr>
          <w:rFonts w:ascii="VIC Light"/>
          <w:sz w:val="18"/>
        </w:rPr>
        <w:t>fibre</w:t>
      </w:r>
    </w:p>
    <w:p w14:paraId="61E3FE81" w14:textId="77777777" w:rsidR="0054416D" w:rsidRDefault="00022E07">
      <w:pPr>
        <w:pStyle w:val="ListParagraph"/>
        <w:numPr>
          <w:ilvl w:val="0"/>
          <w:numId w:val="12"/>
        </w:numPr>
        <w:tabs>
          <w:tab w:val="left" w:pos="461"/>
        </w:tabs>
        <w:spacing w:before="110"/>
        <w:rPr>
          <w:rFonts w:ascii="VIC Light" w:eastAsia="VIC Light" w:hAnsi="VIC Light" w:cs="VIC Light"/>
          <w:sz w:val="18"/>
          <w:szCs w:val="18"/>
        </w:rPr>
      </w:pPr>
      <w:r>
        <w:rPr>
          <w:rFonts w:ascii="VIC Light"/>
          <w:sz w:val="18"/>
        </w:rPr>
        <w:t>Transport, defence and construction</w:t>
      </w:r>
      <w:r>
        <w:rPr>
          <w:rFonts w:ascii="VIC Light"/>
          <w:spacing w:val="-17"/>
          <w:sz w:val="18"/>
        </w:rPr>
        <w:t xml:space="preserve"> </w:t>
      </w:r>
      <w:r>
        <w:rPr>
          <w:rFonts w:ascii="VIC Light"/>
          <w:sz w:val="18"/>
        </w:rPr>
        <w:t>technology</w:t>
      </w:r>
    </w:p>
    <w:p w14:paraId="02A790E1" w14:textId="77777777" w:rsidR="0054416D" w:rsidRDefault="00022E07">
      <w:pPr>
        <w:pStyle w:val="ListParagraph"/>
        <w:numPr>
          <w:ilvl w:val="0"/>
          <w:numId w:val="12"/>
        </w:numPr>
        <w:tabs>
          <w:tab w:val="left" w:pos="461"/>
        </w:tabs>
        <w:spacing w:before="110"/>
        <w:rPr>
          <w:rFonts w:ascii="VIC Light" w:eastAsia="VIC Light" w:hAnsi="VIC Light" w:cs="VIC Light"/>
          <w:sz w:val="18"/>
          <w:szCs w:val="18"/>
        </w:rPr>
      </w:pPr>
      <w:r>
        <w:rPr>
          <w:rFonts w:ascii="VIC Light"/>
          <w:sz w:val="18"/>
        </w:rPr>
        <w:t>International</w:t>
      </w:r>
      <w:r>
        <w:rPr>
          <w:rFonts w:ascii="VIC Light"/>
          <w:spacing w:val="-4"/>
          <w:sz w:val="18"/>
        </w:rPr>
        <w:t xml:space="preserve"> </w:t>
      </w:r>
      <w:r>
        <w:rPr>
          <w:rFonts w:ascii="VIC Light"/>
          <w:sz w:val="18"/>
        </w:rPr>
        <w:t>education</w:t>
      </w:r>
    </w:p>
    <w:p w14:paraId="716DBE6F" w14:textId="77777777" w:rsidR="0054416D" w:rsidRDefault="00022E07">
      <w:pPr>
        <w:pStyle w:val="ListParagraph"/>
        <w:numPr>
          <w:ilvl w:val="0"/>
          <w:numId w:val="12"/>
        </w:numPr>
        <w:tabs>
          <w:tab w:val="left" w:pos="461"/>
        </w:tabs>
        <w:spacing w:before="110"/>
        <w:rPr>
          <w:rFonts w:ascii="VIC Light" w:eastAsia="VIC Light" w:hAnsi="VIC Light" w:cs="VIC Light"/>
          <w:sz w:val="18"/>
          <w:szCs w:val="18"/>
        </w:rPr>
      </w:pPr>
      <w:r>
        <w:rPr>
          <w:rFonts w:ascii="VIC Light"/>
          <w:sz w:val="18"/>
        </w:rPr>
        <w:t>Professional</w:t>
      </w:r>
      <w:r>
        <w:rPr>
          <w:rFonts w:ascii="VIC Light"/>
          <w:spacing w:val="-8"/>
          <w:sz w:val="18"/>
        </w:rPr>
        <w:t xml:space="preserve"> </w:t>
      </w:r>
      <w:r>
        <w:rPr>
          <w:rFonts w:ascii="VIC Light"/>
          <w:sz w:val="18"/>
        </w:rPr>
        <w:t>services.</w:t>
      </w:r>
    </w:p>
    <w:p w14:paraId="1A2F9919" w14:textId="77777777" w:rsidR="0054416D" w:rsidRDefault="00022E07">
      <w:pPr>
        <w:pStyle w:val="BodyText"/>
        <w:spacing w:before="157" w:line="240" w:lineRule="exact"/>
        <w:ind w:right="394"/>
      </w:pPr>
      <w:r>
        <w:t>International</w:t>
      </w:r>
      <w:r>
        <w:rPr>
          <w:spacing w:val="-15"/>
        </w:rPr>
        <w:t xml:space="preserve"> </w:t>
      </w:r>
      <w:r>
        <w:t>education</w:t>
      </w:r>
      <w:r>
        <w:rPr>
          <w:spacing w:val="-15"/>
        </w:rPr>
        <w:t xml:space="preserve"> </w:t>
      </w:r>
      <w:r>
        <w:t>is</w:t>
      </w:r>
      <w:r>
        <w:rPr>
          <w:spacing w:val="-15"/>
        </w:rPr>
        <w:t xml:space="preserve"> </w:t>
      </w:r>
      <w:r>
        <w:t>an</w:t>
      </w:r>
      <w:r>
        <w:rPr>
          <w:spacing w:val="-15"/>
        </w:rPr>
        <w:t xml:space="preserve"> </w:t>
      </w:r>
      <w:r>
        <w:t>important</w:t>
      </w:r>
      <w:r>
        <w:rPr>
          <w:spacing w:val="-15"/>
        </w:rPr>
        <w:t xml:space="preserve"> </w:t>
      </w:r>
      <w:r>
        <w:t>example</w:t>
      </w:r>
      <w:r>
        <w:rPr>
          <w:spacing w:val="-15"/>
        </w:rPr>
        <w:t xml:space="preserve"> </w:t>
      </w:r>
      <w:r>
        <w:t>of</w:t>
      </w:r>
      <w:r>
        <w:rPr>
          <w:spacing w:val="-15"/>
        </w:rPr>
        <w:t xml:space="preserve"> </w:t>
      </w:r>
      <w:r>
        <w:t>such an opportunity – and one in which the VET sector plays a</w:t>
      </w:r>
      <w:r>
        <w:rPr>
          <w:spacing w:val="-18"/>
        </w:rPr>
        <w:t xml:space="preserve"> </w:t>
      </w:r>
      <w:r>
        <w:t>critical</w:t>
      </w:r>
      <w:r>
        <w:rPr>
          <w:spacing w:val="-18"/>
        </w:rPr>
        <w:t xml:space="preserve"> </w:t>
      </w:r>
      <w:r>
        <w:t>role.</w:t>
      </w:r>
      <w:r>
        <w:rPr>
          <w:spacing w:val="-18"/>
        </w:rPr>
        <w:t xml:space="preserve"> </w:t>
      </w:r>
      <w:r>
        <w:t>International</w:t>
      </w:r>
      <w:r>
        <w:rPr>
          <w:spacing w:val="-18"/>
        </w:rPr>
        <w:t xml:space="preserve"> </w:t>
      </w:r>
      <w:r>
        <w:t>education</w:t>
      </w:r>
      <w:r>
        <w:rPr>
          <w:spacing w:val="-18"/>
        </w:rPr>
        <w:t xml:space="preserve"> </w:t>
      </w:r>
      <w:r>
        <w:t>is</w:t>
      </w:r>
      <w:r>
        <w:rPr>
          <w:spacing w:val="-18"/>
        </w:rPr>
        <w:t xml:space="preserve"> </w:t>
      </w:r>
      <w:r>
        <w:t>Victoria’s</w:t>
      </w:r>
      <w:r>
        <w:rPr>
          <w:spacing w:val="-18"/>
        </w:rPr>
        <w:t xml:space="preserve"> </w:t>
      </w:r>
      <w:r>
        <w:t>largest service</w:t>
      </w:r>
      <w:r>
        <w:rPr>
          <w:spacing w:val="-19"/>
        </w:rPr>
        <w:t xml:space="preserve"> </w:t>
      </w:r>
      <w:r>
        <w:t>export</w:t>
      </w:r>
      <w:r>
        <w:rPr>
          <w:spacing w:val="-19"/>
        </w:rPr>
        <w:t xml:space="preserve"> </w:t>
      </w:r>
      <w:r>
        <w:t>industry,</w:t>
      </w:r>
      <w:r>
        <w:rPr>
          <w:spacing w:val="-19"/>
        </w:rPr>
        <w:t xml:space="preserve"> </w:t>
      </w:r>
      <w:r>
        <w:t>with</w:t>
      </w:r>
      <w:r>
        <w:rPr>
          <w:spacing w:val="-19"/>
        </w:rPr>
        <w:t xml:space="preserve"> </w:t>
      </w:r>
      <w:r>
        <w:t>significant</w:t>
      </w:r>
      <w:r>
        <w:rPr>
          <w:spacing w:val="-19"/>
        </w:rPr>
        <w:t xml:space="preserve"> </w:t>
      </w:r>
      <w:r>
        <w:t>potenti</w:t>
      </w:r>
      <w:r>
        <w:t>al</w:t>
      </w:r>
      <w:r>
        <w:rPr>
          <w:spacing w:val="-19"/>
        </w:rPr>
        <w:t xml:space="preserve"> </w:t>
      </w:r>
      <w:r>
        <w:t>for</w:t>
      </w:r>
    </w:p>
    <w:p w14:paraId="2F11065C" w14:textId="77777777" w:rsidR="0054416D" w:rsidRDefault="00022E07">
      <w:pPr>
        <w:pStyle w:val="BodyText"/>
        <w:spacing w:before="0" w:line="240" w:lineRule="exact"/>
        <w:ind w:right="162"/>
      </w:pPr>
      <w:r>
        <w:t xml:space="preserve">further growth, and Victoria’s VET system currently enrols </w:t>
      </w:r>
      <w:r>
        <w:rPr>
          <w:spacing w:val="-3"/>
        </w:rPr>
        <w:t>160,000</w:t>
      </w:r>
      <w:r>
        <w:rPr>
          <w:spacing w:val="-10"/>
        </w:rPr>
        <w:t xml:space="preserve"> </w:t>
      </w:r>
      <w:r>
        <w:t>international</w:t>
      </w:r>
      <w:r>
        <w:rPr>
          <w:spacing w:val="-10"/>
        </w:rPr>
        <w:t xml:space="preserve"> </w:t>
      </w:r>
      <w:r>
        <w:t>students</w:t>
      </w:r>
      <w:r>
        <w:rPr>
          <w:spacing w:val="-10"/>
        </w:rPr>
        <w:t xml:space="preserve"> </w:t>
      </w:r>
      <w:r>
        <w:t>per</w:t>
      </w:r>
      <w:r>
        <w:rPr>
          <w:spacing w:val="-10"/>
        </w:rPr>
        <w:t xml:space="preserve"> </w:t>
      </w:r>
      <w:r>
        <w:rPr>
          <w:spacing w:val="-4"/>
        </w:rPr>
        <w:t>year.</w:t>
      </w:r>
      <w:r>
        <w:rPr>
          <w:spacing w:val="-10"/>
        </w:rPr>
        <w:t xml:space="preserve"> </w:t>
      </w:r>
      <w:r>
        <w:t>If</w:t>
      </w:r>
      <w:r>
        <w:rPr>
          <w:spacing w:val="-10"/>
        </w:rPr>
        <w:t xml:space="preserve"> </w:t>
      </w:r>
      <w:r>
        <w:t>we</w:t>
      </w:r>
      <w:r>
        <w:rPr>
          <w:spacing w:val="-10"/>
        </w:rPr>
        <w:t xml:space="preserve"> </w:t>
      </w:r>
      <w:r>
        <w:t>are</w:t>
      </w:r>
      <w:r>
        <w:rPr>
          <w:spacing w:val="-10"/>
        </w:rPr>
        <w:t xml:space="preserve"> </w:t>
      </w:r>
      <w:r>
        <w:rPr>
          <w:spacing w:val="-3"/>
        </w:rPr>
        <w:t>to</w:t>
      </w:r>
      <w:r>
        <w:rPr>
          <w:spacing w:val="-10"/>
        </w:rPr>
        <w:t xml:space="preserve"> </w:t>
      </w:r>
      <w:r>
        <w:t>remain successful in this increasingly internationally competitive market,</w:t>
      </w:r>
      <w:r>
        <w:rPr>
          <w:spacing w:val="-14"/>
        </w:rPr>
        <w:t xml:space="preserve"> </w:t>
      </w:r>
      <w:r>
        <w:t>having</w:t>
      </w:r>
      <w:r>
        <w:rPr>
          <w:spacing w:val="-14"/>
        </w:rPr>
        <w:t xml:space="preserve"> </w:t>
      </w:r>
      <w:r>
        <w:t>a</w:t>
      </w:r>
      <w:r>
        <w:rPr>
          <w:spacing w:val="-14"/>
        </w:rPr>
        <w:t xml:space="preserve"> </w:t>
      </w:r>
      <w:r>
        <w:t>VET</w:t>
      </w:r>
      <w:r>
        <w:rPr>
          <w:spacing w:val="-14"/>
        </w:rPr>
        <w:t xml:space="preserve"> </w:t>
      </w:r>
      <w:r>
        <w:t>sector</w:t>
      </w:r>
      <w:r>
        <w:rPr>
          <w:spacing w:val="-14"/>
        </w:rPr>
        <w:t xml:space="preserve"> </w:t>
      </w:r>
      <w:r>
        <w:t>with</w:t>
      </w:r>
      <w:r>
        <w:rPr>
          <w:spacing w:val="-14"/>
        </w:rPr>
        <w:t xml:space="preserve"> </w:t>
      </w:r>
      <w:r>
        <w:t>a</w:t>
      </w:r>
      <w:r>
        <w:rPr>
          <w:spacing w:val="-14"/>
        </w:rPr>
        <w:t xml:space="preserve"> </w:t>
      </w:r>
      <w:r>
        <w:t>reputation</w:t>
      </w:r>
      <w:r>
        <w:rPr>
          <w:spacing w:val="-14"/>
        </w:rPr>
        <w:t xml:space="preserve"> </w:t>
      </w:r>
      <w:r>
        <w:t>for</w:t>
      </w:r>
      <w:r>
        <w:rPr>
          <w:spacing w:val="-14"/>
        </w:rPr>
        <w:t xml:space="preserve"> </w:t>
      </w:r>
      <w:r>
        <w:t xml:space="preserve">delivering </w:t>
      </w:r>
      <w:r>
        <w:t xml:space="preserve">high quality training that is relevant </w:t>
      </w:r>
      <w:r>
        <w:rPr>
          <w:spacing w:val="-3"/>
        </w:rPr>
        <w:t xml:space="preserve">to </w:t>
      </w:r>
      <w:r>
        <w:t xml:space="preserve">industry needs is essential. As we reform the system, Government will </w:t>
      </w:r>
      <w:r>
        <w:rPr>
          <w:spacing w:val="-3"/>
        </w:rPr>
        <w:t xml:space="preserve">take </w:t>
      </w:r>
      <w:r>
        <w:t xml:space="preserve">into account the needs of providers, including </w:t>
      </w:r>
      <w:r>
        <w:rPr>
          <w:spacing w:val="-3"/>
        </w:rPr>
        <w:t xml:space="preserve">TAFEs, to </w:t>
      </w:r>
      <w:r>
        <w:t>be able</w:t>
      </w:r>
      <w:r>
        <w:rPr>
          <w:spacing w:val="-16"/>
        </w:rPr>
        <w:t xml:space="preserve"> </w:t>
      </w:r>
      <w:r>
        <w:rPr>
          <w:spacing w:val="-3"/>
        </w:rPr>
        <w:t>to</w:t>
      </w:r>
      <w:r>
        <w:rPr>
          <w:spacing w:val="-16"/>
        </w:rPr>
        <w:t xml:space="preserve"> </w:t>
      </w:r>
      <w:r>
        <w:t>continue</w:t>
      </w:r>
      <w:r>
        <w:rPr>
          <w:spacing w:val="-16"/>
        </w:rPr>
        <w:t xml:space="preserve"> </w:t>
      </w:r>
      <w:r>
        <w:rPr>
          <w:spacing w:val="-3"/>
        </w:rPr>
        <w:t>to</w:t>
      </w:r>
      <w:r>
        <w:rPr>
          <w:spacing w:val="-16"/>
        </w:rPr>
        <w:t xml:space="preserve"> </w:t>
      </w:r>
      <w:r>
        <w:t>develop</w:t>
      </w:r>
      <w:r>
        <w:rPr>
          <w:spacing w:val="-16"/>
        </w:rPr>
        <w:t xml:space="preserve"> </w:t>
      </w:r>
      <w:r>
        <w:t>their</w:t>
      </w:r>
      <w:r>
        <w:rPr>
          <w:spacing w:val="-16"/>
        </w:rPr>
        <w:t xml:space="preserve"> </w:t>
      </w:r>
      <w:r>
        <w:t>international</w:t>
      </w:r>
      <w:r>
        <w:rPr>
          <w:spacing w:val="-16"/>
        </w:rPr>
        <w:t xml:space="preserve"> </w:t>
      </w:r>
      <w:r>
        <w:t>business.</w:t>
      </w:r>
    </w:p>
    <w:p w14:paraId="3B2DCCB1" w14:textId="77777777" w:rsidR="0054416D" w:rsidRDefault="00022E07">
      <w:pPr>
        <w:pStyle w:val="BodyText"/>
        <w:spacing w:before="114" w:line="240" w:lineRule="exact"/>
        <w:ind w:right="259"/>
      </w:pPr>
      <w:r>
        <w:t>Businesses are increa</w:t>
      </w:r>
      <w:r>
        <w:t>singly seeking a workforce that</w:t>
      </w:r>
      <w:r>
        <w:rPr>
          <w:spacing w:val="-18"/>
        </w:rPr>
        <w:t xml:space="preserve"> </w:t>
      </w:r>
      <w:r>
        <w:t>can work with technology, think critically and creatively, and is able to adapt, and work flexibly and collaboratively to solve</w:t>
      </w:r>
      <w:r>
        <w:rPr>
          <w:spacing w:val="-6"/>
        </w:rPr>
        <w:t xml:space="preserve"> </w:t>
      </w:r>
      <w:r>
        <w:t>problems.</w:t>
      </w:r>
    </w:p>
    <w:p w14:paraId="671270E6" w14:textId="77777777" w:rsidR="0054416D" w:rsidRDefault="00022E07">
      <w:pPr>
        <w:pStyle w:val="BodyText"/>
        <w:spacing w:line="240" w:lineRule="exact"/>
        <w:ind w:right="363"/>
      </w:pPr>
      <w:r>
        <w:t>At the same time, businesses and employers tell us that they need workers with science</w:t>
      </w:r>
      <w:r>
        <w:t>, technology,</w:t>
      </w:r>
      <w:r>
        <w:rPr>
          <w:spacing w:val="-31"/>
        </w:rPr>
        <w:t xml:space="preserve"> </w:t>
      </w:r>
      <w:r>
        <w:t>engineering and maths (STEM) skills, as industry and production moves towards activities that are more technologically advanced and require deeper analytical</w:t>
      </w:r>
      <w:r>
        <w:rPr>
          <w:spacing w:val="-11"/>
        </w:rPr>
        <w:t xml:space="preserve"> </w:t>
      </w:r>
      <w:r>
        <w:t>skills.</w:t>
      </w:r>
    </w:p>
    <w:p w14:paraId="49821626" w14:textId="77777777" w:rsidR="0054416D" w:rsidRDefault="00022E07">
      <w:pPr>
        <w:pStyle w:val="BodyText"/>
        <w:spacing w:line="240" w:lineRule="exact"/>
        <w:ind w:right="340"/>
      </w:pPr>
      <w:r>
        <w:t>In addition, business and employers tell us that</w:t>
      </w:r>
      <w:r>
        <w:rPr>
          <w:spacing w:val="-25"/>
        </w:rPr>
        <w:t xml:space="preserve"> </w:t>
      </w:r>
      <w:r>
        <w:t>Australia is facing a short</w:t>
      </w:r>
      <w:r>
        <w:t>age of workers, and that a significant proportion of the existing workforce does not have adequate literacy and numeracy skills to adjust to a changing</w:t>
      </w:r>
      <w:r>
        <w:rPr>
          <w:spacing w:val="-10"/>
        </w:rPr>
        <w:t xml:space="preserve"> </w:t>
      </w:r>
      <w:r>
        <w:t>economy.</w:t>
      </w:r>
    </w:p>
    <w:p w14:paraId="1E988D8B" w14:textId="77777777" w:rsidR="0054416D" w:rsidRDefault="00022E07">
      <w:pPr>
        <w:pStyle w:val="BodyText"/>
        <w:spacing w:line="240" w:lineRule="exact"/>
        <w:ind w:right="270"/>
      </w:pPr>
      <w:r>
        <w:t>The VET system plays a critical role in creating a productive workforce that addresses these ne</w:t>
      </w:r>
      <w:r>
        <w:t>eds. It supports individuals at various points in their careers to gain skills for an immediate employment outcome and</w:t>
      </w:r>
      <w:r>
        <w:rPr>
          <w:spacing w:val="-17"/>
        </w:rPr>
        <w:t xml:space="preserve"> </w:t>
      </w:r>
      <w:r>
        <w:t>to improve their long-term prospects and</w:t>
      </w:r>
      <w:r>
        <w:rPr>
          <w:spacing w:val="-29"/>
        </w:rPr>
        <w:t xml:space="preserve"> </w:t>
      </w:r>
      <w:r>
        <w:t>employability.</w:t>
      </w:r>
    </w:p>
    <w:p w14:paraId="5D7AC9E3" w14:textId="77777777" w:rsidR="0054416D" w:rsidRDefault="00022E07">
      <w:pPr>
        <w:pStyle w:val="BodyText"/>
        <w:spacing w:line="240" w:lineRule="exact"/>
        <w:ind w:right="142"/>
      </w:pPr>
      <w:r>
        <w:t>In doing so, it also plays a critical role in enabling</w:t>
      </w:r>
      <w:r>
        <w:rPr>
          <w:spacing w:val="-23"/>
        </w:rPr>
        <w:t xml:space="preserve"> </w:t>
      </w:r>
      <w:r>
        <w:t xml:space="preserve">Victoria’s </w:t>
      </w:r>
      <w:r>
        <w:t>economic competitiveness and growth, and in helping families and communities avoid economic and social disadvantage.</w:t>
      </w:r>
    </w:p>
    <w:p w14:paraId="4A9FF2BD" w14:textId="77777777" w:rsidR="0054416D" w:rsidRDefault="0054416D">
      <w:pPr>
        <w:spacing w:line="240" w:lineRule="exact"/>
        <w:sectPr w:rsidR="0054416D">
          <w:type w:val="continuous"/>
          <w:pgSz w:w="11910" w:h="16840"/>
          <w:pgMar w:top="600" w:right="560" w:bottom="280" w:left="620" w:header="720" w:footer="720" w:gutter="0"/>
          <w:cols w:num="2" w:space="720" w:equalWidth="0">
            <w:col w:w="5148" w:space="205"/>
            <w:col w:w="5377"/>
          </w:cols>
        </w:sectPr>
      </w:pPr>
    </w:p>
    <w:p w14:paraId="75301E5D" w14:textId="77777777" w:rsidR="0054416D" w:rsidRDefault="0054416D">
      <w:pPr>
        <w:rPr>
          <w:rFonts w:ascii="VIC Light" w:eastAsia="VIC Light" w:hAnsi="VIC Light" w:cs="VIC Light"/>
          <w:sz w:val="20"/>
          <w:szCs w:val="20"/>
        </w:rPr>
      </w:pPr>
    </w:p>
    <w:p w14:paraId="5209D098" w14:textId="77777777" w:rsidR="0054416D" w:rsidRDefault="0054416D">
      <w:pPr>
        <w:rPr>
          <w:rFonts w:ascii="VIC Light" w:eastAsia="VIC Light" w:hAnsi="VIC Light" w:cs="VIC Light"/>
          <w:sz w:val="20"/>
          <w:szCs w:val="20"/>
        </w:rPr>
      </w:pPr>
    </w:p>
    <w:p w14:paraId="5D9425F8" w14:textId="77777777" w:rsidR="0054416D" w:rsidRDefault="0054416D">
      <w:pPr>
        <w:rPr>
          <w:rFonts w:ascii="VIC Light" w:eastAsia="VIC Light" w:hAnsi="VIC Light" w:cs="VIC Light"/>
          <w:sz w:val="20"/>
          <w:szCs w:val="20"/>
        </w:rPr>
      </w:pPr>
    </w:p>
    <w:p w14:paraId="17817144" w14:textId="77777777" w:rsidR="0054416D" w:rsidRDefault="0054416D">
      <w:pPr>
        <w:rPr>
          <w:rFonts w:ascii="VIC Light" w:eastAsia="VIC Light" w:hAnsi="VIC Light" w:cs="VIC Light"/>
          <w:sz w:val="20"/>
          <w:szCs w:val="20"/>
        </w:rPr>
      </w:pPr>
    </w:p>
    <w:p w14:paraId="5BE2ECD5" w14:textId="77777777" w:rsidR="0054416D" w:rsidRDefault="0054416D">
      <w:pPr>
        <w:rPr>
          <w:rFonts w:ascii="VIC Light" w:eastAsia="VIC Light" w:hAnsi="VIC Light" w:cs="VIC Light"/>
          <w:sz w:val="20"/>
          <w:szCs w:val="20"/>
        </w:rPr>
      </w:pPr>
    </w:p>
    <w:p w14:paraId="2BA48AE3" w14:textId="77777777" w:rsidR="0054416D" w:rsidRDefault="0054416D">
      <w:pPr>
        <w:rPr>
          <w:rFonts w:ascii="VIC Light" w:eastAsia="VIC Light" w:hAnsi="VIC Light" w:cs="VIC Light"/>
          <w:sz w:val="20"/>
          <w:szCs w:val="20"/>
        </w:rPr>
      </w:pPr>
    </w:p>
    <w:p w14:paraId="6270E255" w14:textId="77777777" w:rsidR="0054416D" w:rsidRDefault="0054416D">
      <w:pPr>
        <w:rPr>
          <w:rFonts w:ascii="VIC Light" w:eastAsia="VIC Light" w:hAnsi="VIC Light" w:cs="VIC Light"/>
          <w:sz w:val="20"/>
          <w:szCs w:val="20"/>
        </w:rPr>
      </w:pPr>
    </w:p>
    <w:p w14:paraId="1FA7B5BE" w14:textId="77777777" w:rsidR="0054416D" w:rsidRDefault="0054416D">
      <w:pPr>
        <w:rPr>
          <w:rFonts w:ascii="VIC Light" w:eastAsia="VIC Light" w:hAnsi="VIC Light" w:cs="VIC Light"/>
          <w:sz w:val="20"/>
          <w:szCs w:val="20"/>
        </w:rPr>
      </w:pPr>
    </w:p>
    <w:p w14:paraId="7FF3EBD9" w14:textId="77777777" w:rsidR="0054416D" w:rsidRDefault="0054416D">
      <w:pPr>
        <w:spacing w:before="12"/>
        <w:rPr>
          <w:rFonts w:ascii="VIC Light" w:eastAsia="VIC Light" w:hAnsi="VIC Light" w:cs="VIC Light"/>
          <w:sz w:val="14"/>
          <w:szCs w:val="14"/>
        </w:rPr>
      </w:pPr>
    </w:p>
    <w:p w14:paraId="4BABDC04" w14:textId="77777777" w:rsidR="0054416D" w:rsidRDefault="00022E07">
      <w:pPr>
        <w:pStyle w:val="BodyText"/>
        <w:tabs>
          <w:tab w:val="right" w:pos="10610"/>
        </w:tabs>
        <w:spacing w:before="60"/>
        <w:ind w:left="382"/>
        <w:rPr>
          <w:rFonts w:ascii="Mark OT" w:eastAsia="Mark OT" w:hAnsi="Mark OT" w:cs="Mark OT"/>
        </w:rPr>
      </w:pPr>
      <w:r>
        <w:rPr>
          <w:rFonts w:ascii="Mark OT"/>
          <w:color w:val="B3282D"/>
          <w:position w:val="2"/>
        </w:rPr>
        <w:t>SKILLS AND JOBS IN THE</w:t>
      </w:r>
      <w:r>
        <w:rPr>
          <w:rFonts w:ascii="Mark OT"/>
          <w:color w:val="B3282D"/>
          <w:spacing w:val="-12"/>
          <w:position w:val="2"/>
        </w:rPr>
        <w:t xml:space="preserve"> </w:t>
      </w:r>
      <w:r>
        <w:rPr>
          <w:rFonts w:ascii="Mark OT"/>
          <w:color w:val="B3282D"/>
          <w:position w:val="2"/>
        </w:rPr>
        <w:t>EDUCATION</w:t>
      </w:r>
      <w:r>
        <w:rPr>
          <w:rFonts w:ascii="Mark OT"/>
          <w:color w:val="B3282D"/>
          <w:spacing w:val="-1"/>
          <w:position w:val="2"/>
        </w:rPr>
        <w:t xml:space="preserve"> </w:t>
      </w:r>
      <w:r>
        <w:rPr>
          <w:rFonts w:ascii="Mark OT"/>
          <w:color w:val="B3282D"/>
          <w:spacing w:val="-4"/>
          <w:position w:val="2"/>
        </w:rPr>
        <w:t>STATE</w:t>
      </w:r>
      <w:r>
        <w:rPr>
          <w:rFonts w:ascii="Mark OT"/>
          <w:color w:val="B3282D"/>
          <w:spacing w:val="-4"/>
        </w:rPr>
        <w:tab/>
      </w:r>
      <w:r>
        <w:rPr>
          <w:rFonts w:ascii="Mark OT"/>
          <w:color w:val="B3282D"/>
        </w:rPr>
        <w:t>3</w:t>
      </w:r>
    </w:p>
    <w:p w14:paraId="1B246CC8" w14:textId="77777777" w:rsidR="0054416D" w:rsidRDefault="0054416D">
      <w:pPr>
        <w:rPr>
          <w:rFonts w:ascii="Mark OT" w:eastAsia="Mark OT" w:hAnsi="Mark OT" w:cs="Mark OT"/>
        </w:rPr>
        <w:sectPr w:rsidR="0054416D">
          <w:type w:val="continuous"/>
          <w:pgSz w:w="11910" w:h="16840"/>
          <w:pgMar w:top="600" w:right="560" w:bottom="280" w:left="620" w:header="720" w:footer="720" w:gutter="0"/>
          <w:cols w:space="720"/>
        </w:sectPr>
      </w:pPr>
    </w:p>
    <w:p w14:paraId="5F6DFAA3" w14:textId="77777777" w:rsidR="0054416D" w:rsidRDefault="00022E07">
      <w:pPr>
        <w:pStyle w:val="Heading1"/>
        <w:numPr>
          <w:ilvl w:val="1"/>
          <w:numId w:val="14"/>
        </w:numPr>
        <w:tabs>
          <w:tab w:val="left" w:pos="1364"/>
        </w:tabs>
        <w:spacing w:before="122" w:line="177" w:lineRule="auto"/>
        <w:ind w:left="1364" w:right="2556"/>
        <w:jc w:val="left"/>
      </w:pPr>
      <w:r>
        <w:rPr>
          <w:color w:val="B3282D"/>
          <w:spacing w:val="-4"/>
        </w:rPr>
        <w:lastRenderedPageBreak/>
        <w:t xml:space="preserve">WHAT </w:t>
      </w:r>
      <w:r>
        <w:rPr>
          <w:color w:val="B3282D"/>
          <w:spacing w:val="3"/>
        </w:rPr>
        <w:t xml:space="preserve">THIS </w:t>
      </w:r>
      <w:r>
        <w:rPr>
          <w:color w:val="B3282D"/>
          <w:spacing w:val="2"/>
        </w:rPr>
        <w:t xml:space="preserve">GOVERNMENT </w:t>
      </w:r>
      <w:r>
        <w:rPr>
          <w:color w:val="B3282D"/>
        </w:rPr>
        <w:t xml:space="preserve">HAS </w:t>
      </w:r>
      <w:r>
        <w:rPr>
          <w:color w:val="B3282D"/>
          <w:spacing w:val="3"/>
        </w:rPr>
        <w:t xml:space="preserve">DONE </w:t>
      </w:r>
      <w:r>
        <w:rPr>
          <w:color w:val="B3282D"/>
        </w:rPr>
        <w:t>SO</w:t>
      </w:r>
      <w:r>
        <w:rPr>
          <w:color w:val="B3282D"/>
          <w:spacing w:val="14"/>
        </w:rPr>
        <w:t xml:space="preserve"> </w:t>
      </w:r>
      <w:r>
        <w:rPr>
          <w:color w:val="B3282D"/>
          <w:spacing w:val="-8"/>
        </w:rPr>
        <w:t>FAR</w:t>
      </w:r>
    </w:p>
    <w:p w14:paraId="19353215" w14:textId="77777777" w:rsidR="0054416D" w:rsidRDefault="0054416D">
      <w:pPr>
        <w:spacing w:line="177" w:lineRule="auto"/>
        <w:sectPr w:rsidR="0054416D">
          <w:pgSz w:w="11910" w:h="16840"/>
          <w:pgMar w:top="720" w:right="0" w:bottom="0" w:left="0" w:header="720" w:footer="720" w:gutter="0"/>
          <w:cols w:space="720"/>
        </w:sectPr>
      </w:pPr>
    </w:p>
    <w:p w14:paraId="28CF1491" w14:textId="77777777" w:rsidR="0054416D" w:rsidRDefault="0054416D">
      <w:pPr>
        <w:rPr>
          <w:rFonts w:ascii="VIC Medium" w:eastAsia="VIC Medium" w:hAnsi="VIC Medium" w:cs="VIC Medium"/>
          <w:sz w:val="18"/>
          <w:szCs w:val="18"/>
        </w:rPr>
      </w:pPr>
    </w:p>
    <w:p w14:paraId="2B54B659" w14:textId="77777777" w:rsidR="0054416D" w:rsidRDefault="0054416D">
      <w:pPr>
        <w:spacing w:before="8"/>
        <w:rPr>
          <w:rFonts w:ascii="VIC Medium" w:eastAsia="VIC Medium" w:hAnsi="VIC Medium" w:cs="VIC Medium"/>
          <w:sz w:val="12"/>
          <w:szCs w:val="12"/>
        </w:rPr>
      </w:pPr>
    </w:p>
    <w:p w14:paraId="6BE44C98" w14:textId="77777777" w:rsidR="0054416D" w:rsidRDefault="00022E07">
      <w:pPr>
        <w:pStyle w:val="BodyText"/>
        <w:spacing w:before="0" w:line="240" w:lineRule="exact"/>
        <w:ind w:left="718" w:right="136"/>
      </w:pPr>
      <w:r>
        <w:t>Since coming to office, the Andrews Labor Government has undertaken significant work to restore confidence</w:t>
      </w:r>
      <w:r>
        <w:rPr>
          <w:spacing w:val="-24"/>
        </w:rPr>
        <w:t xml:space="preserve"> </w:t>
      </w:r>
      <w:r>
        <w:t>in our training system and to improve its</w:t>
      </w:r>
      <w:r>
        <w:rPr>
          <w:spacing w:val="-30"/>
        </w:rPr>
        <w:t xml:space="preserve"> </w:t>
      </w:r>
      <w:r>
        <w:t>performance.</w:t>
      </w:r>
    </w:p>
    <w:p w14:paraId="305B6260" w14:textId="77777777" w:rsidR="0054416D" w:rsidRDefault="0054416D">
      <w:pPr>
        <w:spacing w:before="9"/>
        <w:rPr>
          <w:rFonts w:ascii="VIC Light" w:eastAsia="VIC Light" w:hAnsi="VIC Light" w:cs="VIC Light"/>
          <w:sz w:val="17"/>
          <w:szCs w:val="17"/>
        </w:rPr>
      </w:pPr>
    </w:p>
    <w:p w14:paraId="3CD9B9CB" w14:textId="77777777" w:rsidR="0054416D" w:rsidRDefault="00022E07">
      <w:pPr>
        <w:pStyle w:val="Heading2"/>
        <w:ind w:left="719" w:right="136"/>
      </w:pPr>
      <w:r>
        <w:rPr>
          <w:color w:val="B3282D"/>
        </w:rPr>
        <w:t>QUALITY</w:t>
      </w:r>
    </w:p>
    <w:p w14:paraId="07B96E13" w14:textId="77777777" w:rsidR="0054416D" w:rsidRDefault="00022E07">
      <w:pPr>
        <w:pStyle w:val="BodyText"/>
        <w:spacing w:before="32" w:line="241" w:lineRule="exact"/>
        <w:ind w:left="718"/>
      </w:pPr>
      <w:r>
        <w:rPr>
          <w:spacing w:val="-3"/>
        </w:rPr>
        <w:t xml:space="preserve">We </w:t>
      </w:r>
      <w:r>
        <w:t>have taken a strong stand on quality, completing</w:t>
      </w:r>
      <w:r>
        <w:rPr>
          <w:spacing w:val="-29"/>
        </w:rPr>
        <w:t xml:space="preserve"> </w:t>
      </w:r>
      <w:r>
        <w:t>the</w:t>
      </w:r>
    </w:p>
    <w:p w14:paraId="6FC093C2" w14:textId="77777777" w:rsidR="0054416D" w:rsidRDefault="00022E07">
      <w:pPr>
        <w:spacing w:line="237" w:lineRule="auto"/>
        <w:ind w:left="718" w:right="290"/>
        <w:rPr>
          <w:rFonts w:ascii="VIC Light" w:eastAsia="VIC Light" w:hAnsi="VIC Light" w:cs="VIC Light"/>
          <w:sz w:val="18"/>
          <w:szCs w:val="18"/>
        </w:rPr>
      </w:pPr>
      <w:r>
        <w:rPr>
          <w:rFonts w:ascii="VIC Light" w:eastAsia="VIC Light" w:hAnsi="VIC Light" w:cs="VIC Light"/>
          <w:i/>
          <w:sz w:val="18"/>
          <w:szCs w:val="18"/>
        </w:rPr>
        <w:t xml:space="preserve">Review of Quality Assurance in Victoria’s VET System </w:t>
      </w:r>
      <w:r>
        <w:rPr>
          <w:rFonts w:ascii="VIC Light" w:eastAsia="VIC Light" w:hAnsi="VIC Light" w:cs="VIC Light"/>
          <w:sz w:val="18"/>
          <w:szCs w:val="18"/>
        </w:rPr>
        <w:t>in June 2015 and implementing a range of initiatives</w:t>
      </w:r>
      <w:r>
        <w:rPr>
          <w:rFonts w:ascii="VIC Light" w:eastAsia="VIC Light" w:hAnsi="VIC Light" w:cs="VIC Light"/>
          <w:spacing w:val="-14"/>
          <w:sz w:val="18"/>
          <w:szCs w:val="18"/>
        </w:rPr>
        <w:t xml:space="preserve"> </w:t>
      </w:r>
      <w:r>
        <w:rPr>
          <w:rFonts w:ascii="VIC Light" w:eastAsia="VIC Light" w:hAnsi="VIC Light" w:cs="VIC Light"/>
          <w:sz w:val="18"/>
          <w:szCs w:val="18"/>
        </w:rPr>
        <w:t>to improve quality</w:t>
      </w:r>
      <w:r>
        <w:rPr>
          <w:rFonts w:ascii="VIC Light" w:eastAsia="VIC Light" w:hAnsi="VIC Light" w:cs="VIC Light"/>
          <w:spacing w:val="-11"/>
          <w:sz w:val="18"/>
          <w:szCs w:val="18"/>
        </w:rPr>
        <w:t xml:space="preserve"> </w:t>
      </w:r>
      <w:r>
        <w:rPr>
          <w:rFonts w:ascii="VIC Light" w:eastAsia="VIC Light" w:hAnsi="VIC Light" w:cs="VIC Light"/>
          <w:sz w:val="18"/>
          <w:szCs w:val="18"/>
        </w:rPr>
        <w:t>including:</w:t>
      </w:r>
    </w:p>
    <w:p w14:paraId="49F176E8" w14:textId="77777777" w:rsidR="0054416D" w:rsidRDefault="00022E07">
      <w:pPr>
        <w:pStyle w:val="ListParagraph"/>
        <w:numPr>
          <w:ilvl w:val="1"/>
          <w:numId w:val="12"/>
        </w:numPr>
        <w:tabs>
          <w:tab w:val="left" w:pos="1079"/>
        </w:tabs>
        <w:spacing w:before="99" w:line="240" w:lineRule="exact"/>
        <w:ind w:right="199"/>
        <w:rPr>
          <w:rFonts w:ascii="VIC Light" w:eastAsia="VIC Light" w:hAnsi="VIC Light" w:cs="VIC Light"/>
          <w:sz w:val="18"/>
          <w:szCs w:val="18"/>
        </w:rPr>
      </w:pPr>
      <w:r>
        <w:rPr>
          <w:rFonts w:ascii="VIC Light"/>
          <w:sz w:val="18"/>
        </w:rPr>
        <w:t>an immediate audit blitz on contracted training providers resulting in the withdrawal of a number</w:t>
      </w:r>
      <w:r>
        <w:rPr>
          <w:rFonts w:ascii="VIC Light"/>
          <w:spacing w:val="-20"/>
          <w:sz w:val="18"/>
        </w:rPr>
        <w:t xml:space="preserve"> </w:t>
      </w:r>
      <w:r>
        <w:rPr>
          <w:rFonts w:ascii="VIC Light"/>
          <w:sz w:val="18"/>
        </w:rPr>
        <w:t xml:space="preserve">of Victorian Training </w:t>
      </w:r>
      <w:r>
        <w:rPr>
          <w:rFonts w:ascii="VIC Light"/>
          <w:sz w:val="18"/>
        </w:rPr>
        <w:t>Guarantee funding</w:t>
      </w:r>
      <w:r>
        <w:rPr>
          <w:rFonts w:ascii="VIC Light"/>
          <w:spacing w:val="-32"/>
          <w:sz w:val="18"/>
        </w:rPr>
        <w:t xml:space="preserve"> </w:t>
      </w:r>
      <w:r>
        <w:rPr>
          <w:rFonts w:ascii="VIC Light"/>
          <w:sz w:val="18"/>
        </w:rPr>
        <w:t>contracts;</w:t>
      </w:r>
    </w:p>
    <w:p w14:paraId="4F6B7ED1" w14:textId="77777777" w:rsidR="0054416D" w:rsidRDefault="00022E07">
      <w:pPr>
        <w:pStyle w:val="ListParagraph"/>
        <w:numPr>
          <w:ilvl w:val="1"/>
          <w:numId w:val="12"/>
        </w:numPr>
        <w:tabs>
          <w:tab w:val="left" w:pos="1079"/>
        </w:tabs>
        <w:spacing w:before="113" w:line="240" w:lineRule="exact"/>
        <w:rPr>
          <w:rFonts w:ascii="VIC Light" w:eastAsia="VIC Light" w:hAnsi="VIC Light" w:cs="VIC Light"/>
          <w:sz w:val="18"/>
          <w:szCs w:val="18"/>
        </w:rPr>
      </w:pPr>
      <w:r>
        <w:rPr>
          <w:rFonts w:ascii="VIC Light"/>
          <w:sz w:val="18"/>
        </w:rPr>
        <w:t xml:space="preserve">an additional $30 million over 3 years to boost compliance resources and implement the recommendations of the </w:t>
      </w:r>
      <w:r>
        <w:rPr>
          <w:rFonts w:ascii="VIC ExtraLight"/>
          <w:i/>
          <w:sz w:val="18"/>
        </w:rPr>
        <w:t>Review of Quality</w:t>
      </w:r>
      <w:r>
        <w:rPr>
          <w:rFonts w:ascii="VIC ExtraLight"/>
          <w:i/>
          <w:spacing w:val="-21"/>
          <w:sz w:val="18"/>
        </w:rPr>
        <w:t xml:space="preserve"> </w:t>
      </w:r>
      <w:r>
        <w:rPr>
          <w:rFonts w:ascii="VIC Light"/>
          <w:i/>
          <w:sz w:val="18"/>
        </w:rPr>
        <w:t>Assurance</w:t>
      </w:r>
      <w:r>
        <w:rPr>
          <w:rFonts w:ascii="VIC Light"/>
          <w:sz w:val="18"/>
        </w:rPr>
        <w:t>;</w:t>
      </w:r>
    </w:p>
    <w:p w14:paraId="69ECFE47" w14:textId="77777777" w:rsidR="0054416D" w:rsidRDefault="00022E07">
      <w:pPr>
        <w:pStyle w:val="BodyText"/>
        <w:spacing w:line="240" w:lineRule="exact"/>
        <w:ind w:left="1078" w:right="136" w:hanging="489"/>
      </w:pPr>
      <w:r>
        <w:pict w14:anchorId="177DB6E0">
          <v:shape id="_x0000_s1123" type="#_x0000_t202" style="position:absolute;left:0;text-align:left;margin-left:29.45pt;margin-top:7.05pt;width:11.35pt;height:10.8pt;z-index:-29848;mso-position-horizontal-relative:page" filled="f" stroked="f">
            <v:textbox inset="0,0,0,0">
              <w:txbxContent>
                <w:p w14:paraId="287F5EBE" w14:textId="77777777" w:rsidR="0054416D" w:rsidRDefault="00022E07">
                  <w:pPr>
                    <w:pStyle w:val="BodyText"/>
                    <w:spacing w:before="0" w:line="215" w:lineRule="exact"/>
                    <w:ind w:left="128"/>
                  </w:pPr>
                  <w:r>
                    <w:t>•</w:t>
                  </w:r>
                </w:p>
              </w:txbxContent>
            </v:textbox>
            <w10:wrap anchorx="page"/>
          </v:shape>
        </w:pict>
      </w:r>
      <w:r>
        <w:rPr>
          <w:noProof/>
          <w:position w:val="-4"/>
        </w:rPr>
        <w:drawing>
          <wp:inline distT="0" distB="0" distL="0" distR="0" wp14:anchorId="4CDD72E3" wp14:editId="668D3B30">
            <wp:extent cx="144005" cy="136804"/>
            <wp:effectExtent l="0" t="0" r="0" b="0"/>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14" cstate="screen">
                      <a:extLst>
                        <a:ext uri="{28A0092B-C50C-407E-A947-70E740481C1C}">
                          <a14:useLocalDpi xmlns:a14="http://schemas.microsoft.com/office/drawing/2010/main"/>
                        </a:ext>
                      </a:extLst>
                    </a:blip>
                    <a:stretch>
                      <a:fillRect/>
                    </a:stretch>
                  </pic:blipFill>
                  <pic:spPr>
                    <a:xfrm>
                      <a:off x="0" y="0"/>
                      <a:ext cx="144005" cy="136804"/>
                    </a:xfrm>
                    <a:prstGeom prst="rect">
                      <a:avLst/>
                    </a:prstGeom>
                  </pic:spPr>
                </pic:pic>
              </a:graphicData>
            </a:graphic>
          </wp:inline>
        </w:drawing>
      </w:r>
      <w:r>
        <w:rPr>
          <w:rFonts w:ascii="Times New Roman"/>
          <w:sz w:val="20"/>
        </w:rPr>
        <w:t xml:space="preserve">    </w:t>
      </w:r>
      <w:r>
        <w:t>new training provider contracts and greater accountability;</w:t>
      </w:r>
      <w:r>
        <w:rPr>
          <w:spacing w:val="-4"/>
        </w:rPr>
        <w:t xml:space="preserve"> </w:t>
      </w:r>
      <w:r>
        <w:t>and</w:t>
      </w:r>
    </w:p>
    <w:p w14:paraId="43E3C847" w14:textId="77777777" w:rsidR="0054416D" w:rsidRDefault="00022E07">
      <w:pPr>
        <w:pStyle w:val="ListParagraph"/>
        <w:numPr>
          <w:ilvl w:val="1"/>
          <w:numId w:val="12"/>
        </w:numPr>
        <w:tabs>
          <w:tab w:val="left" w:pos="1079"/>
        </w:tabs>
        <w:spacing w:before="125"/>
        <w:rPr>
          <w:rFonts w:ascii="VIC Light" w:eastAsia="VIC Light" w:hAnsi="VIC Light" w:cs="VIC Light"/>
          <w:sz w:val="18"/>
          <w:szCs w:val="18"/>
        </w:rPr>
      </w:pPr>
      <w:r>
        <w:rPr>
          <w:rFonts w:ascii="VIC Light"/>
          <w:sz w:val="18"/>
        </w:rPr>
        <w:t>stronger provider performance</w:t>
      </w:r>
      <w:r>
        <w:rPr>
          <w:rFonts w:ascii="VIC Light"/>
          <w:spacing w:val="-16"/>
          <w:sz w:val="18"/>
        </w:rPr>
        <w:t xml:space="preserve"> </w:t>
      </w:r>
      <w:r>
        <w:rPr>
          <w:rFonts w:ascii="VIC Light"/>
          <w:sz w:val="18"/>
        </w:rPr>
        <w:t>assessment.</w:t>
      </w:r>
    </w:p>
    <w:p w14:paraId="14872782" w14:textId="77777777" w:rsidR="0054416D" w:rsidRDefault="00022E07">
      <w:pPr>
        <w:pStyle w:val="BodyText"/>
        <w:spacing w:before="155" w:line="240" w:lineRule="exact"/>
        <w:ind w:left="718" w:right="160"/>
      </w:pPr>
      <w:r>
        <w:t xml:space="preserve">This work is a </w:t>
      </w:r>
      <w:r>
        <w:rPr>
          <w:spacing w:val="-3"/>
        </w:rPr>
        <w:t xml:space="preserve">key </w:t>
      </w:r>
      <w:r>
        <w:t>step in creating the sort of training system Victoria’s students, industry and economy</w:t>
      </w:r>
      <w:r>
        <w:rPr>
          <w:spacing w:val="-30"/>
        </w:rPr>
        <w:t xml:space="preserve"> </w:t>
      </w:r>
      <w:r>
        <w:t>needs and deserves and it will set the foundation for ongoing, system wide</w:t>
      </w:r>
      <w:r>
        <w:rPr>
          <w:spacing w:val="-15"/>
        </w:rPr>
        <w:t xml:space="preserve"> </w:t>
      </w:r>
      <w:r>
        <w:t>reform.</w:t>
      </w:r>
    </w:p>
    <w:p w14:paraId="2003664B" w14:textId="77777777" w:rsidR="0054416D" w:rsidRDefault="00022E07">
      <w:pPr>
        <w:spacing w:before="7"/>
        <w:rPr>
          <w:rFonts w:ascii="VIC Light" w:eastAsia="VIC Light" w:hAnsi="VIC Light" w:cs="VIC Light"/>
          <w:sz w:val="31"/>
          <w:szCs w:val="31"/>
        </w:rPr>
      </w:pPr>
      <w:r>
        <w:br w:type="column"/>
      </w:r>
    </w:p>
    <w:p w14:paraId="3D780A56" w14:textId="77777777" w:rsidR="0054416D" w:rsidRDefault="00022E07">
      <w:pPr>
        <w:pStyle w:val="Heading2"/>
        <w:ind w:left="235" w:right="755"/>
      </w:pPr>
      <w:r>
        <w:rPr>
          <w:color w:val="B3282D"/>
        </w:rPr>
        <w:t>JOBS</w:t>
      </w:r>
    </w:p>
    <w:p w14:paraId="41315CD5" w14:textId="77777777" w:rsidR="0054416D" w:rsidRDefault="00022E07">
      <w:pPr>
        <w:pStyle w:val="BodyText"/>
        <w:spacing w:before="20" w:line="240" w:lineRule="exact"/>
        <w:ind w:left="233" w:right="755"/>
      </w:pPr>
      <w:r>
        <w:t>The Government has an ambitious plan for economic</w:t>
      </w:r>
      <w:r>
        <w:rPr>
          <w:spacing w:val="-10"/>
        </w:rPr>
        <w:t xml:space="preserve"> </w:t>
      </w:r>
      <w:r>
        <w:t>and jobs</w:t>
      </w:r>
      <w:r>
        <w:rPr>
          <w:spacing w:val="-4"/>
        </w:rPr>
        <w:t xml:space="preserve"> </w:t>
      </w:r>
      <w:r>
        <w:t>growth.</w:t>
      </w:r>
    </w:p>
    <w:p w14:paraId="1DC33E2F" w14:textId="77777777" w:rsidR="0054416D" w:rsidRDefault="00022E07">
      <w:pPr>
        <w:pStyle w:val="ListParagraph"/>
        <w:numPr>
          <w:ilvl w:val="0"/>
          <w:numId w:val="11"/>
        </w:numPr>
        <w:tabs>
          <w:tab w:val="left" w:pos="594"/>
        </w:tabs>
        <w:spacing w:before="113" w:line="240" w:lineRule="exact"/>
        <w:ind w:right="753"/>
        <w:rPr>
          <w:rFonts w:ascii="VIC Light" w:eastAsia="VIC Light" w:hAnsi="VIC Light" w:cs="VIC Light"/>
          <w:sz w:val="18"/>
          <w:szCs w:val="18"/>
        </w:rPr>
      </w:pPr>
      <w:r>
        <w:rPr>
          <w:rFonts w:ascii="VIC Light"/>
          <w:sz w:val="18"/>
        </w:rPr>
        <w:t xml:space="preserve">The </w:t>
      </w:r>
      <w:r>
        <w:rPr>
          <w:rFonts w:ascii="VIC ExtraLight"/>
          <w:i/>
          <w:sz w:val="18"/>
        </w:rPr>
        <w:t xml:space="preserve">Back to Work Scheme </w:t>
      </w:r>
      <w:r>
        <w:rPr>
          <w:rFonts w:ascii="VIC Light"/>
          <w:sz w:val="18"/>
        </w:rPr>
        <w:t>is focused on driving</w:t>
      </w:r>
      <w:r>
        <w:rPr>
          <w:rFonts w:ascii="VIC Light"/>
          <w:spacing w:val="-19"/>
          <w:sz w:val="18"/>
        </w:rPr>
        <w:t xml:space="preserve"> </w:t>
      </w:r>
      <w:r>
        <w:rPr>
          <w:rFonts w:ascii="VIC Light"/>
          <w:sz w:val="18"/>
        </w:rPr>
        <w:t xml:space="preserve">future growth and providing relief to Victorian businesses that hire unemployed youth, long-term unemployed Victorians and retrenched workers, </w:t>
      </w:r>
      <w:r>
        <w:rPr>
          <w:rFonts w:ascii="VIC Light"/>
          <w:sz w:val="18"/>
        </w:rPr>
        <w:t>to help create 100,000</w:t>
      </w:r>
      <w:r>
        <w:rPr>
          <w:rFonts w:ascii="VIC Light"/>
          <w:spacing w:val="-13"/>
          <w:sz w:val="18"/>
        </w:rPr>
        <w:t xml:space="preserve"> </w:t>
      </w:r>
      <w:r>
        <w:rPr>
          <w:rFonts w:ascii="VIC Light"/>
          <w:sz w:val="18"/>
        </w:rPr>
        <w:t>jobs.</w:t>
      </w:r>
    </w:p>
    <w:p w14:paraId="66354CA4" w14:textId="77777777" w:rsidR="0054416D" w:rsidRDefault="00022E07">
      <w:pPr>
        <w:pStyle w:val="ListParagraph"/>
        <w:numPr>
          <w:ilvl w:val="0"/>
          <w:numId w:val="11"/>
        </w:numPr>
        <w:tabs>
          <w:tab w:val="left" w:pos="594"/>
        </w:tabs>
        <w:spacing w:before="113" w:line="240" w:lineRule="exact"/>
        <w:ind w:right="835"/>
        <w:rPr>
          <w:rFonts w:ascii="VIC Light" w:eastAsia="VIC Light" w:hAnsi="VIC Light" w:cs="VIC Light"/>
          <w:sz w:val="18"/>
          <w:szCs w:val="18"/>
        </w:rPr>
      </w:pPr>
      <w:r>
        <w:rPr>
          <w:rFonts w:ascii="VIC Light"/>
          <w:sz w:val="18"/>
        </w:rPr>
        <w:t xml:space="preserve">A package to boost the </w:t>
      </w:r>
      <w:r>
        <w:rPr>
          <w:rFonts w:ascii="VIC ExtraLight"/>
          <w:i/>
          <w:sz w:val="18"/>
        </w:rPr>
        <w:t>Back to Work Scheme</w:t>
      </w:r>
      <w:r>
        <w:rPr>
          <w:rFonts w:ascii="VIC Light"/>
          <w:sz w:val="18"/>
        </w:rPr>
        <w:t>, including extended employer benefits and</w:t>
      </w:r>
      <w:r>
        <w:rPr>
          <w:rFonts w:ascii="VIC Light"/>
          <w:spacing w:val="-16"/>
          <w:sz w:val="18"/>
        </w:rPr>
        <w:t xml:space="preserve"> </w:t>
      </w:r>
      <w:r>
        <w:rPr>
          <w:rFonts w:ascii="VIC Light"/>
          <w:sz w:val="18"/>
        </w:rPr>
        <w:t>additional training initiatives to further support vulnerable Victorians to get a job. The scheme</w:t>
      </w:r>
      <w:r>
        <w:rPr>
          <w:rFonts w:ascii="VIC Light"/>
          <w:spacing w:val="-12"/>
          <w:sz w:val="18"/>
        </w:rPr>
        <w:t xml:space="preserve"> </w:t>
      </w:r>
      <w:r>
        <w:rPr>
          <w:rFonts w:ascii="VIC Light"/>
          <w:sz w:val="18"/>
        </w:rPr>
        <w:t>includes</w:t>
      </w:r>
    </w:p>
    <w:p w14:paraId="25CA18EE" w14:textId="77777777" w:rsidR="0054416D" w:rsidRDefault="00022E07">
      <w:pPr>
        <w:pStyle w:val="BodyText"/>
        <w:spacing w:before="0" w:line="240" w:lineRule="exact"/>
        <w:ind w:left="593" w:right="1117"/>
        <w:jc w:val="both"/>
      </w:pPr>
      <w:r>
        <w:t xml:space="preserve">$20 million for a </w:t>
      </w:r>
      <w:r>
        <w:rPr>
          <w:i/>
        </w:rPr>
        <w:t>Reconnect Program</w:t>
      </w:r>
      <w:r>
        <w:rPr>
          <w:i/>
        </w:rPr>
        <w:t xml:space="preserve"> </w:t>
      </w:r>
      <w:r>
        <w:t>that will help address the drop in early school leavers taking</w:t>
      </w:r>
      <w:r>
        <w:rPr>
          <w:spacing w:val="-17"/>
        </w:rPr>
        <w:t xml:space="preserve"> </w:t>
      </w:r>
      <w:r>
        <w:t>up training.</w:t>
      </w:r>
    </w:p>
    <w:p w14:paraId="552B24C6" w14:textId="77777777" w:rsidR="0054416D" w:rsidRDefault="00022E07">
      <w:pPr>
        <w:pStyle w:val="ListParagraph"/>
        <w:numPr>
          <w:ilvl w:val="0"/>
          <w:numId w:val="11"/>
        </w:numPr>
        <w:tabs>
          <w:tab w:val="left" w:pos="594"/>
        </w:tabs>
        <w:spacing w:before="113" w:line="240" w:lineRule="exact"/>
        <w:ind w:right="719"/>
        <w:rPr>
          <w:rFonts w:ascii="VIC Light" w:eastAsia="VIC Light" w:hAnsi="VIC Light" w:cs="VIC Light"/>
          <w:sz w:val="18"/>
          <w:szCs w:val="18"/>
        </w:rPr>
      </w:pPr>
      <w:r>
        <w:rPr>
          <w:rFonts w:ascii="VIC Light"/>
          <w:sz w:val="18"/>
        </w:rPr>
        <w:t>$15 million to create new Skills and Jobs Centres across Victoria, including $7 million for regional TAFEs. The new hubs will be the first point-of-call for</w:t>
      </w:r>
      <w:r>
        <w:rPr>
          <w:rFonts w:ascii="VIC Light"/>
          <w:spacing w:val="-20"/>
          <w:sz w:val="18"/>
        </w:rPr>
        <w:t xml:space="preserve"> </w:t>
      </w:r>
      <w:r>
        <w:rPr>
          <w:rFonts w:ascii="VIC Light"/>
          <w:sz w:val="18"/>
        </w:rPr>
        <w:t xml:space="preserve">students </w:t>
      </w:r>
      <w:r>
        <w:rPr>
          <w:rFonts w:ascii="VIC Light"/>
          <w:sz w:val="18"/>
        </w:rPr>
        <w:t>looking to start training, workers needing to re-skill, unemployed workers needing support for retraining and for</w:t>
      </w:r>
      <w:r>
        <w:rPr>
          <w:rFonts w:ascii="VIC Light"/>
          <w:spacing w:val="-10"/>
          <w:sz w:val="18"/>
        </w:rPr>
        <w:t xml:space="preserve"> </w:t>
      </w:r>
      <w:r>
        <w:rPr>
          <w:rFonts w:ascii="VIC Light"/>
          <w:sz w:val="18"/>
        </w:rPr>
        <w:t>employers.</w:t>
      </w:r>
    </w:p>
    <w:p w14:paraId="732E9040" w14:textId="77777777" w:rsidR="0054416D" w:rsidRDefault="00022E07">
      <w:pPr>
        <w:pStyle w:val="BodyText"/>
        <w:spacing w:line="240" w:lineRule="exact"/>
        <w:ind w:left="233" w:right="875"/>
        <w:jc w:val="both"/>
      </w:pPr>
      <w:r>
        <w:t>These initiatives will inject much needed funding into</w:t>
      </w:r>
      <w:r>
        <w:rPr>
          <w:spacing w:val="-10"/>
        </w:rPr>
        <w:t xml:space="preserve"> </w:t>
      </w:r>
      <w:r>
        <w:t>the training sector and help to ensure that people accessing training are de</w:t>
      </w:r>
      <w:r>
        <w:t>veloping the skills they need to get a</w:t>
      </w:r>
      <w:r>
        <w:rPr>
          <w:spacing w:val="-23"/>
        </w:rPr>
        <w:t xml:space="preserve"> </w:t>
      </w:r>
      <w:r>
        <w:t>job.</w:t>
      </w:r>
    </w:p>
    <w:p w14:paraId="5C60DCA9" w14:textId="77777777" w:rsidR="0054416D" w:rsidRDefault="0054416D">
      <w:pPr>
        <w:spacing w:line="240" w:lineRule="exact"/>
        <w:jc w:val="both"/>
        <w:sectPr w:rsidR="0054416D">
          <w:type w:val="continuous"/>
          <w:pgSz w:w="11910" w:h="16840"/>
          <w:pgMar w:top="600" w:right="0" w:bottom="280" w:left="0" w:header="720" w:footer="720" w:gutter="0"/>
          <w:cols w:num="2" w:space="720" w:equalWidth="0">
            <w:col w:w="5797" w:space="40"/>
            <w:col w:w="6073"/>
          </w:cols>
        </w:sectPr>
      </w:pPr>
    </w:p>
    <w:p w14:paraId="0AFE3184" w14:textId="77777777" w:rsidR="0054416D" w:rsidRDefault="00022E07">
      <w:pPr>
        <w:rPr>
          <w:rFonts w:ascii="VIC Light" w:eastAsia="VIC Light" w:hAnsi="VIC Light" w:cs="VIC Light"/>
          <w:sz w:val="20"/>
          <w:szCs w:val="20"/>
        </w:rPr>
      </w:pPr>
      <w:r>
        <w:lastRenderedPageBreak/>
        <w:pict w14:anchorId="5324A0A4">
          <v:group id="_x0000_s1119" style="position:absolute;margin-left:0;margin-top:501.7pt;width:595.3pt;height:340.2pt;z-index:-29824;mso-position-horizontal-relative:page;mso-position-vertical-relative:page" coordorigin=",10035" coordsize="11906,6804">
            <v:shape id="_x0000_s1122" type="#_x0000_t75" style="position:absolute;top:10035;width:11906;height:6803">
              <v:imagedata r:id="rId15" o:title=""/>
            </v:shape>
            <v:group id="_x0000_s1120" style="position:absolute;top:10596;width:4195;height:6242" coordorigin=",10596" coordsize="4195,6242">
              <v:shape id="_x0000_s1121" style="position:absolute;top:10596;width:4195;height:6242" coordorigin=",10596" coordsize="4195,6242" path="m1302,10596l0,10596,,16838,4194,16838,1302,10596xe" fillcolor="#91c84c" stroked="f">
                <v:path arrowok="t"/>
              </v:shape>
            </v:group>
            <w10:wrap anchorx="page" anchory="page"/>
          </v:group>
        </w:pict>
      </w:r>
    </w:p>
    <w:p w14:paraId="54BE3A91" w14:textId="77777777" w:rsidR="0054416D" w:rsidRDefault="0054416D">
      <w:pPr>
        <w:rPr>
          <w:rFonts w:ascii="VIC Light" w:eastAsia="VIC Light" w:hAnsi="VIC Light" w:cs="VIC Light"/>
          <w:sz w:val="20"/>
          <w:szCs w:val="20"/>
        </w:rPr>
      </w:pPr>
    </w:p>
    <w:p w14:paraId="20D9AD8F" w14:textId="77777777" w:rsidR="0054416D" w:rsidRDefault="0054416D">
      <w:pPr>
        <w:rPr>
          <w:rFonts w:ascii="VIC Light" w:eastAsia="VIC Light" w:hAnsi="VIC Light" w:cs="VIC Light"/>
          <w:sz w:val="20"/>
          <w:szCs w:val="20"/>
        </w:rPr>
      </w:pPr>
    </w:p>
    <w:p w14:paraId="59E41B78" w14:textId="77777777" w:rsidR="0054416D" w:rsidRDefault="0054416D">
      <w:pPr>
        <w:rPr>
          <w:rFonts w:ascii="VIC Light" w:eastAsia="VIC Light" w:hAnsi="VIC Light" w:cs="VIC Light"/>
          <w:sz w:val="20"/>
          <w:szCs w:val="20"/>
        </w:rPr>
      </w:pPr>
    </w:p>
    <w:p w14:paraId="1EFEA03D" w14:textId="77777777" w:rsidR="0054416D" w:rsidRDefault="0054416D">
      <w:pPr>
        <w:rPr>
          <w:rFonts w:ascii="VIC Light" w:eastAsia="VIC Light" w:hAnsi="VIC Light" w:cs="VIC Light"/>
          <w:sz w:val="20"/>
          <w:szCs w:val="20"/>
        </w:rPr>
      </w:pPr>
    </w:p>
    <w:p w14:paraId="29560F3D" w14:textId="77777777" w:rsidR="0054416D" w:rsidRDefault="0054416D">
      <w:pPr>
        <w:rPr>
          <w:rFonts w:ascii="VIC Light" w:eastAsia="VIC Light" w:hAnsi="VIC Light" w:cs="VIC Light"/>
          <w:sz w:val="20"/>
          <w:szCs w:val="20"/>
        </w:rPr>
      </w:pPr>
    </w:p>
    <w:p w14:paraId="65937126" w14:textId="77777777" w:rsidR="0054416D" w:rsidRDefault="0054416D">
      <w:pPr>
        <w:rPr>
          <w:rFonts w:ascii="VIC Light" w:eastAsia="VIC Light" w:hAnsi="VIC Light" w:cs="VIC Light"/>
          <w:sz w:val="20"/>
          <w:szCs w:val="20"/>
        </w:rPr>
      </w:pPr>
    </w:p>
    <w:p w14:paraId="64689E69" w14:textId="77777777" w:rsidR="0054416D" w:rsidRDefault="0054416D">
      <w:pPr>
        <w:rPr>
          <w:rFonts w:ascii="VIC Light" w:eastAsia="VIC Light" w:hAnsi="VIC Light" w:cs="VIC Light"/>
          <w:sz w:val="20"/>
          <w:szCs w:val="20"/>
        </w:rPr>
      </w:pPr>
    </w:p>
    <w:p w14:paraId="1C9219A8" w14:textId="77777777" w:rsidR="0054416D" w:rsidRDefault="0054416D">
      <w:pPr>
        <w:rPr>
          <w:rFonts w:ascii="VIC Light" w:eastAsia="VIC Light" w:hAnsi="VIC Light" w:cs="VIC Light"/>
          <w:sz w:val="20"/>
          <w:szCs w:val="20"/>
        </w:rPr>
      </w:pPr>
    </w:p>
    <w:p w14:paraId="2BEF1102" w14:textId="77777777" w:rsidR="0054416D" w:rsidRDefault="0054416D">
      <w:pPr>
        <w:rPr>
          <w:rFonts w:ascii="VIC Light" w:eastAsia="VIC Light" w:hAnsi="VIC Light" w:cs="VIC Light"/>
          <w:sz w:val="20"/>
          <w:szCs w:val="20"/>
        </w:rPr>
      </w:pPr>
    </w:p>
    <w:p w14:paraId="0D6C3E70" w14:textId="77777777" w:rsidR="0054416D" w:rsidRDefault="0054416D">
      <w:pPr>
        <w:rPr>
          <w:rFonts w:ascii="VIC Light" w:eastAsia="VIC Light" w:hAnsi="VIC Light" w:cs="VIC Light"/>
          <w:sz w:val="20"/>
          <w:szCs w:val="20"/>
        </w:rPr>
      </w:pPr>
    </w:p>
    <w:p w14:paraId="0CA417D2" w14:textId="77777777" w:rsidR="0054416D" w:rsidRDefault="0054416D">
      <w:pPr>
        <w:rPr>
          <w:rFonts w:ascii="VIC Light" w:eastAsia="VIC Light" w:hAnsi="VIC Light" w:cs="VIC Light"/>
          <w:sz w:val="20"/>
          <w:szCs w:val="20"/>
        </w:rPr>
      </w:pPr>
    </w:p>
    <w:p w14:paraId="0E32918F" w14:textId="77777777" w:rsidR="0054416D" w:rsidRDefault="0054416D">
      <w:pPr>
        <w:rPr>
          <w:rFonts w:ascii="VIC Light" w:eastAsia="VIC Light" w:hAnsi="VIC Light" w:cs="VIC Light"/>
          <w:sz w:val="20"/>
          <w:szCs w:val="20"/>
        </w:rPr>
      </w:pPr>
    </w:p>
    <w:p w14:paraId="4506CC41" w14:textId="77777777" w:rsidR="0054416D" w:rsidRDefault="0054416D">
      <w:pPr>
        <w:rPr>
          <w:rFonts w:ascii="VIC Light" w:eastAsia="VIC Light" w:hAnsi="VIC Light" w:cs="VIC Light"/>
          <w:sz w:val="20"/>
          <w:szCs w:val="20"/>
        </w:rPr>
      </w:pPr>
    </w:p>
    <w:p w14:paraId="30D6A105" w14:textId="77777777" w:rsidR="0054416D" w:rsidRDefault="0054416D">
      <w:pPr>
        <w:rPr>
          <w:rFonts w:ascii="VIC Light" w:eastAsia="VIC Light" w:hAnsi="VIC Light" w:cs="VIC Light"/>
          <w:sz w:val="20"/>
          <w:szCs w:val="20"/>
        </w:rPr>
      </w:pPr>
    </w:p>
    <w:p w14:paraId="34EC1AA1" w14:textId="77777777" w:rsidR="0054416D" w:rsidRDefault="0054416D">
      <w:pPr>
        <w:rPr>
          <w:rFonts w:ascii="VIC Light" w:eastAsia="VIC Light" w:hAnsi="VIC Light" w:cs="VIC Light"/>
          <w:sz w:val="20"/>
          <w:szCs w:val="20"/>
        </w:rPr>
      </w:pPr>
    </w:p>
    <w:p w14:paraId="60C655D9" w14:textId="77777777" w:rsidR="0054416D" w:rsidRDefault="0054416D">
      <w:pPr>
        <w:rPr>
          <w:rFonts w:ascii="VIC Light" w:eastAsia="VIC Light" w:hAnsi="VIC Light" w:cs="VIC Light"/>
          <w:sz w:val="20"/>
          <w:szCs w:val="20"/>
        </w:rPr>
      </w:pPr>
    </w:p>
    <w:p w14:paraId="33D84AFC" w14:textId="77777777" w:rsidR="0054416D" w:rsidRDefault="0054416D">
      <w:pPr>
        <w:rPr>
          <w:rFonts w:ascii="VIC Light" w:eastAsia="VIC Light" w:hAnsi="VIC Light" w:cs="VIC Light"/>
          <w:sz w:val="20"/>
          <w:szCs w:val="20"/>
        </w:rPr>
      </w:pPr>
    </w:p>
    <w:p w14:paraId="0BC187A2" w14:textId="77777777" w:rsidR="0054416D" w:rsidRDefault="0054416D">
      <w:pPr>
        <w:rPr>
          <w:rFonts w:ascii="VIC Light" w:eastAsia="VIC Light" w:hAnsi="VIC Light" w:cs="VIC Light"/>
          <w:sz w:val="20"/>
          <w:szCs w:val="20"/>
        </w:rPr>
      </w:pPr>
    </w:p>
    <w:p w14:paraId="1A7CFC6A" w14:textId="77777777" w:rsidR="0054416D" w:rsidRDefault="0054416D">
      <w:pPr>
        <w:rPr>
          <w:rFonts w:ascii="VIC Light" w:eastAsia="VIC Light" w:hAnsi="VIC Light" w:cs="VIC Light"/>
          <w:sz w:val="20"/>
          <w:szCs w:val="20"/>
        </w:rPr>
      </w:pPr>
    </w:p>
    <w:p w14:paraId="47EC2894" w14:textId="77777777" w:rsidR="0054416D" w:rsidRDefault="0054416D">
      <w:pPr>
        <w:rPr>
          <w:rFonts w:ascii="VIC Light" w:eastAsia="VIC Light" w:hAnsi="VIC Light" w:cs="VIC Light"/>
          <w:sz w:val="20"/>
          <w:szCs w:val="20"/>
        </w:rPr>
      </w:pPr>
    </w:p>
    <w:p w14:paraId="49DD86D6" w14:textId="77777777" w:rsidR="0054416D" w:rsidRDefault="0054416D">
      <w:pPr>
        <w:rPr>
          <w:rFonts w:ascii="VIC Light" w:eastAsia="VIC Light" w:hAnsi="VIC Light" w:cs="VIC Light"/>
          <w:sz w:val="20"/>
          <w:szCs w:val="20"/>
        </w:rPr>
      </w:pPr>
    </w:p>
    <w:p w14:paraId="528AAE1C" w14:textId="77777777" w:rsidR="0054416D" w:rsidRDefault="0054416D">
      <w:pPr>
        <w:rPr>
          <w:rFonts w:ascii="VIC Light" w:eastAsia="VIC Light" w:hAnsi="VIC Light" w:cs="VIC Light"/>
          <w:sz w:val="20"/>
          <w:szCs w:val="20"/>
        </w:rPr>
      </w:pPr>
    </w:p>
    <w:p w14:paraId="2D46575E" w14:textId="77777777" w:rsidR="0054416D" w:rsidRDefault="0054416D">
      <w:pPr>
        <w:rPr>
          <w:rFonts w:ascii="VIC Light" w:eastAsia="VIC Light" w:hAnsi="VIC Light" w:cs="VIC Light"/>
          <w:sz w:val="20"/>
          <w:szCs w:val="20"/>
        </w:rPr>
      </w:pPr>
    </w:p>
    <w:p w14:paraId="7E9279E6" w14:textId="77777777" w:rsidR="0054416D" w:rsidRDefault="0054416D">
      <w:pPr>
        <w:rPr>
          <w:rFonts w:ascii="VIC Light" w:eastAsia="VIC Light" w:hAnsi="VIC Light" w:cs="VIC Light"/>
          <w:sz w:val="20"/>
          <w:szCs w:val="20"/>
        </w:rPr>
      </w:pPr>
    </w:p>
    <w:p w14:paraId="545B7B11" w14:textId="77777777" w:rsidR="0054416D" w:rsidRDefault="0054416D">
      <w:pPr>
        <w:rPr>
          <w:rFonts w:ascii="VIC Light" w:eastAsia="VIC Light" w:hAnsi="VIC Light" w:cs="VIC Light"/>
          <w:sz w:val="20"/>
          <w:szCs w:val="20"/>
        </w:rPr>
      </w:pPr>
    </w:p>
    <w:p w14:paraId="548D2799" w14:textId="77777777" w:rsidR="0054416D" w:rsidRDefault="0054416D">
      <w:pPr>
        <w:rPr>
          <w:rFonts w:ascii="VIC Light" w:eastAsia="VIC Light" w:hAnsi="VIC Light" w:cs="VIC Light"/>
          <w:sz w:val="20"/>
          <w:szCs w:val="20"/>
        </w:rPr>
      </w:pPr>
    </w:p>
    <w:p w14:paraId="4634EC0D" w14:textId="77777777" w:rsidR="0054416D" w:rsidRDefault="0054416D">
      <w:pPr>
        <w:spacing w:before="5"/>
        <w:rPr>
          <w:rFonts w:ascii="VIC Light" w:eastAsia="VIC Light" w:hAnsi="VIC Light" w:cs="VIC Light"/>
          <w:sz w:val="23"/>
          <w:szCs w:val="23"/>
        </w:rPr>
      </w:pPr>
    </w:p>
    <w:p w14:paraId="775095E5" w14:textId="77777777" w:rsidR="0054416D" w:rsidRDefault="00022E07">
      <w:pPr>
        <w:pStyle w:val="BodyText"/>
        <w:spacing w:before="62"/>
        <w:ind w:left="767" w:right="6072"/>
        <w:rPr>
          <w:rFonts w:ascii="Mark OT" w:eastAsia="Mark OT" w:hAnsi="Mark OT" w:cs="Mark OT"/>
        </w:rPr>
      </w:pPr>
      <w:r>
        <w:rPr>
          <w:rFonts w:ascii="Mark OT"/>
          <w:color w:val="FFFFFF"/>
        </w:rPr>
        <w:t>4</w:t>
      </w:r>
    </w:p>
    <w:p w14:paraId="699376F6" w14:textId="77777777" w:rsidR="0054416D" w:rsidRDefault="0054416D">
      <w:pPr>
        <w:rPr>
          <w:rFonts w:ascii="Mark OT" w:eastAsia="Mark OT" w:hAnsi="Mark OT" w:cs="Mark OT"/>
        </w:rPr>
        <w:sectPr w:rsidR="0054416D">
          <w:type w:val="continuous"/>
          <w:pgSz w:w="11910" w:h="16840"/>
          <w:pgMar w:top="600" w:right="0" w:bottom="280" w:left="0" w:header="720" w:footer="720" w:gutter="0"/>
          <w:cols w:space="720"/>
        </w:sectPr>
      </w:pPr>
    </w:p>
    <w:p w14:paraId="5947B679" w14:textId="77777777" w:rsidR="0054416D" w:rsidRDefault="0054416D">
      <w:pPr>
        <w:rPr>
          <w:rFonts w:ascii="Mark OT" w:eastAsia="Mark OT" w:hAnsi="Mark OT" w:cs="Mark OT"/>
          <w:sz w:val="20"/>
          <w:szCs w:val="20"/>
        </w:rPr>
      </w:pPr>
    </w:p>
    <w:p w14:paraId="2F302A82" w14:textId="77777777" w:rsidR="0054416D" w:rsidRDefault="0054416D">
      <w:pPr>
        <w:spacing w:before="3"/>
        <w:rPr>
          <w:rFonts w:ascii="Mark OT" w:eastAsia="Mark OT" w:hAnsi="Mark OT" w:cs="Mark OT"/>
          <w:sz w:val="21"/>
          <w:szCs w:val="21"/>
        </w:rPr>
      </w:pPr>
    </w:p>
    <w:p w14:paraId="65DB7BF1" w14:textId="77777777" w:rsidR="0054416D" w:rsidRDefault="00022E07">
      <w:pPr>
        <w:pStyle w:val="Heading2"/>
        <w:spacing w:before="56"/>
        <w:ind w:right="1133"/>
      </w:pPr>
      <w:r>
        <w:pict w14:anchorId="3F338540">
          <v:shape id="_x0000_s1118" type="#_x0000_t202" style="position:absolute;left:0;text-align:left;margin-left:303.25pt;margin-top:3.05pt;width:254.1pt;height:303.4pt;z-index:1432;mso-position-horizontal-relative:page" fillcolor="#eceded" stroked="f">
            <v:textbox inset="0,0,0,0">
              <w:txbxContent>
                <w:p w14:paraId="0ED549B7" w14:textId="77777777" w:rsidR="0054416D" w:rsidRDefault="0054416D">
                  <w:pPr>
                    <w:spacing w:before="8"/>
                    <w:rPr>
                      <w:rFonts w:ascii="Mark OT" w:eastAsia="Mark OT" w:hAnsi="Mark OT" w:cs="Mark OT"/>
                      <w:sz w:val="23"/>
                      <w:szCs w:val="23"/>
                    </w:rPr>
                  </w:pPr>
                </w:p>
                <w:p w14:paraId="2779A5EF" w14:textId="77777777" w:rsidR="0054416D" w:rsidRDefault="00022E07">
                  <w:pPr>
                    <w:pStyle w:val="BodyText"/>
                    <w:spacing w:before="0"/>
                    <w:ind w:left="260"/>
                    <w:rPr>
                      <w:rFonts w:ascii="VIC Medium" w:eastAsia="VIC Medium" w:hAnsi="VIC Medium" w:cs="VIC Medium"/>
                    </w:rPr>
                  </w:pPr>
                  <w:r>
                    <w:rPr>
                      <w:rFonts w:ascii="VIC Medium"/>
                    </w:rPr>
                    <w:t>The Commissioner</w:t>
                  </w:r>
                  <w:r>
                    <w:rPr>
                      <w:rFonts w:ascii="VIC Medium"/>
                      <w:spacing w:val="-2"/>
                    </w:rPr>
                    <w:t xml:space="preserve"> </w:t>
                  </w:r>
                  <w:r>
                    <w:rPr>
                      <w:rFonts w:ascii="VIC Medium"/>
                    </w:rPr>
                    <w:t>will:</w:t>
                  </w:r>
                </w:p>
                <w:p w14:paraId="00DF7B00" w14:textId="77777777" w:rsidR="0054416D" w:rsidRDefault="00022E07">
                  <w:pPr>
                    <w:pStyle w:val="ListParagraph"/>
                    <w:numPr>
                      <w:ilvl w:val="0"/>
                      <w:numId w:val="10"/>
                    </w:numPr>
                    <w:tabs>
                      <w:tab w:val="left" w:pos="621"/>
                    </w:tabs>
                    <w:spacing w:before="155" w:line="240" w:lineRule="exact"/>
                    <w:ind w:right="136"/>
                    <w:rPr>
                      <w:rFonts w:ascii="VIC Light" w:eastAsia="VIC Light" w:hAnsi="VIC Light" w:cs="VIC Light"/>
                      <w:sz w:val="18"/>
                      <w:szCs w:val="18"/>
                    </w:rPr>
                  </w:pPr>
                  <w:r>
                    <w:rPr>
                      <w:rFonts w:ascii="VIC Light"/>
                      <w:w w:val="95"/>
                      <w:sz w:val="18"/>
                    </w:rPr>
                    <w:t>advise Government on the Victorian training</w:t>
                  </w:r>
                  <w:r>
                    <w:rPr>
                      <w:rFonts w:ascii="VIC Light"/>
                      <w:spacing w:val="-26"/>
                      <w:w w:val="95"/>
                      <w:sz w:val="18"/>
                    </w:rPr>
                    <w:t xml:space="preserve"> </w:t>
                  </w:r>
                  <w:r>
                    <w:rPr>
                      <w:rFonts w:ascii="VIC Light"/>
                      <w:w w:val="95"/>
                      <w:sz w:val="18"/>
                    </w:rPr>
                    <w:t>system and related educational and economic</w:t>
                  </w:r>
                  <w:r>
                    <w:rPr>
                      <w:rFonts w:ascii="VIC Light"/>
                      <w:spacing w:val="-15"/>
                      <w:w w:val="95"/>
                      <w:sz w:val="18"/>
                    </w:rPr>
                    <w:t xml:space="preserve"> </w:t>
                  </w:r>
                  <w:r>
                    <w:rPr>
                      <w:rFonts w:ascii="VIC Light"/>
                      <w:w w:val="95"/>
                      <w:sz w:val="18"/>
                    </w:rPr>
                    <w:t>issues</w:t>
                  </w:r>
                </w:p>
                <w:p w14:paraId="187E52D2" w14:textId="77777777" w:rsidR="0054416D" w:rsidRDefault="0054416D">
                  <w:pPr>
                    <w:spacing w:before="5"/>
                    <w:rPr>
                      <w:rFonts w:ascii="Mark OT" w:eastAsia="Mark OT" w:hAnsi="Mark OT" w:cs="Mark OT"/>
                      <w:sz w:val="13"/>
                      <w:szCs w:val="13"/>
                    </w:rPr>
                  </w:pPr>
                </w:p>
                <w:p w14:paraId="413BEF06" w14:textId="77777777" w:rsidR="0054416D" w:rsidRDefault="00022E07">
                  <w:pPr>
                    <w:pStyle w:val="ListParagraph"/>
                    <w:numPr>
                      <w:ilvl w:val="0"/>
                      <w:numId w:val="10"/>
                    </w:numPr>
                    <w:tabs>
                      <w:tab w:val="left" w:pos="621"/>
                    </w:tabs>
                    <w:spacing w:line="240" w:lineRule="exact"/>
                    <w:ind w:right="603"/>
                    <w:rPr>
                      <w:rFonts w:ascii="VIC Light" w:eastAsia="VIC Light" w:hAnsi="VIC Light" w:cs="VIC Light"/>
                      <w:sz w:val="18"/>
                      <w:szCs w:val="18"/>
                    </w:rPr>
                  </w:pPr>
                  <w:r>
                    <w:rPr>
                      <w:rFonts w:ascii="VIC Light"/>
                      <w:sz w:val="18"/>
                    </w:rPr>
                    <w:t>analyse</w:t>
                  </w:r>
                  <w:r>
                    <w:rPr>
                      <w:rFonts w:ascii="VIC Light"/>
                      <w:spacing w:val="-21"/>
                      <w:sz w:val="18"/>
                    </w:rPr>
                    <w:t xml:space="preserve"> </w:t>
                  </w:r>
                  <w:r>
                    <w:rPr>
                      <w:rFonts w:ascii="VIC Light"/>
                      <w:sz w:val="18"/>
                    </w:rPr>
                    <w:t>the</w:t>
                  </w:r>
                  <w:r>
                    <w:rPr>
                      <w:rFonts w:ascii="VIC Light"/>
                      <w:spacing w:val="-21"/>
                      <w:sz w:val="18"/>
                    </w:rPr>
                    <w:t xml:space="preserve"> </w:t>
                  </w:r>
                  <w:r>
                    <w:rPr>
                      <w:rFonts w:ascii="VIC Light"/>
                      <w:sz w:val="18"/>
                    </w:rPr>
                    <w:t>training</w:t>
                  </w:r>
                  <w:r>
                    <w:rPr>
                      <w:rFonts w:ascii="VIC Light"/>
                      <w:spacing w:val="-21"/>
                      <w:sz w:val="18"/>
                    </w:rPr>
                    <w:t xml:space="preserve"> </w:t>
                  </w:r>
                  <w:r>
                    <w:rPr>
                      <w:rFonts w:ascii="VIC Light"/>
                      <w:sz w:val="18"/>
                    </w:rPr>
                    <w:t>and</w:t>
                  </w:r>
                  <w:r>
                    <w:rPr>
                      <w:rFonts w:ascii="VIC Light"/>
                      <w:spacing w:val="-21"/>
                      <w:sz w:val="18"/>
                    </w:rPr>
                    <w:t xml:space="preserve"> </w:t>
                  </w:r>
                  <w:r>
                    <w:rPr>
                      <w:rFonts w:ascii="VIC Light"/>
                      <w:sz w:val="18"/>
                    </w:rPr>
                    <w:t>workforce</w:t>
                  </w:r>
                  <w:r>
                    <w:rPr>
                      <w:rFonts w:ascii="VIC Light"/>
                      <w:spacing w:val="-21"/>
                      <w:sz w:val="18"/>
                    </w:rPr>
                    <w:t xml:space="preserve"> </w:t>
                  </w:r>
                  <w:r>
                    <w:rPr>
                      <w:rFonts w:ascii="VIC Light"/>
                      <w:sz w:val="18"/>
                    </w:rPr>
                    <w:t>needs</w:t>
                  </w:r>
                  <w:r>
                    <w:rPr>
                      <w:rFonts w:ascii="VIC Light"/>
                      <w:spacing w:val="-21"/>
                      <w:sz w:val="18"/>
                    </w:rPr>
                    <w:t xml:space="preserve"> </w:t>
                  </w:r>
                  <w:r>
                    <w:rPr>
                      <w:rFonts w:ascii="VIC Light"/>
                      <w:sz w:val="18"/>
                    </w:rPr>
                    <w:t xml:space="preserve">of </w:t>
                  </w:r>
                  <w:r>
                    <w:rPr>
                      <w:rFonts w:ascii="VIC Light"/>
                      <w:w w:val="95"/>
                      <w:sz w:val="18"/>
                    </w:rPr>
                    <w:t>existing and emerging industries and</w:t>
                  </w:r>
                  <w:r>
                    <w:rPr>
                      <w:rFonts w:ascii="VIC Light"/>
                      <w:spacing w:val="-19"/>
                      <w:w w:val="95"/>
                      <w:sz w:val="18"/>
                    </w:rPr>
                    <w:t xml:space="preserve"> </w:t>
                  </w:r>
                  <w:r>
                    <w:rPr>
                      <w:rFonts w:ascii="VIC Light"/>
                      <w:w w:val="95"/>
                      <w:sz w:val="18"/>
                    </w:rPr>
                    <w:t>promote industry input into the training</w:t>
                  </w:r>
                  <w:r>
                    <w:rPr>
                      <w:rFonts w:ascii="VIC Light"/>
                      <w:spacing w:val="-22"/>
                      <w:w w:val="95"/>
                      <w:sz w:val="18"/>
                    </w:rPr>
                    <w:t xml:space="preserve"> </w:t>
                  </w:r>
                  <w:r>
                    <w:rPr>
                      <w:rFonts w:ascii="VIC Light"/>
                      <w:w w:val="95"/>
                      <w:sz w:val="18"/>
                    </w:rPr>
                    <w:t>system</w:t>
                  </w:r>
                </w:p>
                <w:p w14:paraId="334D8904" w14:textId="77777777" w:rsidR="0054416D" w:rsidRDefault="0054416D">
                  <w:pPr>
                    <w:spacing w:before="5"/>
                    <w:rPr>
                      <w:rFonts w:ascii="Mark OT" w:eastAsia="Mark OT" w:hAnsi="Mark OT" w:cs="Mark OT"/>
                      <w:sz w:val="13"/>
                      <w:szCs w:val="13"/>
                    </w:rPr>
                  </w:pPr>
                </w:p>
                <w:p w14:paraId="408E39B7" w14:textId="77777777" w:rsidR="0054416D" w:rsidRDefault="00022E07">
                  <w:pPr>
                    <w:pStyle w:val="ListParagraph"/>
                    <w:numPr>
                      <w:ilvl w:val="0"/>
                      <w:numId w:val="10"/>
                    </w:numPr>
                    <w:tabs>
                      <w:tab w:val="left" w:pos="621"/>
                    </w:tabs>
                    <w:spacing w:line="240" w:lineRule="exact"/>
                    <w:ind w:right="534"/>
                    <w:rPr>
                      <w:rFonts w:ascii="VIC Light" w:eastAsia="VIC Light" w:hAnsi="VIC Light" w:cs="VIC Light"/>
                      <w:sz w:val="18"/>
                      <w:szCs w:val="18"/>
                    </w:rPr>
                  </w:pPr>
                  <w:r>
                    <w:rPr>
                      <w:rFonts w:ascii="VIC Light" w:eastAsia="VIC Light" w:hAnsi="VIC Light" w:cs="VIC Light"/>
                      <w:w w:val="95"/>
                      <w:sz w:val="18"/>
                      <w:szCs w:val="18"/>
                    </w:rPr>
                    <w:t xml:space="preserve">work with relevant Government agencies </w:t>
                  </w:r>
                  <w:r>
                    <w:rPr>
                      <w:rFonts w:ascii="VIC Light" w:eastAsia="VIC Light" w:hAnsi="VIC Light" w:cs="VIC Light"/>
                      <w:spacing w:val="-3"/>
                      <w:w w:val="95"/>
                      <w:sz w:val="18"/>
                      <w:szCs w:val="18"/>
                    </w:rPr>
                    <w:t>to</w:t>
                  </w:r>
                  <w:r>
                    <w:rPr>
                      <w:rFonts w:ascii="VIC Light" w:eastAsia="VIC Light" w:hAnsi="VIC Light" w:cs="VIC Light"/>
                      <w:spacing w:val="-15"/>
                      <w:w w:val="95"/>
                      <w:sz w:val="18"/>
                      <w:szCs w:val="18"/>
                    </w:rPr>
                    <w:t xml:space="preserve"> </w:t>
                  </w:r>
                  <w:r>
                    <w:rPr>
                      <w:rFonts w:ascii="VIC Light" w:eastAsia="VIC Light" w:hAnsi="VIC Light" w:cs="VIC Light"/>
                      <w:w w:val="95"/>
                      <w:sz w:val="18"/>
                      <w:szCs w:val="18"/>
                    </w:rPr>
                    <w:t xml:space="preserve">co- </w:t>
                  </w:r>
                  <w:r>
                    <w:rPr>
                      <w:rFonts w:ascii="VIC Light" w:eastAsia="VIC Light" w:hAnsi="VIC Light" w:cs="VIC Light"/>
                      <w:sz w:val="18"/>
                      <w:szCs w:val="18"/>
                    </w:rPr>
                    <w:t>ordinate</w:t>
                  </w:r>
                  <w:r>
                    <w:rPr>
                      <w:rFonts w:ascii="VIC Light" w:eastAsia="VIC Light" w:hAnsi="VIC Light" w:cs="VIC Light"/>
                      <w:spacing w:val="-30"/>
                      <w:sz w:val="18"/>
                      <w:szCs w:val="18"/>
                    </w:rPr>
                    <w:t xml:space="preserve"> </w:t>
                  </w:r>
                  <w:r>
                    <w:rPr>
                      <w:rFonts w:ascii="VIC Light" w:eastAsia="VIC Light" w:hAnsi="VIC Light" w:cs="VIC Light"/>
                      <w:sz w:val="18"/>
                      <w:szCs w:val="18"/>
                    </w:rPr>
                    <w:t>the</w:t>
                  </w:r>
                  <w:r>
                    <w:rPr>
                      <w:rFonts w:ascii="VIC Light" w:eastAsia="VIC Light" w:hAnsi="VIC Light" w:cs="VIC Light"/>
                      <w:spacing w:val="-30"/>
                      <w:sz w:val="18"/>
                      <w:szCs w:val="18"/>
                    </w:rPr>
                    <w:t xml:space="preserve"> </w:t>
                  </w:r>
                  <w:r>
                    <w:rPr>
                      <w:rFonts w:ascii="VIC Light" w:eastAsia="VIC Light" w:hAnsi="VIC Light" w:cs="VIC Light"/>
                      <w:sz w:val="18"/>
                      <w:szCs w:val="18"/>
                    </w:rPr>
                    <w:t>training</w:t>
                  </w:r>
                  <w:r>
                    <w:rPr>
                      <w:rFonts w:ascii="VIC Light" w:eastAsia="VIC Light" w:hAnsi="VIC Light" w:cs="VIC Light"/>
                      <w:spacing w:val="-30"/>
                      <w:sz w:val="18"/>
                      <w:szCs w:val="18"/>
                    </w:rPr>
                    <w:t xml:space="preserve"> </w:t>
                  </w:r>
                  <w:r>
                    <w:rPr>
                      <w:rFonts w:ascii="VIC Light" w:eastAsia="VIC Light" w:hAnsi="VIC Light" w:cs="VIC Light"/>
                      <w:sz w:val="18"/>
                      <w:szCs w:val="18"/>
                    </w:rPr>
                    <w:t>system</w:t>
                  </w:r>
                  <w:r>
                    <w:rPr>
                      <w:rFonts w:ascii="VIC Light" w:eastAsia="VIC Light" w:hAnsi="VIC Light" w:cs="VIC Light"/>
                      <w:spacing w:val="-30"/>
                      <w:sz w:val="18"/>
                      <w:szCs w:val="18"/>
                    </w:rPr>
                    <w:t xml:space="preserve"> </w:t>
                  </w:r>
                  <w:r>
                    <w:rPr>
                      <w:rFonts w:ascii="VIC Light" w:eastAsia="VIC Light" w:hAnsi="VIC Light" w:cs="VIC Light"/>
                      <w:sz w:val="18"/>
                      <w:szCs w:val="18"/>
                    </w:rPr>
                    <w:t>with</w:t>
                  </w:r>
                  <w:r>
                    <w:rPr>
                      <w:rFonts w:ascii="VIC Light" w:eastAsia="VIC Light" w:hAnsi="VIC Light" w:cs="VIC Light"/>
                      <w:spacing w:val="-30"/>
                      <w:sz w:val="18"/>
                      <w:szCs w:val="18"/>
                    </w:rPr>
                    <w:t xml:space="preserve"> </w:t>
                  </w:r>
                  <w:r>
                    <w:rPr>
                      <w:rFonts w:ascii="VIC Light" w:eastAsia="VIC Light" w:hAnsi="VIC Light" w:cs="VIC Light"/>
                      <w:sz w:val="18"/>
                      <w:szCs w:val="18"/>
                    </w:rPr>
                    <w:t>the</w:t>
                  </w:r>
                  <w:r>
                    <w:rPr>
                      <w:rFonts w:ascii="VIC Light" w:eastAsia="VIC Light" w:hAnsi="VIC Light" w:cs="VIC Light"/>
                      <w:spacing w:val="-30"/>
                      <w:sz w:val="18"/>
                      <w:szCs w:val="18"/>
                    </w:rPr>
                    <w:t xml:space="preserve"> </w:t>
                  </w:r>
                  <w:r>
                    <w:rPr>
                      <w:rFonts w:ascii="VIC Light" w:eastAsia="VIC Light" w:hAnsi="VIC Light" w:cs="VIC Light"/>
                      <w:sz w:val="18"/>
                      <w:szCs w:val="18"/>
                    </w:rPr>
                    <w:t xml:space="preserve">Victorian </w:t>
                  </w:r>
                  <w:r>
                    <w:rPr>
                      <w:rFonts w:ascii="VIC Light" w:eastAsia="VIC Light" w:hAnsi="VIC Light" w:cs="VIC Light"/>
                      <w:w w:val="95"/>
                      <w:sz w:val="18"/>
                      <w:szCs w:val="18"/>
                    </w:rPr>
                    <w:t>Government’s economic</w:t>
                  </w:r>
                  <w:r>
                    <w:rPr>
                      <w:rFonts w:ascii="VIC Light" w:eastAsia="VIC Light" w:hAnsi="VIC Light" w:cs="VIC Light"/>
                      <w:spacing w:val="-12"/>
                      <w:w w:val="95"/>
                      <w:sz w:val="18"/>
                      <w:szCs w:val="18"/>
                    </w:rPr>
                    <w:t xml:space="preserve"> </w:t>
                  </w:r>
                  <w:r>
                    <w:rPr>
                      <w:rFonts w:ascii="VIC Light" w:eastAsia="VIC Light" w:hAnsi="VIC Light" w:cs="VIC Light"/>
                      <w:w w:val="95"/>
                      <w:sz w:val="18"/>
                      <w:szCs w:val="18"/>
                    </w:rPr>
                    <w:t>policies</w:t>
                  </w:r>
                </w:p>
                <w:p w14:paraId="2B490476" w14:textId="77777777" w:rsidR="0054416D" w:rsidRDefault="0054416D">
                  <w:pPr>
                    <w:spacing w:before="5"/>
                    <w:rPr>
                      <w:rFonts w:ascii="Mark OT" w:eastAsia="Mark OT" w:hAnsi="Mark OT" w:cs="Mark OT"/>
                      <w:sz w:val="13"/>
                      <w:szCs w:val="13"/>
                    </w:rPr>
                  </w:pPr>
                </w:p>
                <w:p w14:paraId="2B3CFAAF" w14:textId="77777777" w:rsidR="0054416D" w:rsidRDefault="00022E07">
                  <w:pPr>
                    <w:pStyle w:val="ListParagraph"/>
                    <w:numPr>
                      <w:ilvl w:val="0"/>
                      <w:numId w:val="10"/>
                    </w:numPr>
                    <w:tabs>
                      <w:tab w:val="left" w:pos="621"/>
                    </w:tabs>
                    <w:spacing w:line="240" w:lineRule="exact"/>
                    <w:ind w:right="298"/>
                    <w:rPr>
                      <w:rFonts w:ascii="VIC Light" w:eastAsia="VIC Light" w:hAnsi="VIC Light" w:cs="VIC Light"/>
                      <w:sz w:val="18"/>
                      <w:szCs w:val="18"/>
                    </w:rPr>
                  </w:pPr>
                  <w:r>
                    <w:rPr>
                      <w:rFonts w:ascii="VIC Light"/>
                      <w:w w:val="95"/>
                      <w:sz w:val="18"/>
                    </w:rPr>
                    <w:t>connect vocational training with senior</w:t>
                  </w:r>
                  <w:r>
                    <w:rPr>
                      <w:rFonts w:ascii="VIC Light"/>
                      <w:spacing w:val="-10"/>
                      <w:w w:val="95"/>
                      <w:sz w:val="18"/>
                    </w:rPr>
                    <w:t xml:space="preserve"> </w:t>
                  </w:r>
                  <w:r>
                    <w:rPr>
                      <w:rFonts w:ascii="VIC Light"/>
                      <w:w w:val="95"/>
                      <w:sz w:val="18"/>
                    </w:rPr>
                    <w:t xml:space="preserve">secondary </w:t>
                  </w:r>
                  <w:r>
                    <w:rPr>
                      <w:rFonts w:ascii="VIC Light"/>
                      <w:sz w:val="18"/>
                    </w:rPr>
                    <w:t>education, higher education and workforce planning</w:t>
                  </w:r>
                </w:p>
                <w:p w14:paraId="5D69E0EB" w14:textId="77777777" w:rsidR="0054416D" w:rsidRDefault="0054416D">
                  <w:pPr>
                    <w:spacing w:before="5"/>
                    <w:rPr>
                      <w:rFonts w:ascii="Mark OT" w:eastAsia="Mark OT" w:hAnsi="Mark OT" w:cs="Mark OT"/>
                      <w:sz w:val="13"/>
                      <w:szCs w:val="13"/>
                    </w:rPr>
                  </w:pPr>
                </w:p>
                <w:p w14:paraId="41E66CF0" w14:textId="77777777" w:rsidR="0054416D" w:rsidRDefault="00022E07">
                  <w:pPr>
                    <w:pStyle w:val="ListParagraph"/>
                    <w:numPr>
                      <w:ilvl w:val="0"/>
                      <w:numId w:val="10"/>
                    </w:numPr>
                    <w:tabs>
                      <w:tab w:val="left" w:pos="621"/>
                    </w:tabs>
                    <w:spacing w:line="240" w:lineRule="exact"/>
                    <w:ind w:right="522"/>
                    <w:rPr>
                      <w:rFonts w:ascii="VIC Light" w:eastAsia="VIC Light" w:hAnsi="VIC Light" w:cs="VIC Light"/>
                      <w:sz w:val="18"/>
                      <w:szCs w:val="18"/>
                    </w:rPr>
                  </w:pPr>
                  <w:r>
                    <w:rPr>
                      <w:rFonts w:ascii="VIC Light"/>
                      <w:w w:val="95"/>
                      <w:sz w:val="18"/>
                    </w:rPr>
                    <w:t>liaise with regional stakeholders and</w:t>
                  </w:r>
                  <w:r>
                    <w:rPr>
                      <w:rFonts w:ascii="VIC Light"/>
                      <w:spacing w:val="-24"/>
                      <w:w w:val="95"/>
                      <w:sz w:val="18"/>
                    </w:rPr>
                    <w:t xml:space="preserve"> </w:t>
                  </w:r>
                  <w:r>
                    <w:rPr>
                      <w:rFonts w:ascii="VIC Light"/>
                      <w:w w:val="95"/>
                      <w:sz w:val="18"/>
                    </w:rPr>
                    <w:t xml:space="preserve">employers </w:t>
                  </w:r>
                  <w:r>
                    <w:rPr>
                      <w:rFonts w:ascii="VIC Light"/>
                      <w:spacing w:val="-3"/>
                      <w:sz w:val="18"/>
                    </w:rPr>
                    <w:t>to</w:t>
                  </w:r>
                  <w:r>
                    <w:rPr>
                      <w:rFonts w:ascii="VIC Light"/>
                      <w:spacing w:val="-24"/>
                      <w:sz w:val="18"/>
                    </w:rPr>
                    <w:t xml:space="preserve"> </w:t>
                  </w:r>
                  <w:r>
                    <w:rPr>
                      <w:rFonts w:ascii="VIC Light"/>
                      <w:sz w:val="18"/>
                    </w:rPr>
                    <w:t>understand</w:t>
                  </w:r>
                  <w:r>
                    <w:rPr>
                      <w:rFonts w:ascii="VIC Light"/>
                      <w:spacing w:val="-24"/>
                      <w:sz w:val="18"/>
                    </w:rPr>
                    <w:t xml:space="preserve"> </w:t>
                  </w:r>
                  <w:r>
                    <w:rPr>
                      <w:rFonts w:ascii="VIC Light"/>
                      <w:sz w:val="18"/>
                    </w:rPr>
                    <w:t>and</w:t>
                  </w:r>
                  <w:r>
                    <w:rPr>
                      <w:rFonts w:ascii="VIC Light"/>
                      <w:spacing w:val="-24"/>
                      <w:sz w:val="18"/>
                    </w:rPr>
                    <w:t xml:space="preserve"> </w:t>
                  </w:r>
                  <w:r>
                    <w:rPr>
                      <w:rFonts w:ascii="VIC Light"/>
                      <w:sz w:val="18"/>
                    </w:rPr>
                    <w:t>support</w:t>
                  </w:r>
                  <w:r>
                    <w:rPr>
                      <w:rFonts w:ascii="VIC Light"/>
                      <w:spacing w:val="-24"/>
                      <w:sz w:val="18"/>
                    </w:rPr>
                    <w:t xml:space="preserve"> </w:t>
                  </w:r>
                  <w:r>
                    <w:rPr>
                      <w:rFonts w:ascii="VIC Light"/>
                      <w:sz w:val="18"/>
                    </w:rPr>
                    <w:t>regional</w:t>
                  </w:r>
                  <w:r>
                    <w:rPr>
                      <w:rFonts w:ascii="VIC Light"/>
                      <w:spacing w:val="-24"/>
                      <w:sz w:val="18"/>
                    </w:rPr>
                    <w:t xml:space="preserve"> </w:t>
                  </w:r>
                  <w:r>
                    <w:rPr>
                      <w:rFonts w:ascii="VIC Light"/>
                      <w:sz w:val="18"/>
                    </w:rPr>
                    <w:t>skills</w:t>
                  </w:r>
                  <w:r>
                    <w:rPr>
                      <w:rFonts w:ascii="VIC Light"/>
                      <w:spacing w:val="-24"/>
                      <w:sz w:val="18"/>
                    </w:rPr>
                    <w:t xml:space="preserve"> </w:t>
                  </w:r>
                  <w:r>
                    <w:rPr>
                      <w:rFonts w:ascii="VIC Light"/>
                      <w:sz w:val="18"/>
                    </w:rPr>
                    <w:t xml:space="preserve">and </w:t>
                  </w:r>
                  <w:r>
                    <w:rPr>
                      <w:rFonts w:ascii="VIC Light"/>
                      <w:w w:val="95"/>
                      <w:sz w:val="18"/>
                    </w:rPr>
                    <w:t>economic</w:t>
                  </w:r>
                  <w:r>
                    <w:rPr>
                      <w:rFonts w:ascii="VIC Light"/>
                      <w:spacing w:val="-1"/>
                      <w:w w:val="95"/>
                      <w:sz w:val="18"/>
                    </w:rPr>
                    <w:t xml:space="preserve"> </w:t>
                  </w:r>
                  <w:r>
                    <w:rPr>
                      <w:rFonts w:ascii="VIC Light"/>
                      <w:w w:val="95"/>
                      <w:sz w:val="18"/>
                    </w:rPr>
                    <w:t>needs</w:t>
                  </w:r>
                </w:p>
                <w:p w14:paraId="3FEE1DA9" w14:textId="77777777" w:rsidR="0054416D" w:rsidRDefault="0054416D">
                  <w:pPr>
                    <w:spacing w:before="5"/>
                    <w:rPr>
                      <w:rFonts w:ascii="Mark OT" w:eastAsia="Mark OT" w:hAnsi="Mark OT" w:cs="Mark OT"/>
                      <w:sz w:val="14"/>
                      <w:szCs w:val="14"/>
                    </w:rPr>
                  </w:pPr>
                </w:p>
                <w:p w14:paraId="2CF4BA82" w14:textId="77777777" w:rsidR="0054416D" w:rsidRDefault="00022E07">
                  <w:pPr>
                    <w:pStyle w:val="ListParagraph"/>
                    <w:numPr>
                      <w:ilvl w:val="0"/>
                      <w:numId w:val="10"/>
                    </w:numPr>
                    <w:tabs>
                      <w:tab w:val="left" w:pos="621"/>
                    </w:tabs>
                    <w:rPr>
                      <w:rFonts w:ascii="VIC Light" w:eastAsia="VIC Light" w:hAnsi="VIC Light" w:cs="VIC Light"/>
                      <w:sz w:val="18"/>
                      <w:szCs w:val="18"/>
                    </w:rPr>
                  </w:pPr>
                  <w:r>
                    <w:rPr>
                      <w:rFonts w:ascii="VIC Light"/>
                      <w:w w:val="95"/>
                      <w:sz w:val="18"/>
                    </w:rPr>
                    <w:t>promote pathways from training into</w:t>
                  </w:r>
                  <w:r>
                    <w:rPr>
                      <w:rFonts w:ascii="VIC Light"/>
                      <w:spacing w:val="-28"/>
                      <w:w w:val="95"/>
                      <w:sz w:val="18"/>
                    </w:rPr>
                    <w:t xml:space="preserve"> </w:t>
                  </w:r>
                  <w:r>
                    <w:rPr>
                      <w:rFonts w:ascii="VIC Light"/>
                      <w:w w:val="95"/>
                      <w:sz w:val="18"/>
                    </w:rPr>
                    <w:t>employment</w:t>
                  </w:r>
                </w:p>
                <w:p w14:paraId="43A3C619" w14:textId="77777777" w:rsidR="0054416D" w:rsidRDefault="00022E07">
                  <w:pPr>
                    <w:pStyle w:val="ListParagraph"/>
                    <w:numPr>
                      <w:ilvl w:val="0"/>
                      <w:numId w:val="10"/>
                    </w:numPr>
                    <w:tabs>
                      <w:tab w:val="left" w:pos="621"/>
                    </w:tabs>
                    <w:spacing w:before="155" w:line="240" w:lineRule="exact"/>
                    <w:ind w:right="758"/>
                    <w:rPr>
                      <w:rFonts w:ascii="VIC Light" w:eastAsia="VIC Light" w:hAnsi="VIC Light" w:cs="VIC Light"/>
                      <w:sz w:val="18"/>
                      <w:szCs w:val="18"/>
                    </w:rPr>
                  </w:pPr>
                  <w:r>
                    <w:rPr>
                      <w:rFonts w:ascii="VIC Light"/>
                      <w:w w:val="95"/>
                      <w:sz w:val="18"/>
                    </w:rPr>
                    <w:t xml:space="preserve">liaise with industry </w:t>
                  </w:r>
                  <w:r>
                    <w:rPr>
                      <w:rFonts w:ascii="VIC Light"/>
                      <w:spacing w:val="-3"/>
                      <w:w w:val="95"/>
                      <w:sz w:val="18"/>
                    </w:rPr>
                    <w:t xml:space="preserve">to </w:t>
                  </w:r>
                  <w:r>
                    <w:rPr>
                      <w:rFonts w:ascii="VIC Light"/>
                      <w:w w:val="95"/>
                      <w:sz w:val="18"/>
                    </w:rPr>
                    <w:t>address major</w:t>
                  </w:r>
                  <w:r>
                    <w:rPr>
                      <w:rFonts w:ascii="VIC Light"/>
                      <w:spacing w:val="-9"/>
                      <w:w w:val="95"/>
                      <w:sz w:val="18"/>
                    </w:rPr>
                    <w:t xml:space="preserve"> </w:t>
                  </w:r>
                  <w:r>
                    <w:rPr>
                      <w:rFonts w:ascii="VIC Light"/>
                      <w:w w:val="95"/>
                      <w:sz w:val="18"/>
                    </w:rPr>
                    <w:t>training market opportunities and</w:t>
                  </w:r>
                  <w:r>
                    <w:rPr>
                      <w:rFonts w:ascii="VIC Light"/>
                      <w:spacing w:val="-10"/>
                      <w:w w:val="95"/>
                      <w:sz w:val="18"/>
                    </w:rPr>
                    <w:t xml:space="preserve"> </w:t>
                  </w:r>
                  <w:r>
                    <w:rPr>
                      <w:rFonts w:ascii="VIC Light"/>
                      <w:w w:val="95"/>
                      <w:sz w:val="18"/>
                    </w:rPr>
                    <w:t>barriers.</w:t>
                  </w:r>
                </w:p>
              </w:txbxContent>
            </v:textbox>
            <w10:wrap anchorx="page"/>
          </v:shape>
        </w:pict>
      </w:r>
      <w:r>
        <w:rPr>
          <w:color w:val="B3282D"/>
        </w:rPr>
        <w:t>TAFE</w:t>
      </w:r>
      <w:r>
        <w:rPr>
          <w:color w:val="B3282D"/>
          <w:spacing w:val="8"/>
        </w:rPr>
        <w:t xml:space="preserve"> </w:t>
      </w:r>
      <w:r>
        <w:rPr>
          <w:color w:val="B3282D"/>
        </w:rPr>
        <w:t>INSTITUTES</w:t>
      </w:r>
    </w:p>
    <w:p w14:paraId="302EA7AA" w14:textId="77777777" w:rsidR="0054416D" w:rsidRDefault="00022E07">
      <w:pPr>
        <w:pStyle w:val="ListParagraph"/>
        <w:numPr>
          <w:ilvl w:val="1"/>
          <w:numId w:val="11"/>
        </w:numPr>
        <w:tabs>
          <w:tab w:val="left" w:pos="1086"/>
        </w:tabs>
        <w:spacing w:before="20" w:line="240" w:lineRule="exact"/>
        <w:ind w:right="5754"/>
        <w:rPr>
          <w:rFonts w:ascii="VIC Light" w:eastAsia="VIC Light" w:hAnsi="VIC Light" w:cs="VIC Light"/>
          <w:sz w:val="18"/>
          <w:szCs w:val="18"/>
        </w:rPr>
      </w:pPr>
      <w:r>
        <w:rPr>
          <w:rFonts w:ascii="VIC Light"/>
          <w:sz w:val="18"/>
        </w:rPr>
        <w:t xml:space="preserve">This Government is helping our </w:t>
      </w:r>
      <w:r>
        <w:rPr>
          <w:rFonts w:ascii="VIC Light"/>
          <w:spacing w:val="-3"/>
          <w:sz w:val="18"/>
        </w:rPr>
        <w:t xml:space="preserve">TAFEs </w:t>
      </w:r>
      <w:r>
        <w:rPr>
          <w:rFonts w:ascii="VIC Light"/>
          <w:sz w:val="18"/>
        </w:rPr>
        <w:t xml:space="preserve">rebuild with the $320 million </w:t>
      </w:r>
      <w:r>
        <w:rPr>
          <w:rFonts w:ascii="VIC ExtraLight"/>
          <w:i/>
          <w:spacing w:val="-4"/>
          <w:sz w:val="18"/>
        </w:rPr>
        <w:t xml:space="preserve">TAFE </w:t>
      </w:r>
      <w:r>
        <w:rPr>
          <w:rFonts w:ascii="VIC ExtraLight"/>
          <w:i/>
          <w:sz w:val="18"/>
        </w:rPr>
        <w:t xml:space="preserve">Rescue Fund. </w:t>
      </w:r>
      <w:r>
        <w:rPr>
          <w:rFonts w:ascii="VIC Light"/>
          <w:sz w:val="18"/>
        </w:rPr>
        <w:t>This</w:t>
      </w:r>
      <w:r>
        <w:rPr>
          <w:rFonts w:ascii="VIC Light"/>
          <w:spacing w:val="-7"/>
          <w:sz w:val="18"/>
        </w:rPr>
        <w:t xml:space="preserve"> </w:t>
      </w:r>
      <w:r>
        <w:rPr>
          <w:rFonts w:ascii="VIC Light"/>
          <w:sz w:val="18"/>
        </w:rPr>
        <w:t xml:space="preserve">investment </w:t>
      </w:r>
      <w:r>
        <w:rPr>
          <w:rFonts w:ascii="VIC Light"/>
          <w:sz w:val="18"/>
        </w:rPr>
        <w:t>is helping institutes better provide the high quality training needed for people to get a</w:t>
      </w:r>
      <w:r>
        <w:rPr>
          <w:rFonts w:ascii="VIC Light"/>
          <w:spacing w:val="-13"/>
          <w:sz w:val="18"/>
        </w:rPr>
        <w:t xml:space="preserve"> </w:t>
      </w:r>
      <w:r>
        <w:rPr>
          <w:rFonts w:ascii="VIC Light"/>
          <w:sz w:val="18"/>
        </w:rPr>
        <w:t>job.</w:t>
      </w:r>
    </w:p>
    <w:p w14:paraId="08E2F9CE" w14:textId="77777777" w:rsidR="0054416D" w:rsidRDefault="00022E07">
      <w:pPr>
        <w:pStyle w:val="ListParagraph"/>
        <w:numPr>
          <w:ilvl w:val="1"/>
          <w:numId w:val="11"/>
        </w:numPr>
        <w:tabs>
          <w:tab w:val="left" w:pos="1086"/>
        </w:tabs>
        <w:spacing w:before="113" w:line="240" w:lineRule="exact"/>
        <w:ind w:right="5582"/>
        <w:rPr>
          <w:rFonts w:ascii="VIC Light" w:eastAsia="VIC Light" w:hAnsi="VIC Light" w:cs="VIC Light"/>
          <w:sz w:val="18"/>
          <w:szCs w:val="18"/>
        </w:rPr>
      </w:pPr>
      <w:r>
        <w:rPr>
          <w:rFonts w:ascii="VIC Light"/>
          <w:sz w:val="18"/>
        </w:rPr>
        <w:t xml:space="preserve">The </w:t>
      </w:r>
      <w:r>
        <w:rPr>
          <w:rFonts w:ascii="VIC ExtraLight"/>
          <w:i/>
          <w:spacing w:val="-4"/>
          <w:sz w:val="18"/>
        </w:rPr>
        <w:t xml:space="preserve">TAFE </w:t>
      </w:r>
      <w:r>
        <w:rPr>
          <w:rFonts w:ascii="VIC ExtraLight"/>
          <w:i/>
          <w:sz w:val="18"/>
        </w:rPr>
        <w:t xml:space="preserve">Rescue Fund </w:t>
      </w:r>
      <w:r>
        <w:rPr>
          <w:rFonts w:ascii="VIC Light"/>
          <w:sz w:val="18"/>
        </w:rPr>
        <w:t xml:space="preserve">is already flowing to </w:t>
      </w:r>
      <w:r>
        <w:rPr>
          <w:rFonts w:ascii="VIC Light"/>
          <w:spacing w:val="-3"/>
          <w:sz w:val="18"/>
        </w:rPr>
        <w:t xml:space="preserve">TAFEs </w:t>
      </w:r>
      <w:r>
        <w:rPr>
          <w:rFonts w:ascii="VIC Light"/>
          <w:sz w:val="18"/>
        </w:rPr>
        <w:t xml:space="preserve">in need. Seven </w:t>
      </w:r>
      <w:r>
        <w:rPr>
          <w:rFonts w:ascii="VIC Light"/>
          <w:spacing w:val="-3"/>
          <w:sz w:val="18"/>
        </w:rPr>
        <w:t xml:space="preserve">TAFEs </w:t>
      </w:r>
      <w:r>
        <w:rPr>
          <w:rFonts w:ascii="VIC Light"/>
          <w:sz w:val="18"/>
        </w:rPr>
        <w:t xml:space="preserve">in the most financial stress have received the first $20 million in funding which was fast </w:t>
      </w:r>
      <w:r>
        <w:rPr>
          <w:rFonts w:ascii="VIC Light"/>
          <w:sz w:val="18"/>
        </w:rPr>
        <w:t xml:space="preserve">tracked to help them rebuild and retain </w:t>
      </w:r>
      <w:r>
        <w:rPr>
          <w:rFonts w:ascii="VIC Light"/>
          <w:spacing w:val="-3"/>
          <w:sz w:val="18"/>
        </w:rPr>
        <w:t>staff,</w:t>
      </w:r>
      <w:r>
        <w:rPr>
          <w:rFonts w:ascii="VIC Light"/>
          <w:spacing w:val="-21"/>
          <w:sz w:val="18"/>
        </w:rPr>
        <w:t xml:space="preserve"> </w:t>
      </w:r>
      <w:r>
        <w:rPr>
          <w:rFonts w:ascii="VIC Light"/>
          <w:sz w:val="18"/>
        </w:rPr>
        <w:t>and improve training, courses and job opportunities for students.</w:t>
      </w:r>
    </w:p>
    <w:p w14:paraId="06960D89" w14:textId="77777777" w:rsidR="0054416D" w:rsidRDefault="00022E07">
      <w:pPr>
        <w:pStyle w:val="ListParagraph"/>
        <w:numPr>
          <w:ilvl w:val="1"/>
          <w:numId w:val="11"/>
        </w:numPr>
        <w:tabs>
          <w:tab w:val="left" w:pos="1086"/>
        </w:tabs>
        <w:spacing w:before="113" w:line="240" w:lineRule="exact"/>
        <w:ind w:right="5696"/>
        <w:rPr>
          <w:rFonts w:ascii="VIC Light" w:eastAsia="VIC Light" w:hAnsi="VIC Light" w:cs="VIC Light"/>
          <w:sz w:val="18"/>
          <w:szCs w:val="18"/>
        </w:rPr>
      </w:pPr>
      <w:r>
        <w:rPr>
          <w:rFonts w:ascii="VIC Light" w:eastAsia="VIC Light" w:hAnsi="VIC Light" w:cs="VIC Light"/>
          <w:sz w:val="18"/>
          <w:szCs w:val="18"/>
        </w:rPr>
        <w:t>The fund is also being used to re-open closed campuses like Lilydale and Greensborough. It is</w:t>
      </w:r>
      <w:r>
        <w:rPr>
          <w:rFonts w:ascii="VIC Light" w:eastAsia="VIC Light" w:hAnsi="VIC Light" w:cs="VIC Light"/>
          <w:spacing w:val="-16"/>
          <w:sz w:val="18"/>
          <w:szCs w:val="18"/>
        </w:rPr>
        <w:t xml:space="preserve"> </w:t>
      </w:r>
      <w:r>
        <w:rPr>
          <w:rFonts w:ascii="VIC Light" w:eastAsia="VIC Light" w:hAnsi="VIC Light" w:cs="VIC Light"/>
          <w:sz w:val="18"/>
          <w:szCs w:val="18"/>
        </w:rPr>
        <w:t xml:space="preserve">also </w:t>
      </w:r>
      <w:r>
        <w:rPr>
          <w:rFonts w:ascii="VIC Light" w:eastAsia="VIC Light" w:hAnsi="VIC Light" w:cs="VIC Light"/>
          <w:sz w:val="18"/>
          <w:szCs w:val="18"/>
        </w:rPr>
        <w:t>helping to upgrade facilities at institutes including Chisholm’s Frankston</w:t>
      </w:r>
      <w:r>
        <w:rPr>
          <w:rFonts w:ascii="VIC Light" w:eastAsia="VIC Light" w:hAnsi="VIC Light" w:cs="VIC Light"/>
          <w:spacing w:val="-24"/>
          <w:sz w:val="18"/>
          <w:szCs w:val="18"/>
        </w:rPr>
        <w:t xml:space="preserve"> </w:t>
      </w:r>
      <w:r>
        <w:rPr>
          <w:rFonts w:ascii="VIC Light" w:eastAsia="VIC Light" w:hAnsi="VIC Light" w:cs="VIC Light"/>
          <w:sz w:val="18"/>
          <w:szCs w:val="18"/>
        </w:rPr>
        <w:t>campus.</w:t>
      </w:r>
    </w:p>
    <w:p w14:paraId="4591EF00" w14:textId="77777777" w:rsidR="0054416D" w:rsidRDefault="00022E07">
      <w:pPr>
        <w:pStyle w:val="ListParagraph"/>
        <w:numPr>
          <w:ilvl w:val="1"/>
          <w:numId w:val="11"/>
        </w:numPr>
        <w:tabs>
          <w:tab w:val="left" w:pos="1086"/>
        </w:tabs>
        <w:spacing w:before="113" w:line="240" w:lineRule="exact"/>
        <w:ind w:right="5499"/>
        <w:jc w:val="both"/>
        <w:rPr>
          <w:rFonts w:ascii="VIC Light" w:eastAsia="VIC Light" w:hAnsi="VIC Light" w:cs="VIC Light"/>
          <w:sz w:val="18"/>
          <w:szCs w:val="18"/>
        </w:rPr>
      </w:pPr>
      <w:r>
        <w:rPr>
          <w:rFonts w:ascii="VIC Light"/>
          <w:sz w:val="18"/>
        </w:rPr>
        <w:t xml:space="preserve">The $50 million </w:t>
      </w:r>
      <w:r>
        <w:rPr>
          <w:rFonts w:ascii="VIC ExtraLight"/>
          <w:i/>
          <w:spacing w:val="-4"/>
          <w:sz w:val="18"/>
        </w:rPr>
        <w:t xml:space="preserve">TAFE </w:t>
      </w:r>
      <w:r>
        <w:rPr>
          <w:rFonts w:ascii="VIC ExtraLight"/>
          <w:i/>
          <w:sz w:val="18"/>
        </w:rPr>
        <w:t xml:space="preserve">Back to Work Fund </w:t>
      </w:r>
      <w:r>
        <w:rPr>
          <w:rFonts w:ascii="VIC Light"/>
          <w:sz w:val="18"/>
        </w:rPr>
        <w:t xml:space="preserve">is supporting </w:t>
      </w:r>
      <w:r>
        <w:rPr>
          <w:rFonts w:ascii="VIC Light"/>
          <w:spacing w:val="-3"/>
          <w:sz w:val="18"/>
        </w:rPr>
        <w:t xml:space="preserve">TAFE </w:t>
      </w:r>
      <w:r>
        <w:rPr>
          <w:rFonts w:ascii="VIC Light"/>
          <w:sz w:val="18"/>
        </w:rPr>
        <w:t>institutes across Victoria to help more than</w:t>
      </w:r>
      <w:r>
        <w:rPr>
          <w:rFonts w:ascii="VIC Light"/>
          <w:spacing w:val="-18"/>
          <w:sz w:val="18"/>
        </w:rPr>
        <w:t xml:space="preserve"> </w:t>
      </w:r>
      <w:r>
        <w:rPr>
          <w:rFonts w:ascii="VIC Light"/>
          <w:spacing w:val="-3"/>
          <w:sz w:val="18"/>
        </w:rPr>
        <w:t xml:space="preserve">7,000 </w:t>
      </w:r>
      <w:r>
        <w:rPr>
          <w:rFonts w:ascii="VIC Light"/>
          <w:sz w:val="18"/>
        </w:rPr>
        <w:t>Victorians start an apprenticeship or a</w:t>
      </w:r>
      <w:r>
        <w:rPr>
          <w:rFonts w:ascii="VIC Light"/>
          <w:spacing w:val="-16"/>
          <w:sz w:val="18"/>
        </w:rPr>
        <w:t xml:space="preserve"> </w:t>
      </w:r>
      <w:r>
        <w:rPr>
          <w:rFonts w:ascii="VIC Light"/>
          <w:sz w:val="18"/>
        </w:rPr>
        <w:t>traineeship.</w:t>
      </w:r>
    </w:p>
    <w:p w14:paraId="0A8AAF9D" w14:textId="77777777" w:rsidR="0054416D" w:rsidRDefault="0054416D">
      <w:pPr>
        <w:spacing w:before="13"/>
        <w:rPr>
          <w:rFonts w:ascii="VIC Light" w:eastAsia="VIC Light" w:hAnsi="VIC Light" w:cs="VIC Light"/>
          <w:sz w:val="21"/>
          <w:szCs w:val="21"/>
        </w:rPr>
      </w:pPr>
    </w:p>
    <w:p w14:paraId="057FE0FF" w14:textId="77777777" w:rsidR="0054416D" w:rsidRDefault="00022E07">
      <w:pPr>
        <w:pStyle w:val="Heading2"/>
        <w:ind w:right="1133"/>
      </w:pPr>
      <w:r>
        <w:rPr>
          <w:color w:val="B3282D"/>
        </w:rPr>
        <w:t>REGIONAL</w:t>
      </w:r>
      <w:r>
        <w:rPr>
          <w:color w:val="B3282D"/>
          <w:spacing w:val="18"/>
        </w:rPr>
        <w:t xml:space="preserve"> </w:t>
      </w:r>
      <w:r>
        <w:rPr>
          <w:color w:val="B3282D"/>
        </w:rPr>
        <w:t>V</w:t>
      </w:r>
      <w:r>
        <w:rPr>
          <w:color w:val="B3282D"/>
        </w:rPr>
        <w:t>ICTORIA</w:t>
      </w:r>
    </w:p>
    <w:p w14:paraId="15E74AA4" w14:textId="77777777" w:rsidR="0054416D" w:rsidRDefault="00022E07">
      <w:pPr>
        <w:pStyle w:val="ListParagraph"/>
        <w:numPr>
          <w:ilvl w:val="1"/>
          <w:numId w:val="11"/>
        </w:numPr>
        <w:tabs>
          <w:tab w:val="left" w:pos="1086"/>
        </w:tabs>
        <w:spacing w:before="20" w:line="240" w:lineRule="exact"/>
        <w:ind w:right="5506"/>
        <w:rPr>
          <w:rFonts w:ascii="VIC Light" w:eastAsia="VIC Light" w:hAnsi="VIC Light" w:cs="VIC Light"/>
          <w:sz w:val="18"/>
          <w:szCs w:val="18"/>
        </w:rPr>
      </w:pPr>
      <w:r>
        <w:rPr>
          <w:rFonts w:ascii="VIC Light" w:eastAsia="VIC Light" w:hAnsi="VIC Light" w:cs="VIC Light"/>
          <w:sz w:val="18"/>
          <w:szCs w:val="18"/>
        </w:rPr>
        <w:t>A new $34 million regional skills and training package was</w:t>
      </w:r>
      <w:r>
        <w:rPr>
          <w:rFonts w:ascii="VIC Light" w:eastAsia="VIC Light" w:hAnsi="VIC Light" w:cs="VIC Light"/>
          <w:spacing w:val="-31"/>
          <w:sz w:val="18"/>
          <w:szCs w:val="18"/>
        </w:rPr>
        <w:t xml:space="preserve"> </w:t>
      </w:r>
      <w:r>
        <w:rPr>
          <w:rFonts w:ascii="VIC Light" w:eastAsia="VIC Light" w:hAnsi="VIC Light" w:cs="VIC Light"/>
          <w:sz w:val="18"/>
          <w:szCs w:val="18"/>
        </w:rPr>
        <w:t>announced</w:t>
      </w:r>
      <w:r>
        <w:rPr>
          <w:rFonts w:ascii="VIC Light" w:eastAsia="VIC Light" w:hAnsi="VIC Light" w:cs="VIC Light"/>
          <w:spacing w:val="-31"/>
          <w:sz w:val="18"/>
          <w:szCs w:val="18"/>
        </w:rPr>
        <w:t xml:space="preserve"> </w:t>
      </w:r>
      <w:r>
        <w:rPr>
          <w:rFonts w:ascii="VIC Light" w:eastAsia="VIC Light" w:hAnsi="VIC Light" w:cs="VIC Light"/>
          <w:sz w:val="18"/>
          <w:szCs w:val="18"/>
        </w:rPr>
        <w:t>as</w:t>
      </w:r>
      <w:r>
        <w:rPr>
          <w:rFonts w:ascii="VIC Light" w:eastAsia="VIC Light" w:hAnsi="VIC Light" w:cs="VIC Light"/>
          <w:spacing w:val="-31"/>
          <w:sz w:val="18"/>
          <w:szCs w:val="18"/>
        </w:rPr>
        <w:t xml:space="preserve"> </w:t>
      </w:r>
      <w:r>
        <w:rPr>
          <w:rFonts w:ascii="VIC Light" w:eastAsia="VIC Light" w:hAnsi="VIC Light" w:cs="VIC Light"/>
          <w:sz w:val="18"/>
          <w:szCs w:val="18"/>
        </w:rPr>
        <w:t>part</w:t>
      </w:r>
      <w:r>
        <w:rPr>
          <w:rFonts w:ascii="VIC Light" w:eastAsia="VIC Light" w:hAnsi="VIC Light" w:cs="VIC Light"/>
          <w:spacing w:val="-31"/>
          <w:sz w:val="18"/>
          <w:szCs w:val="18"/>
        </w:rPr>
        <w:t xml:space="preserve"> </w:t>
      </w:r>
      <w:r>
        <w:rPr>
          <w:rFonts w:ascii="VIC Light" w:eastAsia="VIC Light" w:hAnsi="VIC Light" w:cs="VIC Light"/>
          <w:sz w:val="18"/>
          <w:szCs w:val="18"/>
        </w:rPr>
        <w:t>of</w:t>
      </w:r>
      <w:r>
        <w:rPr>
          <w:rFonts w:ascii="VIC Light" w:eastAsia="VIC Light" w:hAnsi="VIC Light" w:cs="VIC Light"/>
          <w:spacing w:val="-31"/>
          <w:sz w:val="18"/>
          <w:szCs w:val="18"/>
        </w:rPr>
        <w:t xml:space="preserve"> </w:t>
      </w:r>
      <w:r>
        <w:rPr>
          <w:rFonts w:ascii="VIC ExtraLight" w:eastAsia="VIC ExtraLight" w:hAnsi="VIC ExtraLight" w:cs="VIC ExtraLight"/>
          <w:i/>
          <w:sz w:val="18"/>
          <w:szCs w:val="18"/>
        </w:rPr>
        <w:t>Victoria’s</w:t>
      </w:r>
      <w:r>
        <w:rPr>
          <w:rFonts w:ascii="VIC ExtraLight" w:eastAsia="VIC ExtraLight" w:hAnsi="VIC ExtraLight" w:cs="VIC ExtraLight"/>
          <w:i/>
          <w:spacing w:val="-31"/>
          <w:sz w:val="18"/>
          <w:szCs w:val="18"/>
        </w:rPr>
        <w:t xml:space="preserve"> </w:t>
      </w:r>
      <w:r>
        <w:rPr>
          <w:rFonts w:ascii="VIC ExtraLight" w:eastAsia="VIC ExtraLight" w:hAnsi="VIC ExtraLight" w:cs="VIC ExtraLight"/>
          <w:i/>
          <w:sz w:val="18"/>
          <w:szCs w:val="18"/>
        </w:rPr>
        <w:t>Regional</w:t>
      </w:r>
      <w:r>
        <w:rPr>
          <w:rFonts w:ascii="VIC ExtraLight" w:eastAsia="VIC ExtraLight" w:hAnsi="VIC ExtraLight" w:cs="VIC ExtraLight"/>
          <w:i/>
          <w:spacing w:val="-31"/>
          <w:sz w:val="18"/>
          <w:szCs w:val="18"/>
        </w:rPr>
        <w:t xml:space="preserve"> </w:t>
      </w:r>
      <w:r>
        <w:rPr>
          <w:rFonts w:ascii="VIC ExtraLight" w:eastAsia="VIC ExtraLight" w:hAnsi="VIC ExtraLight" w:cs="VIC ExtraLight"/>
          <w:i/>
          <w:sz w:val="18"/>
          <w:szCs w:val="18"/>
        </w:rPr>
        <w:t>Statement</w:t>
      </w:r>
      <w:r>
        <w:rPr>
          <w:rFonts w:ascii="VIC Light" w:eastAsia="VIC Light" w:hAnsi="VIC Light" w:cs="VIC Light"/>
          <w:sz w:val="18"/>
          <w:szCs w:val="18"/>
        </w:rPr>
        <w:t>.</w:t>
      </w:r>
    </w:p>
    <w:p w14:paraId="65272B4D" w14:textId="77777777" w:rsidR="0054416D" w:rsidRDefault="0054416D">
      <w:pPr>
        <w:spacing w:before="9"/>
        <w:rPr>
          <w:rFonts w:ascii="VIC Light" w:eastAsia="VIC Light" w:hAnsi="VIC Light" w:cs="VIC Light"/>
          <w:sz w:val="17"/>
          <w:szCs w:val="17"/>
        </w:rPr>
      </w:pPr>
    </w:p>
    <w:p w14:paraId="2AB50BE1" w14:textId="77777777" w:rsidR="0054416D" w:rsidRDefault="0054416D">
      <w:pPr>
        <w:rPr>
          <w:rFonts w:ascii="VIC Light" w:eastAsia="VIC Light" w:hAnsi="VIC Light" w:cs="VIC Light"/>
          <w:sz w:val="17"/>
          <w:szCs w:val="17"/>
        </w:rPr>
        <w:sectPr w:rsidR="0054416D">
          <w:pgSz w:w="11910" w:h="16840"/>
          <w:pgMar w:top="1580" w:right="560" w:bottom="0" w:left="0" w:header="720" w:footer="720" w:gutter="0"/>
          <w:cols w:space="720"/>
        </w:sectPr>
      </w:pPr>
    </w:p>
    <w:p w14:paraId="7E958795" w14:textId="77777777" w:rsidR="0054416D" w:rsidRDefault="00022E07">
      <w:pPr>
        <w:pStyle w:val="Heading2"/>
        <w:spacing w:before="56"/>
        <w:ind w:right="-8"/>
      </w:pPr>
      <w:r>
        <w:rPr>
          <w:color w:val="B3282D"/>
        </w:rPr>
        <w:lastRenderedPageBreak/>
        <w:t>VICTORIAN SKILLS</w:t>
      </w:r>
      <w:r>
        <w:rPr>
          <w:color w:val="B3282D"/>
          <w:spacing w:val="38"/>
        </w:rPr>
        <w:t xml:space="preserve"> </w:t>
      </w:r>
      <w:r>
        <w:rPr>
          <w:color w:val="B3282D"/>
        </w:rPr>
        <w:t>COMMISSIONER</w:t>
      </w:r>
    </w:p>
    <w:p w14:paraId="497F5EF5" w14:textId="77777777" w:rsidR="0054416D" w:rsidRDefault="00022E07">
      <w:pPr>
        <w:pStyle w:val="BodyText"/>
        <w:spacing w:before="20" w:line="240" w:lineRule="exact"/>
        <w:ind w:left="725" w:right="-8"/>
      </w:pPr>
      <w:r>
        <w:rPr>
          <w:spacing w:val="-3"/>
        </w:rPr>
        <w:t xml:space="preserve">We </w:t>
      </w:r>
      <w:r>
        <w:t xml:space="preserve">have established the Office of the Victorian Skills </w:t>
      </w:r>
      <w:r>
        <w:t>Commissioner. This is a new role and its fundamental purpose is to work with industry to ensure that students get skills that will lead to real jobs and real productivity for industry and employers. The Commissioner will be the cornerstone of collaboration</w:t>
      </w:r>
      <w:r>
        <w:t xml:space="preserve"> between government, industry, students, training providers, secondary and higher education providers, and unions, in the drive towards</w:t>
      </w:r>
      <w:r>
        <w:rPr>
          <w:spacing w:val="-5"/>
        </w:rPr>
        <w:t xml:space="preserve"> </w:t>
      </w:r>
      <w:r>
        <w:t>creating</w:t>
      </w:r>
      <w:r>
        <w:rPr>
          <w:spacing w:val="-5"/>
        </w:rPr>
        <w:t xml:space="preserve"> </w:t>
      </w:r>
      <w:r>
        <w:t>and</w:t>
      </w:r>
      <w:r>
        <w:rPr>
          <w:spacing w:val="-5"/>
        </w:rPr>
        <w:t xml:space="preserve"> </w:t>
      </w:r>
      <w:r>
        <w:t>sustaining</w:t>
      </w:r>
      <w:r>
        <w:rPr>
          <w:spacing w:val="-5"/>
        </w:rPr>
        <w:t xml:space="preserve"> </w:t>
      </w:r>
      <w:r>
        <w:t>a</w:t>
      </w:r>
      <w:r>
        <w:rPr>
          <w:spacing w:val="-5"/>
        </w:rPr>
        <w:t xml:space="preserve"> </w:t>
      </w:r>
      <w:r>
        <w:t>first</w:t>
      </w:r>
      <w:r>
        <w:rPr>
          <w:spacing w:val="-5"/>
        </w:rPr>
        <w:t xml:space="preserve"> </w:t>
      </w:r>
      <w:r>
        <w:t>class</w:t>
      </w:r>
      <w:r>
        <w:rPr>
          <w:spacing w:val="-5"/>
        </w:rPr>
        <w:t xml:space="preserve"> </w:t>
      </w:r>
      <w:r>
        <w:t>VET</w:t>
      </w:r>
      <w:r>
        <w:rPr>
          <w:spacing w:val="-5"/>
        </w:rPr>
        <w:t xml:space="preserve"> </w:t>
      </w:r>
      <w:r>
        <w:t>system for</w:t>
      </w:r>
      <w:r>
        <w:rPr>
          <w:spacing w:val="-6"/>
        </w:rPr>
        <w:t xml:space="preserve"> </w:t>
      </w:r>
      <w:r>
        <w:t>Victoria.</w:t>
      </w:r>
    </w:p>
    <w:p w14:paraId="366AB259" w14:textId="77777777" w:rsidR="0054416D" w:rsidRDefault="00022E07">
      <w:pPr>
        <w:spacing w:before="1"/>
        <w:rPr>
          <w:rFonts w:ascii="VIC Light" w:eastAsia="VIC Light" w:hAnsi="VIC Light" w:cs="VIC Light"/>
          <w:sz w:val="18"/>
          <w:szCs w:val="18"/>
        </w:rPr>
      </w:pPr>
      <w:r>
        <w:br w:type="column"/>
      </w:r>
    </w:p>
    <w:p w14:paraId="3648D5E7" w14:textId="77777777" w:rsidR="0054416D" w:rsidRDefault="00022E07">
      <w:pPr>
        <w:pStyle w:val="BodyText"/>
        <w:spacing w:before="0" w:line="240" w:lineRule="exact"/>
        <w:ind w:left="400" w:right="159"/>
      </w:pPr>
      <w:r>
        <w:t>As we reform the system, Government will continue to</w:t>
      </w:r>
      <w:r>
        <w:rPr>
          <w:spacing w:val="-24"/>
        </w:rPr>
        <w:t xml:space="preserve"> </w:t>
      </w:r>
      <w:r>
        <w:rPr>
          <w:spacing w:val="-3"/>
        </w:rPr>
        <w:t xml:space="preserve">take </w:t>
      </w:r>
      <w:r>
        <w:t>an active, hands-on role while, at the same time, carefully considering the benefits, costs, and system-wide impacts of all reform</w:t>
      </w:r>
      <w:r>
        <w:rPr>
          <w:spacing w:val="-14"/>
        </w:rPr>
        <w:t xml:space="preserve"> </w:t>
      </w:r>
      <w:r>
        <w:t>activity.</w:t>
      </w:r>
    </w:p>
    <w:p w14:paraId="2342C308" w14:textId="77777777" w:rsidR="0054416D" w:rsidRDefault="0054416D">
      <w:pPr>
        <w:spacing w:line="240" w:lineRule="exact"/>
        <w:sectPr w:rsidR="0054416D">
          <w:type w:val="continuous"/>
          <w:pgSz w:w="11910" w:h="16840"/>
          <w:pgMar w:top="600" w:right="560" w:bottom="280" w:left="0" w:header="720" w:footer="720" w:gutter="0"/>
          <w:cols w:num="2" w:space="720" w:equalWidth="0">
            <w:col w:w="5650" w:space="40"/>
            <w:col w:w="5660"/>
          </w:cols>
        </w:sectPr>
      </w:pPr>
    </w:p>
    <w:p w14:paraId="5340C1A7" w14:textId="77777777" w:rsidR="0054416D" w:rsidRDefault="0054416D">
      <w:pPr>
        <w:rPr>
          <w:rFonts w:ascii="VIC Light" w:eastAsia="VIC Light" w:hAnsi="VIC Light" w:cs="VIC Light"/>
          <w:sz w:val="20"/>
          <w:szCs w:val="20"/>
        </w:rPr>
      </w:pPr>
    </w:p>
    <w:p w14:paraId="765202E6" w14:textId="77777777" w:rsidR="0054416D" w:rsidRDefault="0054416D">
      <w:pPr>
        <w:rPr>
          <w:rFonts w:ascii="VIC Light" w:eastAsia="VIC Light" w:hAnsi="VIC Light" w:cs="VIC Light"/>
          <w:sz w:val="20"/>
          <w:szCs w:val="20"/>
        </w:rPr>
      </w:pPr>
    </w:p>
    <w:p w14:paraId="43462C96" w14:textId="77777777" w:rsidR="0054416D" w:rsidRDefault="0054416D">
      <w:pPr>
        <w:rPr>
          <w:rFonts w:ascii="VIC Light" w:eastAsia="VIC Light" w:hAnsi="VIC Light" w:cs="VIC Light"/>
          <w:sz w:val="20"/>
          <w:szCs w:val="20"/>
        </w:rPr>
      </w:pPr>
    </w:p>
    <w:p w14:paraId="76295A38" w14:textId="77777777" w:rsidR="0054416D" w:rsidRDefault="0054416D">
      <w:pPr>
        <w:rPr>
          <w:rFonts w:ascii="VIC Light" w:eastAsia="VIC Light" w:hAnsi="VIC Light" w:cs="VIC Light"/>
          <w:sz w:val="20"/>
          <w:szCs w:val="20"/>
        </w:rPr>
      </w:pPr>
    </w:p>
    <w:p w14:paraId="2B770D7B" w14:textId="77777777" w:rsidR="0054416D" w:rsidRDefault="0054416D">
      <w:pPr>
        <w:rPr>
          <w:rFonts w:ascii="VIC Light" w:eastAsia="VIC Light" w:hAnsi="VIC Light" w:cs="VIC Light"/>
          <w:sz w:val="20"/>
          <w:szCs w:val="20"/>
        </w:rPr>
      </w:pPr>
    </w:p>
    <w:p w14:paraId="114CFA55" w14:textId="77777777" w:rsidR="0054416D" w:rsidRDefault="0054416D">
      <w:pPr>
        <w:rPr>
          <w:rFonts w:ascii="VIC Light" w:eastAsia="VIC Light" w:hAnsi="VIC Light" w:cs="VIC Light"/>
          <w:sz w:val="20"/>
          <w:szCs w:val="20"/>
        </w:rPr>
      </w:pPr>
    </w:p>
    <w:p w14:paraId="512C4FC4" w14:textId="77777777" w:rsidR="0054416D" w:rsidRDefault="0054416D">
      <w:pPr>
        <w:rPr>
          <w:rFonts w:ascii="VIC Light" w:eastAsia="VIC Light" w:hAnsi="VIC Light" w:cs="VIC Light"/>
          <w:sz w:val="20"/>
          <w:szCs w:val="20"/>
        </w:rPr>
      </w:pPr>
    </w:p>
    <w:p w14:paraId="2BFCF795" w14:textId="77777777" w:rsidR="0054416D" w:rsidRDefault="0054416D">
      <w:pPr>
        <w:rPr>
          <w:rFonts w:ascii="VIC Light" w:eastAsia="VIC Light" w:hAnsi="VIC Light" w:cs="VIC Light"/>
          <w:sz w:val="20"/>
          <w:szCs w:val="20"/>
        </w:rPr>
      </w:pPr>
    </w:p>
    <w:p w14:paraId="22B2DFC1" w14:textId="77777777" w:rsidR="0054416D" w:rsidRDefault="0054416D">
      <w:pPr>
        <w:rPr>
          <w:rFonts w:ascii="VIC Light" w:eastAsia="VIC Light" w:hAnsi="VIC Light" w:cs="VIC Light"/>
          <w:sz w:val="20"/>
          <w:szCs w:val="20"/>
        </w:rPr>
      </w:pPr>
    </w:p>
    <w:p w14:paraId="433EB3AC" w14:textId="77777777" w:rsidR="0054416D" w:rsidRDefault="0054416D">
      <w:pPr>
        <w:rPr>
          <w:rFonts w:ascii="VIC Light" w:eastAsia="VIC Light" w:hAnsi="VIC Light" w:cs="VIC Light"/>
          <w:sz w:val="20"/>
          <w:szCs w:val="20"/>
        </w:rPr>
      </w:pPr>
    </w:p>
    <w:p w14:paraId="577FAF0A" w14:textId="77777777" w:rsidR="0054416D" w:rsidRDefault="0054416D">
      <w:pPr>
        <w:rPr>
          <w:rFonts w:ascii="VIC Light" w:eastAsia="VIC Light" w:hAnsi="VIC Light" w:cs="VIC Light"/>
          <w:sz w:val="20"/>
          <w:szCs w:val="20"/>
        </w:rPr>
      </w:pPr>
    </w:p>
    <w:p w14:paraId="586AFF81" w14:textId="77777777" w:rsidR="0054416D" w:rsidRDefault="0054416D">
      <w:pPr>
        <w:rPr>
          <w:rFonts w:ascii="VIC Light" w:eastAsia="VIC Light" w:hAnsi="VIC Light" w:cs="VIC Light"/>
          <w:sz w:val="20"/>
          <w:szCs w:val="20"/>
        </w:rPr>
      </w:pPr>
    </w:p>
    <w:p w14:paraId="1BD8CEC8" w14:textId="77777777" w:rsidR="0054416D" w:rsidRDefault="0054416D">
      <w:pPr>
        <w:rPr>
          <w:rFonts w:ascii="VIC Light" w:eastAsia="VIC Light" w:hAnsi="VIC Light" w:cs="VIC Light"/>
          <w:sz w:val="20"/>
          <w:szCs w:val="20"/>
        </w:rPr>
      </w:pPr>
    </w:p>
    <w:p w14:paraId="67819D1B" w14:textId="77777777" w:rsidR="0054416D" w:rsidRDefault="0054416D">
      <w:pPr>
        <w:rPr>
          <w:rFonts w:ascii="VIC Light" w:eastAsia="VIC Light" w:hAnsi="VIC Light" w:cs="VIC Light"/>
          <w:sz w:val="20"/>
          <w:szCs w:val="20"/>
        </w:rPr>
      </w:pPr>
    </w:p>
    <w:p w14:paraId="7274F577" w14:textId="77777777" w:rsidR="0054416D" w:rsidRDefault="0054416D">
      <w:pPr>
        <w:rPr>
          <w:rFonts w:ascii="VIC Light" w:eastAsia="VIC Light" w:hAnsi="VIC Light" w:cs="VIC Light"/>
          <w:sz w:val="20"/>
          <w:szCs w:val="20"/>
        </w:rPr>
      </w:pPr>
    </w:p>
    <w:p w14:paraId="0BF9BC36" w14:textId="77777777" w:rsidR="0054416D" w:rsidRDefault="0054416D">
      <w:pPr>
        <w:rPr>
          <w:rFonts w:ascii="VIC Light" w:eastAsia="VIC Light" w:hAnsi="VIC Light" w:cs="VIC Light"/>
          <w:sz w:val="20"/>
          <w:szCs w:val="20"/>
        </w:rPr>
      </w:pPr>
    </w:p>
    <w:p w14:paraId="06B61F57" w14:textId="77777777" w:rsidR="0054416D" w:rsidRDefault="0054416D">
      <w:pPr>
        <w:rPr>
          <w:rFonts w:ascii="VIC Light" w:eastAsia="VIC Light" w:hAnsi="VIC Light" w:cs="VIC Light"/>
          <w:sz w:val="20"/>
          <w:szCs w:val="20"/>
        </w:rPr>
      </w:pPr>
    </w:p>
    <w:p w14:paraId="13DCF72B" w14:textId="77777777" w:rsidR="0054416D" w:rsidRDefault="0054416D">
      <w:pPr>
        <w:rPr>
          <w:rFonts w:ascii="VIC Light" w:eastAsia="VIC Light" w:hAnsi="VIC Light" w:cs="VIC Light"/>
          <w:sz w:val="20"/>
          <w:szCs w:val="20"/>
        </w:rPr>
      </w:pPr>
    </w:p>
    <w:p w14:paraId="1F02E6B1" w14:textId="77777777" w:rsidR="0054416D" w:rsidRDefault="0054416D">
      <w:pPr>
        <w:spacing w:before="2"/>
        <w:rPr>
          <w:rFonts w:ascii="VIC Light" w:eastAsia="VIC Light" w:hAnsi="VIC Light" w:cs="VIC Light"/>
          <w:sz w:val="20"/>
          <w:szCs w:val="20"/>
        </w:rPr>
      </w:pPr>
    </w:p>
    <w:p w14:paraId="4D58E55F" w14:textId="77777777" w:rsidR="0054416D" w:rsidRDefault="00022E07">
      <w:pPr>
        <w:pStyle w:val="BodyText"/>
        <w:tabs>
          <w:tab w:val="right" w:pos="11231"/>
        </w:tabs>
        <w:spacing w:before="62"/>
        <w:ind w:left="998"/>
        <w:rPr>
          <w:rFonts w:ascii="Mark OT" w:eastAsia="Mark OT" w:hAnsi="Mark OT" w:cs="Mark OT"/>
        </w:rPr>
      </w:pPr>
      <w:r>
        <w:pict w14:anchorId="368BC1A4">
          <v:shape id="_x0000_s1117" type="#_x0000_t75" style="position:absolute;left:0;text-align:left;margin-left:0;margin-top:27.75pt;width:1.1pt;height:2.4pt;z-index:-29800;mso-position-horizontal-relative:page">
            <v:imagedata r:id="rId16" o:title=""/>
            <w10:wrap anchorx="page"/>
          </v:shape>
        </w:pict>
      </w:r>
      <w:r>
        <w:rPr>
          <w:rFonts w:ascii="Mark OT"/>
          <w:color w:val="B3282D"/>
        </w:rPr>
        <w:t>SKILLS AND JOBS IN THE</w:t>
      </w:r>
      <w:r>
        <w:rPr>
          <w:rFonts w:ascii="Mark OT"/>
          <w:color w:val="B3282D"/>
          <w:spacing w:val="-12"/>
        </w:rPr>
        <w:t xml:space="preserve"> </w:t>
      </w:r>
      <w:r>
        <w:rPr>
          <w:rFonts w:ascii="Mark OT"/>
          <w:color w:val="B3282D"/>
        </w:rPr>
        <w:t>EDUCATION</w:t>
      </w:r>
      <w:r>
        <w:rPr>
          <w:rFonts w:ascii="Mark OT"/>
          <w:color w:val="B3282D"/>
          <w:spacing w:val="-1"/>
        </w:rPr>
        <w:t xml:space="preserve"> </w:t>
      </w:r>
      <w:r>
        <w:rPr>
          <w:rFonts w:ascii="Mark OT"/>
          <w:color w:val="B3282D"/>
          <w:spacing w:val="-4"/>
        </w:rPr>
        <w:t>STATE</w:t>
      </w:r>
      <w:r>
        <w:rPr>
          <w:rFonts w:ascii="Mark OT"/>
          <w:color w:val="B3282D"/>
          <w:spacing w:val="-4"/>
          <w:position w:val="2"/>
        </w:rPr>
        <w:tab/>
      </w:r>
      <w:r>
        <w:rPr>
          <w:rFonts w:ascii="Mark OT"/>
          <w:color w:val="B3282D"/>
          <w:position w:val="2"/>
        </w:rPr>
        <w:t>5</w:t>
      </w:r>
    </w:p>
    <w:p w14:paraId="66645BE1" w14:textId="77777777" w:rsidR="0054416D" w:rsidRDefault="0054416D">
      <w:pPr>
        <w:rPr>
          <w:rFonts w:ascii="Mark OT" w:eastAsia="Mark OT" w:hAnsi="Mark OT" w:cs="Mark OT"/>
        </w:rPr>
        <w:sectPr w:rsidR="0054416D">
          <w:type w:val="continuous"/>
          <w:pgSz w:w="11910" w:h="16840"/>
          <w:pgMar w:top="600" w:right="560" w:bottom="280" w:left="0" w:header="720" w:footer="720" w:gutter="0"/>
          <w:cols w:space="720"/>
        </w:sectPr>
      </w:pPr>
    </w:p>
    <w:p w14:paraId="3325B5EF" w14:textId="77777777" w:rsidR="0054416D" w:rsidRDefault="00022E07">
      <w:pPr>
        <w:pStyle w:val="Heading1"/>
        <w:numPr>
          <w:ilvl w:val="1"/>
          <w:numId w:val="14"/>
        </w:numPr>
        <w:tabs>
          <w:tab w:val="left" w:pos="1381"/>
        </w:tabs>
        <w:spacing w:line="684" w:lineRule="exact"/>
        <w:ind w:left="1380"/>
        <w:jc w:val="left"/>
      </w:pPr>
      <w:r>
        <w:lastRenderedPageBreak/>
        <w:pict w14:anchorId="2A907ECE">
          <v:group id="_x0000_s1113" style="position:absolute;left:0;text-align:left;margin-left:0;margin-top:496.2pt;width:595.3pt;height:345.7pt;z-index:-29752;mso-position-horizontal-relative:page;mso-position-vertical-relative:page" coordorigin=",9924" coordsize="11906,6914">
            <v:shape id="_x0000_s1116" type="#_x0000_t75" style="position:absolute;top:9924;width:11906;height:6912">
              <v:imagedata r:id="rId17" o:title=""/>
            </v:shape>
            <v:group id="_x0000_s1114" style="position:absolute;top:10470;width:4168;height:6369" coordorigin=",10470" coordsize="4168,6369">
              <v:shape id="_x0000_s1115" style="position:absolute;top:10470;width:4168;height:6369" coordorigin=",10470" coordsize="4168,6369" path="m1217,10470l0,10470,,16838,4168,16838,1217,10470xe" fillcolor="#91c84c" stroked="f">
                <v:path arrowok="t"/>
              </v:shape>
            </v:group>
            <w10:wrap anchorx="page" anchory="page"/>
          </v:group>
        </w:pict>
      </w:r>
      <w:r>
        <w:rPr>
          <w:color w:val="B3282D"/>
          <w:spacing w:val="3"/>
        </w:rPr>
        <w:t xml:space="preserve">OUR </w:t>
      </w:r>
      <w:r>
        <w:rPr>
          <w:color w:val="B3282D"/>
          <w:spacing w:val="4"/>
        </w:rPr>
        <w:t xml:space="preserve">VISION </w:t>
      </w:r>
      <w:r>
        <w:rPr>
          <w:color w:val="B3282D"/>
          <w:spacing w:val="3"/>
        </w:rPr>
        <w:t>FOR THE</w:t>
      </w:r>
      <w:r>
        <w:rPr>
          <w:color w:val="B3282D"/>
          <w:spacing w:val="14"/>
        </w:rPr>
        <w:t xml:space="preserve"> </w:t>
      </w:r>
      <w:r>
        <w:rPr>
          <w:color w:val="B3282D"/>
          <w:spacing w:val="5"/>
        </w:rPr>
        <w:t>FUTURE</w:t>
      </w:r>
    </w:p>
    <w:p w14:paraId="48C15A94" w14:textId="77777777" w:rsidR="0054416D" w:rsidRDefault="0054416D">
      <w:pPr>
        <w:rPr>
          <w:rFonts w:ascii="VIC Medium" w:eastAsia="VIC Medium" w:hAnsi="VIC Medium" w:cs="VIC Medium"/>
          <w:sz w:val="20"/>
          <w:szCs w:val="20"/>
        </w:rPr>
      </w:pPr>
    </w:p>
    <w:p w14:paraId="3CBCC7EB" w14:textId="77777777" w:rsidR="0054416D" w:rsidRDefault="0054416D">
      <w:pPr>
        <w:rPr>
          <w:rFonts w:ascii="VIC Medium" w:eastAsia="VIC Medium" w:hAnsi="VIC Medium" w:cs="VIC Medium"/>
          <w:sz w:val="20"/>
          <w:szCs w:val="20"/>
        </w:rPr>
      </w:pPr>
    </w:p>
    <w:p w14:paraId="314E4848" w14:textId="77777777" w:rsidR="0054416D" w:rsidRDefault="00022E07">
      <w:pPr>
        <w:pStyle w:val="Heading2"/>
        <w:spacing w:before="192"/>
        <w:ind w:left="738" w:right="6072"/>
      </w:pPr>
      <w:r>
        <w:pict w14:anchorId="045D7098">
          <v:shape id="_x0000_s1112" type="#_x0000_t202" style="position:absolute;left:0;text-align:left;margin-left:304.4pt;margin-top:12pt;width:254.1pt;height:45.95pt;z-index:1672;mso-position-horizontal-relative:page" fillcolor="#b3282d" stroked="f">
            <v:textbox inset="0,0,0,0">
              <w:txbxContent>
                <w:p w14:paraId="24C58655" w14:textId="77777777" w:rsidR="0054416D" w:rsidRDefault="00022E07">
                  <w:pPr>
                    <w:spacing w:before="86" w:line="240" w:lineRule="exact"/>
                    <w:ind w:left="263" w:right="581"/>
                    <w:rPr>
                      <w:rFonts w:ascii="VIC SemiBold" w:eastAsia="VIC SemiBold" w:hAnsi="VIC SemiBold" w:cs="VIC SemiBold"/>
                      <w:sz w:val="19"/>
                      <w:szCs w:val="19"/>
                    </w:rPr>
                  </w:pPr>
                  <w:r>
                    <w:rPr>
                      <w:rFonts w:ascii="VIC SemiBold"/>
                      <w:b/>
                      <w:color w:val="FFFFFF"/>
                      <w:spacing w:val="-9"/>
                      <w:sz w:val="19"/>
                    </w:rPr>
                    <w:t xml:space="preserve">To </w:t>
                  </w:r>
                  <w:r>
                    <w:rPr>
                      <w:rFonts w:ascii="VIC SemiBold"/>
                      <w:b/>
                      <w:color w:val="FFFFFF"/>
                      <w:sz w:val="19"/>
                    </w:rPr>
                    <w:t xml:space="preserve">make this transformation a </w:t>
                  </w:r>
                  <w:r>
                    <w:rPr>
                      <w:rFonts w:ascii="VIC SemiBold"/>
                      <w:b/>
                      <w:color w:val="FFFFFF"/>
                      <w:spacing w:val="-3"/>
                      <w:sz w:val="19"/>
                    </w:rPr>
                    <w:t xml:space="preserve">reality, </w:t>
                  </w:r>
                  <w:r>
                    <w:rPr>
                      <w:rFonts w:ascii="VIC SemiBold"/>
                      <w:b/>
                      <w:color w:val="FFFFFF"/>
                      <w:sz w:val="19"/>
                    </w:rPr>
                    <w:t>Government has set out six building blocks</w:t>
                  </w:r>
                  <w:r>
                    <w:rPr>
                      <w:rFonts w:ascii="VIC SemiBold"/>
                      <w:b/>
                      <w:color w:val="FFFFFF"/>
                      <w:spacing w:val="-11"/>
                      <w:sz w:val="19"/>
                    </w:rPr>
                    <w:t xml:space="preserve"> </w:t>
                  </w:r>
                  <w:r>
                    <w:rPr>
                      <w:rFonts w:ascii="VIC SemiBold"/>
                      <w:b/>
                      <w:color w:val="FFFFFF"/>
                      <w:sz w:val="19"/>
                    </w:rPr>
                    <w:t>to reform. These</w:t>
                  </w:r>
                  <w:r>
                    <w:rPr>
                      <w:rFonts w:ascii="VIC SemiBold"/>
                      <w:b/>
                      <w:color w:val="FFFFFF"/>
                      <w:spacing w:val="-4"/>
                      <w:sz w:val="19"/>
                    </w:rPr>
                    <w:t xml:space="preserve"> </w:t>
                  </w:r>
                  <w:r>
                    <w:rPr>
                      <w:rFonts w:ascii="VIC SemiBold"/>
                      <w:b/>
                      <w:color w:val="FFFFFF"/>
                      <w:sz w:val="19"/>
                    </w:rPr>
                    <w:t>are:</w:t>
                  </w:r>
                </w:p>
              </w:txbxContent>
            </v:textbox>
            <w10:wrap anchorx="page"/>
          </v:shape>
        </w:pict>
      </w:r>
      <w:r>
        <w:rPr>
          <w:color w:val="B3282D"/>
        </w:rPr>
        <w:t xml:space="preserve">SIX BUILDING BLOCKS </w:t>
      </w:r>
      <w:r>
        <w:rPr>
          <w:color w:val="B3282D"/>
          <w:spacing w:val="-3"/>
        </w:rPr>
        <w:t>TO</w:t>
      </w:r>
      <w:r>
        <w:rPr>
          <w:color w:val="B3282D"/>
          <w:spacing w:val="24"/>
        </w:rPr>
        <w:t xml:space="preserve"> </w:t>
      </w:r>
      <w:r>
        <w:rPr>
          <w:color w:val="B3282D"/>
          <w:spacing w:val="2"/>
        </w:rPr>
        <w:t>REFORM</w:t>
      </w:r>
    </w:p>
    <w:p w14:paraId="2337B7B1" w14:textId="77777777" w:rsidR="0054416D" w:rsidRDefault="00022E07">
      <w:pPr>
        <w:pStyle w:val="BodyText"/>
        <w:spacing w:before="20" w:line="240" w:lineRule="exact"/>
        <w:ind w:left="737" w:right="6072"/>
      </w:pPr>
      <w:r>
        <w:pict w14:anchorId="0FB51CD6">
          <v:shape id="_x0000_s1111" type="#_x0000_t202" style="position:absolute;left:0;text-align:left;margin-left:305pt;margin-top:37.05pt;width:254.1pt;height:32.6pt;z-index:1696;mso-position-horizontal-relative:page" fillcolor="#e9cabf" stroked="f">
            <v:textbox inset="0,0,0,0">
              <w:txbxContent>
                <w:p w14:paraId="694C8016" w14:textId="77777777" w:rsidR="0054416D" w:rsidRDefault="00022E07">
                  <w:pPr>
                    <w:pStyle w:val="BodyText"/>
                    <w:tabs>
                      <w:tab w:val="left" w:pos="612"/>
                    </w:tabs>
                    <w:spacing w:before="71" w:line="240" w:lineRule="exact"/>
                    <w:ind w:left="612" w:right="177" w:hanging="360"/>
                    <w:rPr>
                      <w:rFonts w:ascii="VIC Medium" w:eastAsia="VIC Medium" w:hAnsi="VIC Medium" w:cs="VIC Medium"/>
                    </w:rPr>
                  </w:pPr>
                  <w:r>
                    <w:rPr>
                      <w:rFonts w:ascii="VIC Medium"/>
                    </w:rPr>
                    <w:t>1.</w:t>
                  </w:r>
                  <w:r>
                    <w:rPr>
                      <w:rFonts w:ascii="VIC Medium"/>
                    </w:rPr>
                    <w:tab/>
                    <w:t>A clear vision for what Government</w:t>
                  </w:r>
                  <w:r>
                    <w:rPr>
                      <w:rFonts w:ascii="VIC Medium"/>
                      <w:spacing w:val="-12"/>
                    </w:rPr>
                    <w:t xml:space="preserve"> </w:t>
                  </w:r>
                  <w:r>
                    <w:rPr>
                      <w:rFonts w:ascii="VIC Medium"/>
                    </w:rPr>
                    <w:t>expects</w:t>
                  </w:r>
                  <w:r>
                    <w:rPr>
                      <w:rFonts w:ascii="VIC Medium"/>
                      <w:spacing w:val="-2"/>
                    </w:rPr>
                    <w:t xml:space="preserve"> </w:t>
                  </w:r>
                  <w:r>
                    <w:rPr>
                      <w:rFonts w:ascii="VIC Medium"/>
                    </w:rPr>
                    <w:t>from the VET</w:t>
                  </w:r>
                  <w:r>
                    <w:rPr>
                      <w:rFonts w:ascii="VIC Medium"/>
                      <w:spacing w:val="-8"/>
                    </w:rPr>
                    <w:t xml:space="preserve"> </w:t>
                  </w:r>
                  <w:r>
                    <w:rPr>
                      <w:rFonts w:ascii="VIC Medium"/>
                    </w:rPr>
                    <w:t>system.</w:t>
                  </w:r>
                </w:p>
              </w:txbxContent>
            </v:textbox>
            <w10:wrap anchorx="page"/>
          </v:shape>
        </w:pict>
      </w:r>
      <w:r>
        <w:pict w14:anchorId="321FF843">
          <v:shape id="_x0000_s1110" type="#_x0000_t202" style="position:absolute;left:0;text-align:left;margin-left:305pt;margin-top:74.85pt;width:254.1pt;height:32.6pt;z-index:1720;mso-position-horizontal-relative:page" fillcolor="#e9cabf" stroked="f">
            <v:textbox inset="0,0,0,0">
              <w:txbxContent>
                <w:p w14:paraId="02097527" w14:textId="77777777" w:rsidR="0054416D" w:rsidRDefault="0054416D">
                  <w:pPr>
                    <w:spacing w:before="2"/>
                    <w:rPr>
                      <w:rFonts w:ascii="Mark OT" w:eastAsia="Mark OT" w:hAnsi="Mark OT" w:cs="Mark OT"/>
                      <w:sz w:val="16"/>
                      <w:szCs w:val="16"/>
                    </w:rPr>
                  </w:pPr>
                </w:p>
                <w:p w14:paraId="3FE00201" w14:textId="77777777" w:rsidR="0054416D" w:rsidRDefault="00022E07">
                  <w:pPr>
                    <w:pStyle w:val="BodyText"/>
                    <w:tabs>
                      <w:tab w:val="left" w:pos="612"/>
                    </w:tabs>
                    <w:spacing w:before="0"/>
                    <w:ind w:left="252"/>
                    <w:rPr>
                      <w:rFonts w:ascii="VIC Medium" w:eastAsia="VIC Medium" w:hAnsi="VIC Medium" w:cs="VIC Medium"/>
                    </w:rPr>
                  </w:pPr>
                  <w:r>
                    <w:rPr>
                      <w:rFonts w:ascii="VIC Medium"/>
                    </w:rPr>
                    <w:t>2.</w:t>
                  </w:r>
                  <w:r>
                    <w:rPr>
                      <w:rFonts w:ascii="VIC Medium"/>
                    </w:rPr>
                    <w:tab/>
                    <w:t xml:space="preserve">A </w:t>
                  </w:r>
                  <w:r>
                    <w:rPr>
                      <w:rFonts w:ascii="VIC Medium"/>
                      <w:spacing w:val="-4"/>
                    </w:rPr>
                    <w:t xml:space="preserve">new, </w:t>
                  </w:r>
                  <w:r>
                    <w:rPr>
                      <w:rFonts w:ascii="VIC Medium"/>
                    </w:rPr>
                    <w:t>stable and sustainable funding</w:t>
                  </w:r>
                  <w:r>
                    <w:rPr>
                      <w:rFonts w:ascii="VIC Medium"/>
                      <w:spacing w:val="-1"/>
                    </w:rPr>
                    <w:t xml:space="preserve"> </w:t>
                  </w:r>
                  <w:r>
                    <w:rPr>
                      <w:rFonts w:ascii="VIC Medium"/>
                    </w:rPr>
                    <w:t>model.</w:t>
                  </w:r>
                </w:p>
              </w:txbxContent>
            </v:textbox>
            <w10:wrap anchorx="page"/>
          </v:shape>
        </w:pict>
      </w:r>
      <w:r>
        <w:t xml:space="preserve">The Review’s Final Report delivers a range of recommendations that will assist Government to transform Victoria’s VET system. The Government supports the general direction of the </w:t>
      </w:r>
      <w:r>
        <w:rPr>
          <w:spacing w:val="-3"/>
        </w:rPr>
        <w:t xml:space="preserve">Review, </w:t>
      </w:r>
      <w:r>
        <w:t xml:space="preserve">for a more managed, stable and </w:t>
      </w:r>
      <w:r>
        <w:t>contestable training system, and</w:t>
      </w:r>
      <w:r>
        <w:rPr>
          <w:spacing w:val="-24"/>
        </w:rPr>
        <w:t xml:space="preserve"> </w:t>
      </w:r>
      <w:r>
        <w:t>will announce further detail around the design of the funding model and its implementation in the coming</w:t>
      </w:r>
      <w:r>
        <w:rPr>
          <w:spacing w:val="-4"/>
        </w:rPr>
        <w:t xml:space="preserve"> </w:t>
      </w:r>
      <w:r>
        <w:t>months.</w:t>
      </w:r>
    </w:p>
    <w:p w14:paraId="2B8ECA5C" w14:textId="77777777" w:rsidR="0054416D" w:rsidRDefault="0054416D">
      <w:pPr>
        <w:spacing w:before="8"/>
        <w:rPr>
          <w:rFonts w:ascii="VIC Light" w:eastAsia="VIC Light" w:hAnsi="VIC Light" w:cs="VIC Light"/>
          <w:sz w:val="12"/>
          <w:szCs w:val="12"/>
        </w:rPr>
      </w:pPr>
    </w:p>
    <w:p w14:paraId="1FF5E2B9" w14:textId="77777777" w:rsidR="0054416D" w:rsidRDefault="00022E07">
      <w:pPr>
        <w:pStyle w:val="BodyText"/>
        <w:spacing w:before="0" w:line="240" w:lineRule="exact"/>
        <w:ind w:left="737" w:right="6096"/>
      </w:pPr>
      <w:r>
        <w:pict w14:anchorId="0F83F6DD">
          <v:group id="_x0000_s1106" style="position:absolute;left:0;text-align:left;margin-left:305pt;margin-top:19.05pt;width:254.1pt;height:32.6pt;z-index:1504;mso-position-horizontal-relative:page" coordorigin="6100,382" coordsize="5082,652">
            <v:group id="_x0000_s1107" style="position:absolute;left:6100;top:382;width:5082;height:652" coordorigin="6100,382" coordsize="5082,652">
              <v:shape id="_x0000_s1109" style="position:absolute;left:6100;top:382;width:5082;height:652" coordorigin="6100,382" coordsize="5082,652" path="m6100,1034l11182,1034,11182,382,6100,382,6100,1034xe" fillcolor="#e9cabf" stroked="f">
                <v:path arrowok="t"/>
              </v:shape>
              <v:shape id="_x0000_s1108" type="#_x0000_t202" style="position:absolute;left:6100;top:382;width:5082;height:652" filled="f" stroked="f">
                <v:textbox inset="0,0,0,0">
                  <w:txbxContent>
                    <w:p w14:paraId="6320A5F4" w14:textId="77777777" w:rsidR="0054416D" w:rsidRDefault="00022E07">
                      <w:pPr>
                        <w:tabs>
                          <w:tab w:val="left" w:pos="612"/>
                        </w:tabs>
                        <w:spacing w:before="75" w:line="240" w:lineRule="exact"/>
                        <w:ind w:left="612" w:right="478" w:hanging="360"/>
                        <w:rPr>
                          <w:rFonts w:ascii="VIC Medium" w:eastAsia="VIC Medium" w:hAnsi="VIC Medium" w:cs="VIC Medium"/>
                          <w:sz w:val="18"/>
                          <w:szCs w:val="18"/>
                        </w:rPr>
                      </w:pPr>
                      <w:r>
                        <w:rPr>
                          <w:rFonts w:ascii="VIC Medium"/>
                          <w:spacing w:val="-1"/>
                          <w:sz w:val="18"/>
                        </w:rPr>
                        <w:t>3.</w:t>
                      </w:r>
                      <w:r>
                        <w:rPr>
                          <w:rFonts w:ascii="VIC Medium"/>
                          <w:spacing w:val="-1"/>
                          <w:sz w:val="18"/>
                        </w:rPr>
                        <w:tab/>
                      </w:r>
                      <w:r>
                        <w:rPr>
                          <w:rFonts w:ascii="VIC Medium"/>
                          <w:sz w:val="18"/>
                        </w:rPr>
                        <w:t xml:space="preserve">A commitment </w:t>
                      </w:r>
                      <w:r>
                        <w:rPr>
                          <w:rFonts w:ascii="VIC Medium"/>
                          <w:spacing w:val="-2"/>
                          <w:sz w:val="18"/>
                        </w:rPr>
                        <w:t>to</w:t>
                      </w:r>
                      <w:r>
                        <w:rPr>
                          <w:rFonts w:ascii="VIC Medium"/>
                          <w:sz w:val="18"/>
                        </w:rPr>
                        <w:t xml:space="preserve"> </w:t>
                      </w:r>
                      <w:r>
                        <w:rPr>
                          <w:rFonts w:ascii="VIC Medium"/>
                          <w:spacing w:val="-1"/>
                          <w:sz w:val="18"/>
                        </w:rPr>
                        <w:t>restoring</w:t>
                      </w:r>
                      <w:r>
                        <w:rPr>
                          <w:rFonts w:ascii="VIC Medium"/>
                          <w:spacing w:val="7"/>
                          <w:sz w:val="18"/>
                        </w:rPr>
                        <w:t xml:space="preserve"> </w:t>
                      </w:r>
                      <w:r>
                        <w:rPr>
                          <w:rFonts w:ascii="VIC Medium"/>
                          <w:spacing w:val="-1"/>
                          <w:sz w:val="18"/>
                        </w:rPr>
                        <w:t>strong</w:t>
                      </w:r>
                      <w:r>
                        <w:rPr>
                          <w:rFonts w:ascii="VIC Medium"/>
                          <w:spacing w:val="1"/>
                          <w:sz w:val="18"/>
                        </w:rPr>
                        <w:t xml:space="preserve"> </w:t>
                      </w:r>
                      <w:r>
                        <w:rPr>
                          <w:rFonts w:ascii="VIC Medium"/>
                          <w:sz w:val="18"/>
                        </w:rPr>
                        <w:t xml:space="preserve">and sustainable </w:t>
                      </w:r>
                      <w:r>
                        <w:rPr>
                          <w:rFonts w:ascii="VIC Medium"/>
                          <w:spacing w:val="-3"/>
                          <w:sz w:val="18"/>
                        </w:rPr>
                        <w:t xml:space="preserve">TAFEs </w:t>
                      </w:r>
                      <w:r>
                        <w:rPr>
                          <w:rFonts w:ascii="VIC Medium"/>
                          <w:sz w:val="18"/>
                        </w:rPr>
                        <w:t>and Learn Local</w:t>
                      </w:r>
                      <w:r>
                        <w:rPr>
                          <w:rFonts w:ascii="VIC Medium"/>
                          <w:spacing w:val="-6"/>
                          <w:sz w:val="18"/>
                        </w:rPr>
                        <w:t xml:space="preserve"> </w:t>
                      </w:r>
                      <w:r>
                        <w:rPr>
                          <w:rFonts w:ascii="VIC Medium"/>
                          <w:sz w:val="18"/>
                        </w:rPr>
                        <w:t>providers.</w:t>
                      </w:r>
                    </w:p>
                  </w:txbxContent>
                </v:textbox>
              </v:shape>
            </v:group>
            <w10:wrap anchorx="page"/>
          </v:group>
        </w:pict>
      </w:r>
      <w:r>
        <w:pict w14:anchorId="54A22B90">
          <v:group id="_x0000_s1102" style="position:absolute;left:0;text-align:left;margin-left:305pt;margin-top:56.05pt;width:254.1pt;height:46.45pt;z-index:1552;mso-position-horizontal-relative:page" coordorigin="6100,1122" coordsize="5082,929">
            <v:group id="_x0000_s1103" style="position:absolute;left:6100;top:1122;width:5082;height:929" coordorigin="6100,1122" coordsize="5082,929">
              <v:shape id="_x0000_s1105" style="position:absolute;left:6100;top:1122;width:5082;height:929" coordorigin="6100,1122" coordsize="5082,929" path="m6100,2050l11182,2050,11182,1122,6100,1122,6100,2050xe" fillcolor="#e9cabf" stroked="f">
                <v:path arrowok="t"/>
              </v:shape>
              <v:shape id="_x0000_s1104" type="#_x0000_t202" style="position:absolute;left:6100;top:1122;width:5082;height:929" filled="f" stroked="f">
                <v:textbox inset="0,0,0,0">
                  <w:txbxContent>
                    <w:p w14:paraId="5BAE8A71" w14:textId="77777777" w:rsidR="0054416D" w:rsidRDefault="00022E07">
                      <w:pPr>
                        <w:tabs>
                          <w:tab w:val="left" w:pos="612"/>
                        </w:tabs>
                        <w:spacing w:before="99" w:line="240" w:lineRule="exact"/>
                        <w:ind w:left="612" w:right="481" w:hanging="360"/>
                        <w:rPr>
                          <w:rFonts w:ascii="VIC Medium" w:eastAsia="VIC Medium" w:hAnsi="VIC Medium" w:cs="VIC Medium"/>
                          <w:sz w:val="18"/>
                          <w:szCs w:val="18"/>
                        </w:rPr>
                      </w:pPr>
                      <w:r>
                        <w:rPr>
                          <w:rFonts w:ascii="VIC Medium"/>
                          <w:sz w:val="18"/>
                        </w:rPr>
                        <w:t>4.</w:t>
                      </w:r>
                      <w:r>
                        <w:rPr>
                          <w:rFonts w:ascii="VIC Medium"/>
                          <w:sz w:val="18"/>
                        </w:rPr>
                        <w:tab/>
                      </w:r>
                      <w:r>
                        <w:rPr>
                          <w:rFonts w:ascii="VIC Medium"/>
                          <w:sz w:val="18"/>
                        </w:rPr>
                        <w:t>A commitment to putting</w:t>
                      </w:r>
                      <w:r>
                        <w:rPr>
                          <w:rFonts w:ascii="VIC Medium"/>
                          <w:spacing w:val="-22"/>
                          <w:sz w:val="18"/>
                        </w:rPr>
                        <w:t xml:space="preserve"> </w:t>
                      </w:r>
                      <w:r>
                        <w:rPr>
                          <w:rFonts w:ascii="VIC Medium"/>
                          <w:sz w:val="18"/>
                        </w:rPr>
                        <w:t>industry,</w:t>
                      </w:r>
                      <w:r>
                        <w:rPr>
                          <w:rFonts w:ascii="VIC Medium"/>
                          <w:spacing w:val="-6"/>
                          <w:sz w:val="18"/>
                        </w:rPr>
                        <w:t xml:space="preserve"> </w:t>
                      </w:r>
                      <w:r>
                        <w:rPr>
                          <w:rFonts w:ascii="VIC Medium"/>
                          <w:sz w:val="18"/>
                        </w:rPr>
                        <w:t>employers and students first, in order to boost jobs and productivity.</w:t>
                      </w:r>
                    </w:p>
                  </w:txbxContent>
                </v:textbox>
              </v:shape>
            </v:group>
            <w10:wrap anchorx="page"/>
          </v:group>
        </w:pict>
      </w:r>
      <w:r>
        <w:rPr>
          <w:spacing w:val="-3"/>
        </w:rPr>
        <w:t xml:space="preserve">We </w:t>
      </w:r>
      <w:r>
        <w:t>are transforming Victoria’s VET system so that it meets the needs of students, employers, industry and the economy into the future. The Andrews La</w:t>
      </w:r>
      <w:r>
        <w:t>bor Government is determined to build a system that provides quality training that underpins the creation of jobs and boosts productivity – to ensure our economy</w:t>
      </w:r>
      <w:r>
        <w:rPr>
          <w:spacing w:val="-18"/>
        </w:rPr>
        <w:t xml:space="preserve"> </w:t>
      </w:r>
      <w:r>
        <w:t>thrives.</w:t>
      </w:r>
    </w:p>
    <w:p w14:paraId="370788A2" w14:textId="77777777" w:rsidR="0054416D" w:rsidRDefault="0054416D">
      <w:pPr>
        <w:spacing w:before="8"/>
        <w:rPr>
          <w:rFonts w:ascii="VIC Light" w:eastAsia="VIC Light" w:hAnsi="VIC Light" w:cs="VIC Light"/>
          <w:sz w:val="12"/>
          <w:szCs w:val="12"/>
        </w:rPr>
      </w:pPr>
    </w:p>
    <w:p w14:paraId="371175E2" w14:textId="77777777" w:rsidR="0054416D" w:rsidRDefault="00022E07">
      <w:pPr>
        <w:pStyle w:val="BodyText"/>
        <w:spacing w:before="0" w:line="240" w:lineRule="exact"/>
        <w:ind w:left="737" w:right="6090"/>
      </w:pPr>
      <w:r>
        <w:pict w14:anchorId="6C6E24C0">
          <v:group id="_x0000_s1098" style="position:absolute;left:0;text-align:left;margin-left:305pt;margin-top:26pt;width:254.1pt;height:35.45pt;z-index:1600;mso-position-horizontal-relative:page" coordorigin="6100,521" coordsize="5082,709">
            <v:group id="_x0000_s1099" style="position:absolute;left:6100;top:521;width:5082;height:709" coordorigin="6100,521" coordsize="5082,709">
              <v:shape id="_x0000_s1101" style="position:absolute;left:6100;top:521;width:5082;height:709" coordorigin="6100,521" coordsize="5082,709" path="m6100,1229l11182,1229,11182,521,6100,521,6100,1229xe" fillcolor="#e9cabf" stroked="f">
                <v:path arrowok="t"/>
              </v:shape>
              <v:shape id="_x0000_s1100" type="#_x0000_t202" style="position:absolute;left:6100;top:521;width:5082;height:709" filled="f" stroked="f">
                <v:textbox inset="0,0,0,0">
                  <w:txbxContent>
                    <w:p w14:paraId="2E1304B6" w14:textId="77777777" w:rsidR="0054416D" w:rsidRDefault="00022E07">
                      <w:pPr>
                        <w:tabs>
                          <w:tab w:val="left" w:pos="612"/>
                        </w:tabs>
                        <w:spacing w:before="93" w:line="240" w:lineRule="exact"/>
                        <w:ind w:left="612" w:right="435" w:hanging="360"/>
                        <w:rPr>
                          <w:rFonts w:ascii="VIC Medium" w:eastAsia="VIC Medium" w:hAnsi="VIC Medium" w:cs="VIC Medium"/>
                          <w:sz w:val="18"/>
                          <w:szCs w:val="18"/>
                        </w:rPr>
                      </w:pPr>
                      <w:r>
                        <w:rPr>
                          <w:rFonts w:ascii="VIC Medium"/>
                          <w:sz w:val="18"/>
                        </w:rPr>
                        <w:t>5.</w:t>
                      </w:r>
                      <w:r>
                        <w:rPr>
                          <w:rFonts w:ascii="VIC Medium"/>
                          <w:sz w:val="18"/>
                        </w:rPr>
                        <w:tab/>
                        <w:t>A commitment to a fair and</w:t>
                      </w:r>
                      <w:r>
                        <w:rPr>
                          <w:rFonts w:ascii="VIC Medium"/>
                          <w:spacing w:val="-7"/>
                          <w:sz w:val="18"/>
                        </w:rPr>
                        <w:t xml:space="preserve"> </w:t>
                      </w:r>
                      <w:r>
                        <w:rPr>
                          <w:rFonts w:ascii="VIC Medium"/>
                          <w:sz w:val="18"/>
                        </w:rPr>
                        <w:t>equitable</w:t>
                      </w:r>
                      <w:r>
                        <w:rPr>
                          <w:rFonts w:ascii="VIC Medium"/>
                          <w:spacing w:val="-2"/>
                          <w:sz w:val="18"/>
                        </w:rPr>
                        <w:t xml:space="preserve"> </w:t>
                      </w:r>
                      <w:r>
                        <w:rPr>
                          <w:rFonts w:ascii="VIC Medium"/>
                          <w:sz w:val="18"/>
                        </w:rPr>
                        <w:t>funding system.</w:t>
                      </w:r>
                    </w:p>
                  </w:txbxContent>
                </v:textbox>
              </v:shape>
            </v:group>
            <w10:wrap anchorx="page"/>
          </v:group>
        </w:pict>
      </w:r>
      <w:r>
        <w:pict w14:anchorId="5884DA1A">
          <v:group id="_x0000_s1094" style="position:absolute;left:0;text-align:left;margin-left:304.4pt;margin-top:65.3pt;width:254.1pt;height:35.45pt;z-index:1648;mso-position-horizontal-relative:page" coordorigin="6089,1307" coordsize="5082,709">
            <v:group id="_x0000_s1095" style="position:absolute;left:6089;top:1307;width:5082;height:709" coordorigin="6089,1307" coordsize="5082,709">
              <v:shape id="_x0000_s1097" style="position:absolute;left:6089;top:1307;width:5082;height:709" coordorigin="6089,1307" coordsize="5082,709" path="m6089,2015l11170,2015,11170,1307,6089,1307,6089,2015xe" fillcolor="#e9cabf" stroked="f">
                <v:path arrowok="t"/>
              </v:shape>
              <v:shape id="_x0000_s1096" type="#_x0000_t202" style="position:absolute;left:6089;top:1307;width:5082;height:709" filled="f" stroked="f">
                <v:textbox inset="0,0,0,0">
                  <w:txbxContent>
                    <w:p w14:paraId="1B55E853" w14:textId="77777777" w:rsidR="0054416D" w:rsidRDefault="00022E07">
                      <w:pPr>
                        <w:tabs>
                          <w:tab w:val="left" w:pos="623"/>
                        </w:tabs>
                        <w:spacing w:before="71" w:line="240" w:lineRule="exact"/>
                        <w:ind w:left="623" w:right="155" w:hanging="360"/>
                        <w:rPr>
                          <w:rFonts w:ascii="VIC Medium" w:eastAsia="VIC Medium" w:hAnsi="VIC Medium" w:cs="VIC Medium"/>
                          <w:sz w:val="18"/>
                          <w:szCs w:val="18"/>
                        </w:rPr>
                      </w:pPr>
                      <w:r>
                        <w:rPr>
                          <w:rFonts w:ascii="VIC Medium"/>
                          <w:sz w:val="18"/>
                        </w:rPr>
                        <w:t>6.</w:t>
                      </w:r>
                      <w:r>
                        <w:rPr>
                          <w:rFonts w:ascii="VIC Medium"/>
                          <w:sz w:val="18"/>
                        </w:rPr>
                        <w:tab/>
                      </w:r>
                      <w:r>
                        <w:rPr>
                          <w:rFonts w:ascii="VIC Medium"/>
                          <w:sz w:val="18"/>
                        </w:rPr>
                        <w:t>A commitment to placing quality</w:t>
                      </w:r>
                      <w:r>
                        <w:rPr>
                          <w:rFonts w:ascii="VIC Medium"/>
                          <w:spacing w:val="-7"/>
                          <w:sz w:val="18"/>
                        </w:rPr>
                        <w:t xml:space="preserve"> </w:t>
                      </w:r>
                      <w:r>
                        <w:rPr>
                          <w:rFonts w:ascii="VIC Medium"/>
                          <w:sz w:val="18"/>
                        </w:rPr>
                        <w:t>and</w:t>
                      </w:r>
                      <w:r>
                        <w:rPr>
                          <w:rFonts w:ascii="VIC Medium"/>
                          <w:spacing w:val="-2"/>
                          <w:sz w:val="18"/>
                        </w:rPr>
                        <w:t xml:space="preserve"> </w:t>
                      </w:r>
                      <w:r>
                        <w:rPr>
                          <w:rFonts w:ascii="VIC Medium"/>
                          <w:sz w:val="18"/>
                        </w:rPr>
                        <w:t>continuous improvement at the heart of</w:t>
                      </w:r>
                      <w:r>
                        <w:rPr>
                          <w:rFonts w:ascii="VIC Medium"/>
                          <w:spacing w:val="-9"/>
                          <w:sz w:val="18"/>
                        </w:rPr>
                        <w:t xml:space="preserve"> </w:t>
                      </w:r>
                      <w:r>
                        <w:rPr>
                          <w:rFonts w:ascii="VIC Medium"/>
                          <w:spacing w:val="-5"/>
                          <w:sz w:val="18"/>
                        </w:rPr>
                        <w:t>VET.</w:t>
                      </w:r>
                    </w:p>
                  </w:txbxContent>
                </v:textbox>
              </v:shape>
            </v:group>
            <w10:wrap anchorx="page"/>
          </v:group>
        </w:pict>
      </w:r>
      <w:r>
        <w:rPr>
          <w:spacing w:val="-9"/>
        </w:rPr>
        <w:t xml:space="preserve">To </w:t>
      </w:r>
      <w:r>
        <w:t>achieve this we need a VET system that is responsive to industry needs, that meets those needs now and into the future, and supports an economy that can attract</w:t>
      </w:r>
      <w:r>
        <w:rPr>
          <w:spacing w:val="-20"/>
        </w:rPr>
        <w:t xml:space="preserve"> </w:t>
      </w:r>
      <w:r>
        <w:t xml:space="preserve">new </w:t>
      </w:r>
      <w:r>
        <w:t xml:space="preserve">businesses and investment.  </w:t>
      </w:r>
      <w:r>
        <w:rPr>
          <w:spacing w:val="-3"/>
        </w:rPr>
        <w:t xml:space="preserve">We </w:t>
      </w:r>
      <w:r>
        <w:t>need a nimble system that can adapt and provide quality training that industry needs as the economy evolves and</w:t>
      </w:r>
      <w:r>
        <w:rPr>
          <w:spacing w:val="-16"/>
        </w:rPr>
        <w:t xml:space="preserve"> </w:t>
      </w:r>
      <w:r>
        <w:t>grows.</w:t>
      </w:r>
    </w:p>
    <w:p w14:paraId="33E4406F" w14:textId="77777777" w:rsidR="0054416D" w:rsidRDefault="0054416D">
      <w:pPr>
        <w:rPr>
          <w:rFonts w:ascii="VIC Light" w:eastAsia="VIC Light" w:hAnsi="VIC Light" w:cs="VIC Light"/>
          <w:sz w:val="20"/>
          <w:szCs w:val="20"/>
        </w:rPr>
      </w:pPr>
    </w:p>
    <w:p w14:paraId="5688BA4A" w14:textId="77777777" w:rsidR="0054416D" w:rsidRDefault="0054416D">
      <w:pPr>
        <w:rPr>
          <w:rFonts w:ascii="VIC Light" w:eastAsia="VIC Light" w:hAnsi="VIC Light" w:cs="VIC Light"/>
          <w:sz w:val="20"/>
          <w:szCs w:val="20"/>
        </w:rPr>
      </w:pPr>
    </w:p>
    <w:p w14:paraId="565F8C29" w14:textId="77777777" w:rsidR="0054416D" w:rsidRDefault="0054416D">
      <w:pPr>
        <w:rPr>
          <w:rFonts w:ascii="VIC Light" w:eastAsia="VIC Light" w:hAnsi="VIC Light" w:cs="VIC Light"/>
          <w:sz w:val="20"/>
          <w:szCs w:val="20"/>
        </w:rPr>
      </w:pPr>
    </w:p>
    <w:p w14:paraId="2A90F496" w14:textId="77777777" w:rsidR="0054416D" w:rsidRDefault="0054416D">
      <w:pPr>
        <w:rPr>
          <w:rFonts w:ascii="VIC Light" w:eastAsia="VIC Light" w:hAnsi="VIC Light" w:cs="VIC Light"/>
          <w:sz w:val="20"/>
          <w:szCs w:val="20"/>
        </w:rPr>
      </w:pPr>
    </w:p>
    <w:p w14:paraId="1603E35B" w14:textId="77777777" w:rsidR="0054416D" w:rsidRDefault="0054416D">
      <w:pPr>
        <w:rPr>
          <w:rFonts w:ascii="VIC Light" w:eastAsia="VIC Light" w:hAnsi="VIC Light" w:cs="VIC Light"/>
          <w:sz w:val="20"/>
          <w:szCs w:val="20"/>
        </w:rPr>
      </w:pPr>
    </w:p>
    <w:p w14:paraId="2E35CAC3" w14:textId="77777777" w:rsidR="0054416D" w:rsidRDefault="0054416D">
      <w:pPr>
        <w:rPr>
          <w:rFonts w:ascii="VIC Light" w:eastAsia="VIC Light" w:hAnsi="VIC Light" w:cs="VIC Light"/>
          <w:sz w:val="20"/>
          <w:szCs w:val="20"/>
        </w:rPr>
      </w:pPr>
    </w:p>
    <w:p w14:paraId="60B0773A" w14:textId="77777777" w:rsidR="0054416D" w:rsidRDefault="0054416D">
      <w:pPr>
        <w:rPr>
          <w:rFonts w:ascii="VIC Light" w:eastAsia="VIC Light" w:hAnsi="VIC Light" w:cs="VIC Light"/>
          <w:sz w:val="20"/>
          <w:szCs w:val="20"/>
        </w:rPr>
      </w:pPr>
    </w:p>
    <w:p w14:paraId="6CDAC47C" w14:textId="77777777" w:rsidR="0054416D" w:rsidRDefault="0054416D">
      <w:pPr>
        <w:rPr>
          <w:rFonts w:ascii="VIC Light" w:eastAsia="VIC Light" w:hAnsi="VIC Light" w:cs="VIC Light"/>
          <w:sz w:val="20"/>
          <w:szCs w:val="20"/>
        </w:rPr>
      </w:pPr>
    </w:p>
    <w:p w14:paraId="1FB0AFC7" w14:textId="77777777" w:rsidR="0054416D" w:rsidRDefault="0054416D">
      <w:pPr>
        <w:rPr>
          <w:rFonts w:ascii="VIC Light" w:eastAsia="VIC Light" w:hAnsi="VIC Light" w:cs="VIC Light"/>
          <w:sz w:val="20"/>
          <w:szCs w:val="20"/>
        </w:rPr>
      </w:pPr>
    </w:p>
    <w:p w14:paraId="585419F7" w14:textId="77777777" w:rsidR="0054416D" w:rsidRDefault="0054416D">
      <w:pPr>
        <w:rPr>
          <w:rFonts w:ascii="VIC Light" w:eastAsia="VIC Light" w:hAnsi="VIC Light" w:cs="VIC Light"/>
          <w:sz w:val="20"/>
          <w:szCs w:val="20"/>
        </w:rPr>
      </w:pPr>
    </w:p>
    <w:p w14:paraId="2D750D2C" w14:textId="77777777" w:rsidR="0054416D" w:rsidRDefault="0054416D">
      <w:pPr>
        <w:rPr>
          <w:rFonts w:ascii="VIC Light" w:eastAsia="VIC Light" w:hAnsi="VIC Light" w:cs="VIC Light"/>
          <w:sz w:val="20"/>
          <w:szCs w:val="20"/>
        </w:rPr>
      </w:pPr>
    </w:p>
    <w:p w14:paraId="7E870ECC" w14:textId="77777777" w:rsidR="0054416D" w:rsidRDefault="0054416D">
      <w:pPr>
        <w:rPr>
          <w:rFonts w:ascii="VIC Light" w:eastAsia="VIC Light" w:hAnsi="VIC Light" w:cs="VIC Light"/>
          <w:sz w:val="20"/>
          <w:szCs w:val="20"/>
        </w:rPr>
      </w:pPr>
    </w:p>
    <w:p w14:paraId="1E4FA2B2" w14:textId="77777777" w:rsidR="0054416D" w:rsidRDefault="0054416D">
      <w:pPr>
        <w:rPr>
          <w:rFonts w:ascii="VIC Light" w:eastAsia="VIC Light" w:hAnsi="VIC Light" w:cs="VIC Light"/>
          <w:sz w:val="20"/>
          <w:szCs w:val="20"/>
        </w:rPr>
      </w:pPr>
    </w:p>
    <w:p w14:paraId="7021406E" w14:textId="77777777" w:rsidR="0054416D" w:rsidRDefault="0054416D">
      <w:pPr>
        <w:rPr>
          <w:rFonts w:ascii="VIC Light" w:eastAsia="VIC Light" w:hAnsi="VIC Light" w:cs="VIC Light"/>
          <w:sz w:val="20"/>
          <w:szCs w:val="20"/>
        </w:rPr>
      </w:pPr>
    </w:p>
    <w:p w14:paraId="46B1BDE3" w14:textId="77777777" w:rsidR="0054416D" w:rsidRDefault="0054416D">
      <w:pPr>
        <w:rPr>
          <w:rFonts w:ascii="VIC Light" w:eastAsia="VIC Light" w:hAnsi="VIC Light" w:cs="VIC Light"/>
          <w:sz w:val="20"/>
          <w:szCs w:val="20"/>
        </w:rPr>
      </w:pPr>
    </w:p>
    <w:p w14:paraId="2BCE861B" w14:textId="77777777" w:rsidR="0054416D" w:rsidRDefault="0054416D">
      <w:pPr>
        <w:rPr>
          <w:rFonts w:ascii="VIC Light" w:eastAsia="VIC Light" w:hAnsi="VIC Light" w:cs="VIC Light"/>
          <w:sz w:val="20"/>
          <w:szCs w:val="20"/>
        </w:rPr>
      </w:pPr>
    </w:p>
    <w:p w14:paraId="2CFB8F14" w14:textId="77777777" w:rsidR="0054416D" w:rsidRDefault="0054416D">
      <w:pPr>
        <w:rPr>
          <w:rFonts w:ascii="VIC Light" w:eastAsia="VIC Light" w:hAnsi="VIC Light" w:cs="VIC Light"/>
          <w:sz w:val="20"/>
          <w:szCs w:val="20"/>
        </w:rPr>
      </w:pPr>
    </w:p>
    <w:p w14:paraId="49ACC0DD" w14:textId="77777777" w:rsidR="0054416D" w:rsidRDefault="0054416D">
      <w:pPr>
        <w:rPr>
          <w:rFonts w:ascii="VIC Light" w:eastAsia="VIC Light" w:hAnsi="VIC Light" w:cs="VIC Light"/>
          <w:sz w:val="20"/>
          <w:szCs w:val="20"/>
        </w:rPr>
      </w:pPr>
    </w:p>
    <w:p w14:paraId="036FCCE2" w14:textId="77777777" w:rsidR="0054416D" w:rsidRDefault="0054416D">
      <w:pPr>
        <w:rPr>
          <w:rFonts w:ascii="VIC Light" w:eastAsia="VIC Light" w:hAnsi="VIC Light" w:cs="VIC Light"/>
          <w:sz w:val="20"/>
          <w:szCs w:val="20"/>
        </w:rPr>
      </w:pPr>
    </w:p>
    <w:p w14:paraId="7313B179" w14:textId="77777777" w:rsidR="0054416D" w:rsidRDefault="0054416D">
      <w:pPr>
        <w:rPr>
          <w:rFonts w:ascii="VIC Light" w:eastAsia="VIC Light" w:hAnsi="VIC Light" w:cs="VIC Light"/>
          <w:sz w:val="20"/>
          <w:szCs w:val="20"/>
        </w:rPr>
      </w:pPr>
    </w:p>
    <w:p w14:paraId="558C51B6" w14:textId="77777777" w:rsidR="0054416D" w:rsidRDefault="0054416D">
      <w:pPr>
        <w:rPr>
          <w:rFonts w:ascii="VIC Light" w:eastAsia="VIC Light" w:hAnsi="VIC Light" w:cs="VIC Light"/>
          <w:sz w:val="20"/>
          <w:szCs w:val="20"/>
        </w:rPr>
      </w:pPr>
    </w:p>
    <w:p w14:paraId="03279C8C" w14:textId="77777777" w:rsidR="0054416D" w:rsidRDefault="0054416D">
      <w:pPr>
        <w:rPr>
          <w:rFonts w:ascii="VIC Light" w:eastAsia="VIC Light" w:hAnsi="VIC Light" w:cs="VIC Light"/>
          <w:sz w:val="20"/>
          <w:szCs w:val="20"/>
        </w:rPr>
      </w:pPr>
    </w:p>
    <w:p w14:paraId="21AD49C7" w14:textId="77777777" w:rsidR="0054416D" w:rsidRDefault="0054416D">
      <w:pPr>
        <w:rPr>
          <w:rFonts w:ascii="VIC Light" w:eastAsia="VIC Light" w:hAnsi="VIC Light" w:cs="VIC Light"/>
          <w:sz w:val="20"/>
          <w:szCs w:val="20"/>
        </w:rPr>
      </w:pPr>
    </w:p>
    <w:p w14:paraId="0FF42380" w14:textId="77777777" w:rsidR="0054416D" w:rsidRDefault="0054416D">
      <w:pPr>
        <w:rPr>
          <w:rFonts w:ascii="VIC Light" w:eastAsia="VIC Light" w:hAnsi="VIC Light" w:cs="VIC Light"/>
          <w:sz w:val="20"/>
          <w:szCs w:val="20"/>
        </w:rPr>
      </w:pPr>
    </w:p>
    <w:p w14:paraId="2402A591" w14:textId="77777777" w:rsidR="0054416D" w:rsidRDefault="0054416D">
      <w:pPr>
        <w:rPr>
          <w:rFonts w:ascii="VIC Light" w:eastAsia="VIC Light" w:hAnsi="VIC Light" w:cs="VIC Light"/>
          <w:sz w:val="20"/>
          <w:szCs w:val="20"/>
        </w:rPr>
      </w:pPr>
    </w:p>
    <w:p w14:paraId="14966AC5" w14:textId="77777777" w:rsidR="0054416D" w:rsidRDefault="0054416D">
      <w:pPr>
        <w:rPr>
          <w:rFonts w:ascii="VIC Light" w:eastAsia="VIC Light" w:hAnsi="VIC Light" w:cs="VIC Light"/>
          <w:sz w:val="20"/>
          <w:szCs w:val="20"/>
        </w:rPr>
      </w:pPr>
    </w:p>
    <w:p w14:paraId="698AB8CB" w14:textId="77777777" w:rsidR="0054416D" w:rsidRDefault="0054416D">
      <w:pPr>
        <w:rPr>
          <w:rFonts w:ascii="VIC Light" w:eastAsia="VIC Light" w:hAnsi="VIC Light" w:cs="VIC Light"/>
          <w:sz w:val="20"/>
          <w:szCs w:val="20"/>
        </w:rPr>
      </w:pPr>
    </w:p>
    <w:p w14:paraId="09E02A8D" w14:textId="77777777" w:rsidR="0054416D" w:rsidRDefault="0054416D">
      <w:pPr>
        <w:rPr>
          <w:rFonts w:ascii="VIC Light" w:eastAsia="VIC Light" w:hAnsi="VIC Light" w:cs="VIC Light"/>
          <w:sz w:val="20"/>
          <w:szCs w:val="20"/>
        </w:rPr>
      </w:pPr>
    </w:p>
    <w:p w14:paraId="77CD1ECA" w14:textId="77777777" w:rsidR="0054416D" w:rsidRDefault="0054416D">
      <w:pPr>
        <w:rPr>
          <w:rFonts w:ascii="VIC Light" w:eastAsia="VIC Light" w:hAnsi="VIC Light" w:cs="VIC Light"/>
          <w:sz w:val="20"/>
          <w:szCs w:val="20"/>
        </w:rPr>
      </w:pPr>
    </w:p>
    <w:p w14:paraId="132314BC" w14:textId="77777777" w:rsidR="0054416D" w:rsidRDefault="0054416D">
      <w:pPr>
        <w:rPr>
          <w:rFonts w:ascii="VIC Light" w:eastAsia="VIC Light" w:hAnsi="VIC Light" w:cs="VIC Light"/>
          <w:sz w:val="20"/>
          <w:szCs w:val="20"/>
        </w:rPr>
      </w:pPr>
    </w:p>
    <w:p w14:paraId="43DF32C2" w14:textId="77777777" w:rsidR="0054416D" w:rsidRDefault="0054416D">
      <w:pPr>
        <w:rPr>
          <w:rFonts w:ascii="VIC Light" w:eastAsia="VIC Light" w:hAnsi="VIC Light" w:cs="VIC Light"/>
          <w:sz w:val="20"/>
          <w:szCs w:val="20"/>
        </w:rPr>
      </w:pPr>
    </w:p>
    <w:p w14:paraId="64AB1ABC" w14:textId="77777777" w:rsidR="0054416D" w:rsidRDefault="0054416D">
      <w:pPr>
        <w:rPr>
          <w:rFonts w:ascii="VIC Light" w:eastAsia="VIC Light" w:hAnsi="VIC Light" w:cs="VIC Light"/>
          <w:sz w:val="20"/>
          <w:szCs w:val="20"/>
        </w:rPr>
      </w:pPr>
    </w:p>
    <w:p w14:paraId="132D8B78" w14:textId="77777777" w:rsidR="0054416D" w:rsidRDefault="0054416D">
      <w:pPr>
        <w:spacing w:before="13"/>
        <w:rPr>
          <w:rFonts w:ascii="VIC Light" w:eastAsia="VIC Light" w:hAnsi="VIC Light" w:cs="VIC Light"/>
          <w:sz w:val="15"/>
          <w:szCs w:val="15"/>
        </w:rPr>
      </w:pPr>
    </w:p>
    <w:p w14:paraId="554C4705" w14:textId="77777777" w:rsidR="0054416D" w:rsidRDefault="00022E07">
      <w:pPr>
        <w:pStyle w:val="BodyText"/>
        <w:spacing w:before="62"/>
        <w:ind w:left="653" w:right="6072"/>
        <w:rPr>
          <w:rFonts w:ascii="Mark OT" w:eastAsia="Mark OT" w:hAnsi="Mark OT" w:cs="Mark OT"/>
        </w:rPr>
      </w:pPr>
      <w:r>
        <w:rPr>
          <w:rFonts w:ascii="Mark OT"/>
          <w:color w:val="FFFFFF"/>
        </w:rPr>
        <w:t>6</w:t>
      </w:r>
    </w:p>
    <w:p w14:paraId="6A4D6F25" w14:textId="77777777" w:rsidR="0054416D" w:rsidRDefault="0054416D">
      <w:pPr>
        <w:rPr>
          <w:rFonts w:ascii="Mark OT" w:eastAsia="Mark OT" w:hAnsi="Mark OT" w:cs="Mark OT"/>
        </w:rPr>
        <w:sectPr w:rsidR="0054416D">
          <w:pgSz w:w="11910" w:h="16840"/>
          <w:pgMar w:top="720" w:right="0" w:bottom="0" w:left="0" w:header="720" w:footer="720" w:gutter="0"/>
          <w:cols w:space="720"/>
        </w:sectPr>
      </w:pPr>
    </w:p>
    <w:p w14:paraId="37ADC099" w14:textId="77777777" w:rsidR="0054416D" w:rsidRDefault="0054416D">
      <w:pPr>
        <w:rPr>
          <w:rFonts w:ascii="Mark OT" w:eastAsia="Mark OT" w:hAnsi="Mark OT" w:cs="Mark OT"/>
          <w:sz w:val="20"/>
          <w:szCs w:val="20"/>
        </w:rPr>
      </w:pPr>
    </w:p>
    <w:p w14:paraId="1FC2857A" w14:textId="77777777" w:rsidR="0054416D" w:rsidRDefault="0054416D">
      <w:pPr>
        <w:spacing w:before="9"/>
        <w:rPr>
          <w:rFonts w:ascii="Mark OT" w:eastAsia="Mark OT" w:hAnsi="Mark OT" w:cs="Mark OT"/>
          <w:sz w:val="21"/>
          <w:szCs w:val="21"/>
        </w:rPr>
      </w:pPr>
    </w:p>
    <w:p w14:paraId="04874F46" w14:textId="77777777" w:rsidR="0054416D" w:rsidRDefault="0054416D">
      <w:pPr>
        <w:rPr>
          <w:rFonts w:ascii="Mark OT" w:eastAsia="Mark OT" w:hAnsi="Mark OT" w:cs="Mark OT"/>
          <w:sz w:val="21"/>
          <w:szCs w:val="21"/>
        </w:rPr>
        <w:sectPr w:rsidR="0054416D">
          <w:pgSz w:w="11910" w:h="16840"/>
          <w:pgMar w:top="1580" w:right="520" w:bottom="0" w:left="580" w:header="720" w:footer="720" w:gutter="0"/>
          <w:cols w:space="720"/>
        </w:sectPr>
      </w:pPr>
    </w:p>
    <w:p w14:paraId="55F8DB83" w14:textId="77777777" w:rsidR="0054416D" w:rsidRDefault="00022E07">
      <w:pPr>
        <w:pStyle w:val="Heading2"/>
        <w:numPr>
          <w:ilvl w:val="0"/>
          <w:numId w:val="9"/>
        </w:numPr>
        <w:tabs>
          <w:tab w:val="left" w:pos="361"/>
        </w:tabs>
        <w:spacing w:before="56" w:line="300" w:lineRule="exact"/>
        <w:ind w:right="562" w:hanging="238"/>
        <w:jc w:val="left"/>
      </w:pPr>
      <w:r>
        <w:rPr>
          <w:color w:val="B3282D"/>
        </w:rPr>
        <w:lastRenderedPageBreak/>
        <w:t xml:space="preserve">A CLEAR VISION FOR WHAT GOVERNMENT EXPECTS FROM </w:t>
      </w:r>
      <w:r>
        <w:rPr>
          <w:color w:val="B3282D"/>
          <w:spacing w:val="2"/>
        </w:rPr>
        <w:t xml:space="preserve">THE </w:t>
      </w:r>
      <w:r>
        <w:rPr>
          <w:color w:val="B3282D"/>
        </w:rPr>
        <w:t>VET</w:t>
      </w:r>
      <w:r>
        <w:rPr>
          <w:color w:val="B3282D"/>
          <w:spacing w:val="-4"/>
        </w:rPr>
        <w:t xml:space="preserve"> </w:t>
      </w:r>
      <w:r>
        <w:rPr>
          <w:color w:val="B3282D"/>
        </w:rPr>
        <w:t>SYSTEM</w:t>
      </w:r>
    </w:p>
    <w:p w14:paraId="470A1B70" w14:textId="77777777" w:rsidR="0054416D" w:rsidRDefault="00022E07">
      <w:pPr>
        <w:spacing w:before="44" w:line="240" w:lineRule="exact"/>
        <w:ind w:left="100" w:right="-15"/>
        <w:rPr>
          <w:rFonts w:ascii="VIC Light" w:eastAsia="VIC Light" w:hAnsi="VIC Light" w:cs="VIC Light"/>
          <w:sz w:val="18"/>
          <w:szCs w:val="18"/>
        </w:rPr>
      </w:pPr>
      <w:r>
        <w:rPr>
          <w:rFonts w:ascii="VIC Light"/>
          <w:i/>
          <w:color w:val="B3282D"/>
          <w:sz w:val="18"/>
        </w:rPr>
        <w:t>The Review advocates for the Government to play a</w:t>
      </w:r>
      <w:r>
        <w:rPr>
          <w:rFonts w:ascii="VIC Light"/>
          <w:i/>
          <w:color w:val="B3282D"/>
          <w:spacing w:val="-26"/>
          <w:sz w:val="18"/>
        </w:rPr>
        <w:t xml:space="preserve"> </w:t>
      </w:r>
      <w:r>
        <w:rPr>
          <w:rFonts w:ascii="VIC Light"/>
          <w:i/>
          <w:color w:val="B3282D"/>
          <w:sz w:val="18"/>
        </w:rPr>
        <w:t>more active role in the VET system than has been the case in the past few years and for all players to share a common view of what the system i</w:t>
      </w:r>
      <w:r>
        <w:rPr>
          <w:rFonts w:ascii="VIC Light"/>
          <w:i/>
          <w:color w:val="B3282D"/>
          <w:sz w:val="18"/>
        </w:rPr>
        <w:t>s expected to</w:t>
      </w:r>
      <w:r>
        <w:rPr>
          <w:rFonts w:ascii="VIC Light"/>
          <w:i/>
          <w:color w:val="B3282D"/>
          <w:spacing w:val="-25"/>
          <w:sz w:val="18"/>
        </w:rPr>
        <w:t xml:space="preserve"> </w:t>
      </w:r>
      <w:r>
        <w:rPr>
          <w:rFonts w:ascii="VIC Light"/>
          <w:i/>
          <w:color w:val="B3282D"/>
          <w:sz w:val="18"/>
        </w:rPr>
        <w:t>achieve.</w:t>
      </w:r>
    </w:p>
    <w:p w14:paraId="69CB7246" w14:textId="77777777" w:rsidR="0054416D" w:rsidRDefault="00022E07">
      <w:pPr>
        <w:pStyle w:val="BodyText"/>
        <w:spacing w:line="240" w:lineRule="exact"/>
        <w:ind w:right="240"/>
      </w:pPr>
      <w:r>
        <w:t>It is vital that all participants share a common view of what</w:t>
      </w:r>
      <w:r>
        <w:rPr>
          <w:spacing w:val="-5"/>
        </w:rPr>
        <w:t xml:space="preserve"> </w:t>
      </w:r>
      <w:r>
        <w:t>the</w:t>
      </w:r>
      <w:r>
        <w:rPr>
          <w:spacing w:val="-5"/>
        </w:rPr>
        <w:t xml:space="preserve"> </w:t>
      </w:r>
      <w:r>
        <w:t>VET</w:t>
      </w:r>
      <w:r>
        <w:rPr>
          <w:spacing w:val="-5"/>
        </w:rPr>
        <w:t xml:space="preserve"> </w:t>
      </w:r>
      <w:r>
        <w:t>system</w:t>
      </w:r>
      <w:r>
        <w:rPr>
          <w:spacing w:val="-5"/>
        </w:rPr>
        <w:t xml:space="preserve"> </w:t>
      </w:r>
      <w:r>
        <w:t>is</w:t>
      </w:r>
      <w:r>
        <w:rPr>
          <w:spacing w:val="-5"/>
        </w:rPr>
        <w:t xml:space="preserve"> </w:t>
      </w:r>
      <w:r>
        <w:t>expected</w:t>
      </w:r>
      <w:r>
        <w:rPr>
          <w:spacing w:val="-5"/>
        </w:rPr>
        <w:t xml:space="preserve"> </w:t>
      </w:r>
      <w:r>
        <w:t>to</w:t>
      </w:r>
      <w:r>
        <w:rPr>
          <w:spacing w:val="-5"/>
        </w:rPr>
        <w:t xml:space="preserve"> </w:t>
      </w:r>
      <w:r>
        <w:t>achieve,</w:t>
      </w:r>
      <w:r>
        <w:rPr>
          <w:spacing w:val="-5"/>
        </w:rPr>
        <w:t xml:space="preserve"> </w:t>
      </w:r>
      <w:r>
        <w:t>to</w:t>
      </w:r>
      <w:r>
        <w:rPr>
          <w:spacing w:val="-5"/>
        </w:rPr>
        <w:t xml:space="preserve"> </w:t>
      </w:r>
      <w:r>
        <w:t>provide clarity and facilitate the pursuit of common</w:t>
      </w:r>
      <w:r>
        <w:rPr>
          <w:spacing w:val="-15"/>
        </w:rPr>
        <w:t xml:space="preserve"> </w:t>
      </w:r>
      <w:r>
        <w:t>goals.</w:t>
      </w:r>
    </w:p>
    <w:p w14:paraId="3CEBD86C" w14:textId="77777777" w:rsidR="0054416D" w:rsidRDefault="00022E07">
      <w:pPr>
        <w:pStyle w:val="Heading2"/>
        <w:numPr>
          <w:ilvl w:val="0"/>
          <w:numId w:val="9"/>
        </w:numPr>
        <w:tabs>
          <w:tab w:val="left" w:pos="402"/>
        </w:tabs>
        <w:spacing w:before="56" w:line="300" w:lineRule="exact"/>
        <w:ind w:left="397" w:right="974" w:hanging="297"/>
        <w:jc w:val="left"/>
      </w:pPr>
      <w:r>
        <w:rPr>
          <w:color w:val="B3282D"/>
        </w:rPr>
        <w:br w:type="column"/>
      </w:r>
      <w:r>
        <w:rPr>
          <w:color w:val="B3282D"/>
        </w:rPr>
        <w:lastRenderedPageBreak/>
        <w:t>A NEW STABLE AND SUSTAINABLE FUNDING</w:t>
      </w:r>
      <w:r>
        <w:rPr>
          <w:color w:val="B3282D"/>
          <w:spacing w:val="23"/>
        </w:rPr>
        <w:t xml:space="preserve"> </w:t>
      </w:r>
      <w:r>
        <w:rPr>
          <w:color w:val="B3282D"/>
        </w:rPr>
        <w:t>MODEL</w:t>
      </w:r>
    </w:p>
    <w:p w14:paraId="3EDA7DC7" w14:textId="77777777" w:rsidR="0054416D" w:rsidRDefault="00022E07">
      <w:pPr>
        <w:spacing w:before="44" w:line="240" w:lineRule="exact"/>
        <w:ind w:left="100" w:right="326"/>
        <w:rPr>
          <w:rFonts w:ascii="VIC Light" w:eastAsia="VIC Light" w:hAnsi="VIC Light" w:cs="VIC Light"/>
          <w:sz w:val="18"/>
          <w:szCs w:val="18"/>
        </w:rPr>
      </w:pPr>
      <w:r>
        <w:rPr>
          <w:rFonts w:ascii="VIC Light"/>
          <w:i/>
          <w:color w:val="B3282D"/>
          <w:sz w:val="18"/>
        </w:rPr>
        <w:t>The Review proposes that the funding model be built around the principles of choice, contestability and diversity; achievement of Government policy objectives, such as increasing attainment levels and</w:t>
      </w:r>
      <w:r>
        <w:rPr>
          <w:rFonts w:ascii="VIC Light"/>
          <w:i/>
          <w:color w:val="B3282D"/>
          <w:spacing w:val="-19"/>
          <w:sz w:val="18"/>
        </w:rPr>
        <w:t xml:space="preserve"> </w:t>
      </w:r>
      <w:r>
        <w:rPr>
          <w:rFonts w:ascii="VIC Light"/>
          <w:i/>
          <w:color w:val="B3282D"/>
          <w:sz w:val="18"/>
        </w:rPr>
        <w:t>responsiveness to labour market needs; stability; susta</w:t>
      </w:r>
      <w:r>
        <w:rPr>
          <w:rFonts w:ascii="VIC Light"/>
          <w:i/>
          <w:color w:val="B3282D"/>
          <w:sz w:val="18"/>
        </w:rPr>
        <w:t>inability; and, effective budget</w:t>
      </w:r>
      <w:r>
        <w:rPr>
          <w:rFonts w:ascii="VIC Light"/>
          <w:i/>
          <w:color w:val="B3282D"/>
          <w:spacing w:val="-9"/>
          <w:sz w:val="18"/>
        </w:rPr>
        <w:t xml:space="preserve"> </w:t>
      </w:r>
      <w:r>
        <w:rPr>
          <w:rFonts w:ascii="VIC Light"/>
          <w:i/>
          <w:color w:val="B3282D"/>
          <w:sz w:val="18"/>
        </w:rPr>
        <w:t>management.</w:t>
      </w:r>
    </w:p>
    <w:p w14:paraId="5F180D43" w14:textId="77777777" w:rsidR="0054416D" w:rsidRDefault="00022E07">
      <w:pPr>
        <w:pStyle w:val="BodyText"/>
        <w:spacing w:line="240" w:lineRule="exact"/>
        <w:ind w:right="202"/>
      </w:pPr>
      <w:r>
        <w:pict w14:anchorId="7BAFF720">
          <v:group id="_x0000_s1090" style="position:absolute;left:0;text-align:left;margin-left:34pt;margin-top:49.9pt;width:255.1pt;height:269.65pt;z-index:1792;mso-position-horizontal-relative:page" coordorigin="680,998" coordsize="5102,5393">
            <v:group id="_x0000_s1091" style="position:absolute;left:680;top:998;width:5102;height:5393" coordorigin="680,998" coordsize="5102,5393">
              <v:shape id="_x0000_s1093" style="position:absolute;left:680;top:998;width:5102;height:5393" coordorigin="680,998" coordsize="5102,5393" path="m5762,998l680,998,680,6391,5782,6391,5762,998xe" fillcolor="#eceded" stroked="f">
                <v:path arrowok="t"/>
              </v:shape>
              <v:shape id="_x0000_s1092" type="#_x0000_t202" style="position:absolute;left:680;top:998;width:5102;height:5393" filled="f" stroked="f">
                <v:textbox inset="0,0,0,0">
                  <w:txbxContent>
                    <w:p w14:paraId="296D4E93" w14:textId="77777777" w:rsidR="0054416D" w:rsidRDefault="0054416D">
                      <w:pPr>
                        <w:spacing w:before="1"/>
                        <w:rPr>
                          <w:rFonts w:ascii="Mark OT" w:eastAsia="Mark OT" w:hAnsi="Mark OT" w:cs="Mark OT"/>
                          <w:sz w:val="16"/>
                          <w:szCs w:val="16"/>
                        </w:rPr>
                      </w:pPr>
                    </w:p>
                    <w:p w14:paraId="616C3118" w14:textId="77777777" w:rsidR="0054416D" w:rsidRDefault="00022E07">
                      <w:pPr>
                        <w:spacing w:line="240" w:lineRule="exact"/>
                        <w:ind w:left="251" w:right="321"/>
                        <w:rPr>
                          <w:rFonts w:ascii="VIC Light" w:eastAsia="VIC Light" w:hAnsi="VIC Light" w:cs="VIC Light"/>
                          <w:sz w:val="18"/>
                          <w:szCs w:val="18"/>
                        </w:rPr>
                      </w:pPr>
                      <w:r>
                        <w:rPr>
                          <w:rFonts w:ascii="VIC Medium"/>
                          <w:sz w:val="18"/>
                        </w:rPr>
                        <w:t>The Government will define three overarching objectives</w:t>
                      </w:r>
                      <w:r>
                        <w:rPr>
                          <w:rFonts w:ascii="VIC Medium"/>
                          <w:spacing w:val="-19"/>
                          <w:sz w:val="18"/>
                        </w:rPr>
                        <w:t xml:space="preserve"> </w:t>
                      </w:r>
                      <w:r>
                        <w:rPr>
                          <w:rFonts w:ascii="VIC Medium"/>
                          <w:sz w:val="18"/>
                        </w:rPr>
                        <w:t>that</w:t>
                      </w:r>
                      <w:r>
                        <w:rPr>
                          <w:rFonts w:ascii="VIC Medium"/>
                          <w:spacing w:val="-19"/>
                          <w:sz w:val="18"/>
                        </w:rPr>
                        <w:t xml:space="preserve"> </w:t>
                      </w:r>
                      <w:r>
                        <w:rPr>
                          <w:rFonts w:ascii="VIC Medium"/>
                          <w:sz w:val="18"/>
                        </w:rPr>
                        <w:t>explicitly</w:t>
                      </w:r>
                      <w:r>
                        <w:rPr>
                          <w:rFonts w:ascii="VIC Medium"/>
                          <w:spacing w:val="-19"/>
                          <w:sz w:val="18"/>
                        </w:rPr>
                        <w:t xml:space="preserve"> </w:t>
                      </w:r>
                      <w:r>
                        <w:rPr>
                          <w:rFonts w:ascii="VIC Medium"/>
                          <w:sz w:val="18"/>
                        </w:rPr>
                        <w:t>state</w:t>
                      </w:r>
                      <w:r>
                        <w:rPr>
                          <w:rFonts w:ascii="VIC Medium"/>
                          <w:spacing w:val="-19"/>
                          <w:sz w:val="18"/>
                        </w:rPr>
                        <w:t xml:space="preserve"> </w:t>
                      </w:r>
                      <w:r>
                        <w:rPr>
                          <w:rFonts w:ascii="VIC Medium"/>
                          <w:sz w:val="18"/>
                        </w:rPr>
                        <w:t>what</w:t>
                      </w:r>
                      <w:r>
                        <w:rPr>
                          <w:rFonts w:ascii="VIC Medium"/>
                          <w:spacing w:val="-19"/>
                          <w:sz w:val="18"/>
                        </w:rPr>
                        <w:t xml:space="preserve"> </w:t>
                      </w:r>
                      <w:r>
                        <w:rPr>
                          <w:rFonts w:ascii="VIC Medium"/>
                          <w:sz w:val="18"/>
                        </w:rPr>
                        <w:t>it</w:t>
                      </w:r>
                      <w:r>
                        <w:rPr>
                          <w:rFonts w:ascii="VIC Medium"/>
                          <w:spacing w:val="-19"/>
                          <w:sz w:val="18"/>
                        </w:rPr>
                        <w:t xml:space="preserve"> </w:t>
                      </w:r>
                      <w:r>
                        <w:rPr>
                          <w:rFonts w:ascii="VIC Medium"/>
                          <w:sz w:val="18"/>
                        </w:rPr>
                        <w:t>expects</w:t>
                      </w:r>
                      <w:r>
                        <w:rPr>
                          <w:rFonts w:ascii="VIC Medium"/>
                          <w:spacing w:val="-19"/>
                          <w:sz w:val="18"/>
                        </w:rPr>
                        <w:t xml:space="preserve"> </w:t>
                      </w:r>
                      <w:r>
                        <w:rPr>
                          <w:rFonts w:ascii="VIC Medium"/>
                          <w:sz w:val="18"/>
                        </w:rPr>
                        <w:t>from the</w:t>
                      </w:r>
                      <w:r>
                        <w:rPr>
                          <w:rFonts w:ascii="VIC Medium"/>
                          <w:spacing w:val="-25"/>
                          <w:sz w:val="18"/>
                        </w:rPr>
                        <w:t xml:space="preserve"> </w:t>
                      </w:r>
                      <w:r>
                        <w:rPr>
                          <w:rFonts w:ascii="VIC Medium"/>
                          <w:sz w:val="18"/>
                        </w:rPr>
                        <w:t>VET</w:t>
                      </w:r>
                      <w:r>
                        <w:rPr>
                          <w:rFonts w:ascii="VIC Medium"/>
                          <w:spacing w:val="-25"/>
                          <w:sz w:val="18"/>
                        </w:rPr>
                        <w:t xml:space="preserve"> </w:t>
                      </w:r>
                      <w:r>
                        <w:rPr>
                          <w:rFonts w:ascii="VIC Medium"/>
                          <w:sz w:val="18"/>
                        </w:rPr>
                        <w:t>system</w:t>
                      </w:r>
                      <w:r>
                        <w:rPr>
                          <w:rFonts w:ascii="VIC Medium"/>
                          <w:spacing w:val="-25"/>
                          <w:sz w:val="18"/>
                        </w:rPr>
                        <w:t xml:space="preserve"> </w:t>
                      </w:r>
                      <w:r>
                        <w:rPr>
                          <w:rFonts w:ascii="VIC Medium"/>
                          <w:sz w:val="18"/>
                        </w:rPr>
                        <w:t>and</w:t>
                      </w:r>
                      <w:r>
                        <w:rPr>
                          <w:rFonts w:ascii="VIC Medium"/>
                          <w:spacing w:val="-25"/>
                          <w:sz w:val="18"/>
                        </w:rPr>
                        <w:t xml:space="preserve"> </w:t>
                      </w:r>
                      <w:r>
                        <w:rPr>
                          <w:rFonts w:ascii="VIC Medium"/>
                          <w:sz w:val="18"/>
                        </w:rPr>
                        <w:t>will</w:t>
                      </w:r>
                      <w:r>
                        <w:rPr>
                          <w:rFonts w:ascii="VIC Medium"/>
                          <w:spacing w:val="-25"/>
                          <w:sz w:val="18"/>
                        </w:rPr>
                        <w:t xml:space="preserve"> </w:t>
                      </w:r>
                      <w:r>
                        <w:rPr>
                          <w:rFonts w:ascii="VIC Medium"/>
                          <w:sz w:val="18"/>
                        </w:rPr>
                        <w:t>regularly</w:t>
                      </w:r>
                      <w:r>
                        <w:rPr>
                          <w:rFonts w:ascii="VIC Medium"/>
                          <w:spacing w:val="-25"/>
                          <w:sz w:val="18"/>
                        </w:rPr>
                        <w:t xml:space="preserve"> </w:t>
                      </w:r>
                      <w:r>
                        <w:rPr>
                          <w:rFonts w:ascii="VIC Medium"/>
                          <w:sz w:val="18"/>
                        </w:rPr>
                        <w:t>measure</w:t>
                      </w:r>
                      <w:r>
                        <w:rPr>
                          <w:rFonts w:ascii="VIC Medium"/>
                          <w:spacing w:val="-25"/>
                          <w:sz w:val="18"/>
                        </w:rPr>
                        <w:t xml:space="preserve"> </w:t>
                      </w:r>
                      <w:r>
                        <w:rPr>
                          <w:rFonts w:ascii="VIC Medium"/>
                          <w:sz w:val="18"/>
                        </w:rPr>
                        <w:t>and</w:t>
                      </w:r>
                      <w:r>
                        <w:rPr>
                          <w:rFonts w:ascii="VIC Medium"/>
                          <w:spacing w:val="-25"/>
                          <w:sz w:val="18"/>
                        </w:rPr>
                        <w:t xml:space="preserve"> </w:t>
                      </w:r>
                      <w:r>
                        <w:rPr>
                          <w:rFonts w:ascii="VIC Medium"/>
                          <w:sz w:val="18"/>
                        </w:rPr>
                        <w:t xml:space="preserve">report </w:t>
                      </w:r>
                      <w:r>
                        <w:rPr>
                          <w:rFonts w:ascii="VIC Medium"/>
                          <w:sz w:val="18"/>
                        </w:rPr>
                        <w:t>on the performance of the VET system under these objectives</w:t>
                      </w:r>
                      <w:r>
                        <w:rPr>
                          <w:rFonts w:ascii="VIC Light"/>
                          <w:sz w:val="18"/>
                        </w:rPr>
                        <w:t>:</w:t>
                      </w:r>
                    </w:p>
                    <w:p w14:paraId="0EA461CE" w14:textId="77777777" w:rsidR="0054416D" w:rsidRDefault="0054416D">
                      <w:pPr>
                        <w:spacing w:before="6"/>
                        <w:rPr>
                          <w:rFonts w:ascii="Mark OT" w:eastAsia="Mark OT" w:hAnsi="Mark OT" w:cs="Mark OT"/>
                          <w:sz w:val="13"/>
                          <w:szCs w:val="13"/>
                        </w:rPr>
                      </w:pPr>
                    </w:p>
                    <w:p w14:paraId="5348C785" w14:textId="77777777" w:rsidR="0054416D" w:rsidRDefault="00022E07">
                      <w:pPr>
                        <w:numPr>
                          <w:ilvl w:val="0"/>
                          <w:numId w:val="8"/>
                        </w:numPr>
                        <w:tabs>
                          <w:tab w:val="left" w:pos="446"/>
                        </w:tabs>
                        <w:spacing w:line="240" w:lineRule="exact"/>
                        <w:ind w:right="543" w:hanging="178"/>
                        <w:rPr>
                          <w:rFonts w:ascii="VIC Medium" w:eastAsia="VIC Medium" w:hAnsi="VIC Medium" w:cs="VIC Medium"/>
                          <w:sz w:val="18"/>
                          <w:szCs w:val="18"/>
                        </w:rPr>
                      </w:pPr>
                      <w:r>
                        <w:rPr>
                          <w:rFonts w:ascii="VIC Medium"/>
                          <w:sz w:val="18"/>
                        </w:rPr>
                        <w:t>Deliver quality training that meets current</w:t>
                      </w:r>
                      <w:r>
                        <w:rPr>
                          <w:rFonts w:ascii="VIC Medium"/>
                          <w:spacing w:val="-9"/>
                          <w:sz w:val="18"/>
                        </w:rPr>
                        <w:t xml:space="preserve"> </w:t>
                      </w:r>
                      <w:r>
                        <w:rPr>
                          <w:rFonts w:ascii="VIC Medium"/>
                          <w:sz w:val="18"/>
                        </w:rPr>
                        <w:t>and future industry</w:t>
                      </w:r>
                      <w:r>
                        <w:rPr>
                          <w:rFonts w:ascii="VIC Medium"/>
                          <w:spacing w:val="-5"/>
                          <w:sz w:val="18"/>
                        </w:rPr>
                        <w:t xml:space="preserve"> </w:t>
                      </w:r>
                      <w:r>
                        <w:rPr>
                          <w:rFonts w:ascii="VIC Medium"/>
                          <w:sz w:val="18"/>
                        </w:rPr>
                        <w:t>needs</w:t>
                      </w:r>
                    </w:p>
                    <w:p w14:paraId="2A1B0F30" w14:textId="77777777" w:rsidR="0054416D" w:rsidRDefault="00022E07">
                      <w:pPr>
                        <w:spacing w:line="240" w:lineRule="exact"/>
                        <w:ind w:left="251" w:right="307"/>
                        <w:rPr>
                          <w:rFonts w:ascii="VIC Light" w:eastAsia="VIC Light" w:hAnsi="VIC Light" w:cs="VIC Light"/>
                          <w:sz w:val="18"/>
                          <w:szCs w:val="18"/>
                        </w:rPr>
                      </w:pPr>
                      <w:r>
                        <w:rPr>
                          <w:rFonts w:ascii="VIC Light"/>
                          <w:sz w:val="18"/>
                        </w:rPr>
                        <w:t xml:space="preserve">Ensuring employer confidence through the availability of a highly skilled, adaptable and productive workforce and servicing </w:t>
                      </w:r>
                      <w:r>
                        <w:rPr>
                          <w:rFonts w:ascii="VIC Light"/>
                          <w:sz w:val="18"/>
                        </w:rPr>
                        <w:t>the job needs</w:t>
                      </w:r>
                      <w:r>
                        <w:rPr>
                          <w:rFonts w:ascii="VIC Light"/>
                          <w:spacing w:val="-13"/>
                          <w:sz w:val="18"/>
                        </w:rPr>
                        <w:t xml:space="preserve"> </w:t>
                      </w:r>
                      <w:r>
                        <w:rPr>
                          <w:rFonts w:ascii="VIC Light"/>
                          <w:sz w:val="18"/>
                        </w:rPr>
                        <w:t>of local communities, industries and the</w:t>
                      </w:r>
                      <w:r>
                        <w:rPr>
                          <w:rFonts w:ascii="VIC Light"/>
                          <w:spacing w:val="-15"/>
                          <w:sz w:val="18"/>
                        </w:rPr>
                        <w:t xml:space="preserve"> </w:t>
                      </w:r>
                      <w:r>
                        <w:rPr>
                          <w:rFonts w:ascii="VIC Light"/>
                          <w:sz w:val="18"/>
                        </w:rPr>
                        <w:t>economy.</w:t>
                      </w:r>
                    </w:p>
                    <w:p w14:paraId="6B225E0E" w14:textId="77777777" w:rsidR="0054416D" w:rsidRDefault="00022E07">
                      <w:pPr>
                        <w:numPr>
                          <w:ilvl w:val="0"/>
                          <w:numId w:val="8"/>
                        </w:numPr>
                        <w:tabs>
                          <w:tab w:val="left" w:pos="477"/>
                        </w:tabs>
                        <w:spacing w:before="113" w:line="240" w:lineRule="exact"/>
                        <w:ind w:left="251" w:right="191" w:firstLine="0"/>
                        <w:rPr>
                          <w:rFonts w:ascii="VIC Light" w:eastAsia="VIC Light" w:hAnsi="VIC Light" w:cs="VIC Light"/>
                          <w:sz w:val="18"/>
                          <w:szCs w:val="18"/>
                        </w:rPr>
                      </w:pPr>
                      <w:r>
                        <w:rPr>
                          <w:rFonts w:ascii="VIC Medium"/>
                          <w:sz w:val="18"/>
                        </w:rPr>
                        <w:t>Grow</w:t>
                      </w:r>
                      <w:r>
                        <w:rPr>
                          <w:rFonts w:ascii="VIC Medium"/>
                          <w:spacing w:val="-19"/>
                          <w:sz w:val="18"/>
                        </w:rPr>
                        <w:t xml:space="preserve"> </w:t>
                      </w:r>
                      <w:r>
                        <w:rPr>
                          <w:rFonts w:ascii="VIC Medium"/>
                          <w:sz w:val="18"/>
                        </w:rPr>
                        <w:t>employment</w:t>
                      </w:r>
                      <w:r>
                        <w:rPr>
                          <w:rFonts w:ascii="VIC Medium"/>
                          <w:spacing w:val="-19"/>
                          <w:sz w:val="18"/>
                        </w:rPr>
                        <w:t xml:space="preserve"> </w:t>
                      </w:r>
                      <w:r>
                        <w:rPr>
                          <w:rFonts w:ascii="VIC Medium"/>
                          <w:sz w:val="18"/>
                        </w:rPr>
                        <w:t>and</w:t>
                      </w:r>
                      <w:r>
                        <w:rPr>
                          <w:rFonts w:ascii="VIC Medium"/>
                          <w:spacing w:val="-19"/>
                          <w:sz w:val="18"/>
                        </w:rPr>
                        <w:t xml:space="preserve"> </w:t>
                      </w:r>
                      <w:r>
                        <w:rPr>
                          <w:rFonts w:ascii="VIC Medium"/>
                          <w:sz w:val="18"/>
                        </w:rPr>
                        <w:t>further</w:t>
                      </w:r>
                      <w:r>
                        <w:rPr>
                          <w:rFonts w:ascii="VIC Medium"/>
                          <w:spacing w:val="-19"/>
                          <w:sz w:val="18"/>
                        </w:rPr>
                        <w:t xml:space="preserve"> </w:t>
                      </w:r>
                      <w:r>
                        <w:rPr>
                          <w:rFonts w:ascii="VIC Medium"/>
                          <w:sz w:val="18"/>
                        </w:rPr>
                        <w:t>education</w:t>
                      </w:r>
                      <w:r>
                        <w:rPr>
                          <w:rFonts w:ascii="VIC Medium"/>
                          <w:spacing w:val="-19"/>
                          <w:sz w:val="18"/>
                        </w:rPr>
                        <w:t xml:space="preserve"> </w:t>
                      </w:r>
                      <w:r>
                        <w:rPr>
                          <w:rFonts w:ascii="VIC Medium"/>
                          <w:sz w:val="18"/>
                        </w:rPr>
                        <w:t xml:space="preserve">outcomes </w:t>
                      </w:r>
                      <w:r>
                        <w:rPr>
                          <w:rFonts w:ascii="VIC Light"/>
                          <w:sz w:val="18"/>
                        </w:rPr>
                        <w:t>Helping people to transform their lives, their careers and their future and move between different stages of education and</w:t>
                      </w:r>
                      <w:r>
                        <w:rPr>
                          <w:rFonts w:ascii="VIC Light"/>
                          <w:spacing w:val="-4"/>
                          <w:sz w:val="18"/>
                        </w:rPr>
                        <w:t xml:space="preserve"> </w:t>
                      </w:r>
                      <w:r>
                        <w:rPr>
                          <w:rFonts w:ascii="VIC Light"/>
                          <w:sz w:val="18"/>
                        </w:rPr>
                        <w:t>training.</w:t>
                      </w:r>
                    </w:p>
                    <w:p w14:paraId="207F3314" w14:textId="77777777" w:rsidR="0054416D" w:rsidRDefault="00022E07">
                      <w:pPr>
                        <w:numPr>
                          <w:ilvl w:val="0"/>
                          <w:numId w:val="8"/>
                        </w:numPr>
                        <w:tabs>
                          <w:tab w:val="left" w:pos="484"/>
                        </w:tabs>
                        <w:spacing w:before="113" w:line="240" w:lineRule="exact"/>
                        <w:ind w:left="251" w:right="204" w:firstLine="0"/>
                        <w:rPr>
                          <w:rFonts w:ascii="VIC Light" w:eastAsia="VIC Light" w:hAnsi="VIC Light" w:cs="VIC Light"/>
                          <w:sz w:val="18"/>
                          <w:szCs w:val="18"/>
                        </w:rPr>
                      </w:pPr>
                      <w:r>
                        <w:rPr>
                          <w:rFonts w:ascii="VIC Medium"/>
                          <w:sz w:val="18"/>
                        </w:rPr>
                        <w:t>Promote equi</w:t>
                      </w:r>
                      <w:r>
                        <w:rPr>
                          <w:rFonts w:ascii="VIC Medium"/>
                          <w:sz w:val="18"/>
                        </w:rPr>
                        <w:t xml:space="preserve">ty and address disadvantage </w:t>
                      </w:r>
                      <w:r>
                        <w:rPr>
                          <w:rFonts w:ascii="VIC Light"/>
                          <w:sz w:val="18"/>
                        </w:rPr>
                        <w:t>Creating opportunities for all Victorians to get the skills they need for the jobs and futures they want,</w:t>
                      </w:r>
                      <w:r>
                        <w:rPr>
                          <w:rFonts w:ascii="VIC Light"/>
                          <w:spacing w:val="-11"/>
                          <w:sz w:val="18"/>
                        </w:rPr>
                        <w:t xml:space="preserve"> </w:t>
                      </w:r>
                      <w:r>
                        <w:rPr>
                          <w:rFonts w:ascii="VIC Light"/>
                          <w:sz w:val="18"/>
                        </w:rPr>
                        <w:t>no matter their level of disadvantage or their</w:t>
                      </w:r>
                      <w:r>
                        <w:rPr>
                          <w:rFonts w:ascii="VIC Light"/>
                          <w:spacing w:val="-20"/>
                          <w:sz w:val="18"/>
                        </w:rPr>
                        <w:t xml:space="preserve"> </w:t>
                      </w:r>
                      <w:r>
                        <w:rPr>
                          <w:rFonts w:ascii="VIC Light"/>
                          <w:sz w:val="18"/>
                        </w:rPr>
                        <w:t>situation.</w:t>
                      </w:r>
                    </w:p>
                  </w:txbxContent>
                </v:textbox>
              </v:shape>
            </v:group>
            <w10:wrap anchorx="page"/>
          </v:group>
        </w:pict>
      </w:r>
      <w:r>
        <w:t xml:space="preserve">The current unstable and unsustainable funding model is not meeting our </w:t>
      </w:r>
      <w:r>
        <w:rPr>
          <w:spacing w:val="-3"/>
        </w:rPr>
        <w:t xml:space="preserve">State’s </w:t>
      </w:r>
      <w:r>
        <w:t>needs. It isn’t promoting the right types of training, and isn’t providing good value for the</w:t>
      </w:r>
      <w:r>
        <w:rPr>
          <w:spacing w:val="-16"/>
        </w:rPr>
        <w:t xml:space="preserve"> </w:t>
      </w:r>
      <w:r>
        <w:t>$1.2 billion investment that the State</w:t>
      </w:r>
      <w:r>
        <w:rPr>
          <w:spacing w:val="-21"/>
        </w:rPr>
        <w:t xml:space="preserve"> </w:t>
      </w:r>
      <w:r>
        <w:t>makes.</w:t>
      </w:r>
    </w:p>
    <w:p w14:paraId="38C1B89A" w14:textId="77777777" w:rsidR="0054416D" w:rsidRDefault="00022E07">
      <w:pPr>
        <w:pStyle w:val="BodyText"/>
        <w:spacing w:line="240" w:lineRule="exact"/>
        <w:ind w:right="433"/>
      </w:pPr>
      <w:r>
        <w:t>The new funding model that Governmen</w:t>
      </w:r>
      <w:r>
        <w:t>t develops will build on the original concept of a contestable market driven by student demand, but will enable the training system to deliver what the economy needs now and</w:t>
      </w:r>
      <w:r>
        <w:rPr>
          <w:spacing w:val="-24"/>
        </w:rPr>
        <w:t xml:space="preserve"> </w:t>
      </w:r>
      <w:r>
        <w:t>into the future, and to achieve the greatest possible benefit from the public fund</w:t>
      </w:r>
      <w:r>
        <w:t>s</w:t>
      </w:r>
      <w:r>
        <w:rPr>
          <w:spacing w:val="-15"/>
        </w:rPr>
        <w:t xml:space="preserve"> </w:t>
      </w:r>
      <w:r>
        <w:t>invested.</w:t>
      </w:r>
    </w:p>
    <w:p w14:paraId="7AD3D00C" w14:textId="77777777" w:rsidR="0054416D" w:rsidRDefault="00022E07">
      <w:pPr>
        <w:pStyle w:val="BodyText"/>
        <w:spacing w:line="240" w:lineRule="exact"/>
        <w:ind w:right="205"/>
      </w:pPr>
      <w:r>
        <w:t>Over the coming months, Government will engage with</w:t>
      </w:r>
      <w:r>
        <w:rPr>
          <w:spacing w:val="-16"/>
        </w:rPr>
        <w:t xml:space="preserve"> </w:t>
      </w:r>
      <w:r>
        <w:rPr>
          <w:spacing w:val="-3"/>
        </w:rPr>
        <w:t xml:space="preserve">key </w:t>
      </w:r>
      <w:r>
        <w:t>stakeholders, develop and refine the design of this model, so that a new model can be communicated to the market in advance of implementation, which will commence progressively from</w:t>
      </w:r>
      <w:r>
        <w:rPr>
          <w:spacing w:val="-13"/>
        </w:rPr>
        <w:t xml:space="preserve"> </w:t>
      </w:r>
      <w:r>
        <w:rPr>
          <w:spacing w:val="-4"/>
        </w:rPr>
        <w:t>2017.</w:t>
      </w:r>
    </w:p>
    <w:p w14:paraId="2AE14FFA" w14:textId="77777777" w:rsidR="0054416D" w:rsidRDefault="0054416D">
      <w:pPr>
        <w:spacing w:line="240" w:lineRule="exact"/>
        <w:sectPr w:rsidR="0054416D">
          <w:type w:val="continuous"/>
          <w:pgSz w:w="11910" w:h="16840"/>
          <w:pgMar w:top="600" w:right="520" w:bottom="280" w:left="580" w:header="720" w:footer="720" w:gutter="0"/>
          <w:cols w:num="2" w:space="720" w:equalWidth="0">
            <w:col w:w="5131" w:space="234"/>
            <w:col w:w="5445"/>
          </w:cols>
        </w:sectPr>
      </w:pPr>
    </w:p>
    <w:p w14:paraId="20C5E7CA" w14:textId="77777777" w:rsidR="0054416D" w:rsidRDefault="0054416D">
      <w:pPr>
        <w:spacing w:before="1"/>
        <w:rPr>
          <w:rFonts w:ascii="VIC Light" w:eastAsia="VIC Light" w:hAnsi="VIC Light" w:cs="VIC Light"/>
          <w:sz w:val="7"/>
          <w:szCs w:val="7"/>
        </w:rPr>
      </w:pPr>
    </w:p>
    <w:p w14:paraId="6359EC2C" w14:textId="77777777" w:rsidR="0054416D" w:rsidRDefault="00022E07">
      <w:pPr>
        <w:ind w:left="5506"/>
        <w:rPr>
          <w:rFonts w:ascii="VIC Light" w:eastAsia="VIC Light" w:hAnsi="VIC Light" w:cs="VIC Light"/>
          <w:sz w:val="20"/>
          <w:szCs w:val="20"/>
        </w:rPr>
      </w:pPr>
      <w:r>
        <w:rPr>
          <w:rFonts w:ascii="VIC Light" w:eastAsia="VIC Light" w:hAnsi="VIC Light" w:cs="VIC Light"/>
          <w:sz w:val="20"/>
          <w:szCs w:val="20"/>
        </w:rPr>
      </w:r>
      <w:r>
        <w:rPr>
          <w:rFonts w:ascii="VIC Light" w:eastAsia="VIC Light" w:hAnsi="VIC Light" w:cs="VIC Light"/>
          <w:sz w:val="20"/>
          <w:szCs w:val="20"/>
        </w:rPr>
        <w:pict w14:anchorId="640727A9">
          <v:shape id="_x0000_s1089" type="#_x0000_t202" style="width:254.1pt;height:389.8pt;mso-left-percent:-10001;mso-top-percent:-10001;mso-position-horizontal:absolute;mso-position-horizontal-relative:char;mso-position-vertical:absolute;mso-position-vertical-relative:line;mso-left-percent:-10001;mso-top-percent:-10001" fillcolor="#e6f1d7" stroked="f">
            <v:textbox inset="0,0,0,0">
              <w:txbxContent>
                <w:p w14:paraId="3ED773CC" w14:textId="77777777" w:rsidR="0054416D" w:rsidRDefault="0054416D">
                  <w:pPr>
                    <w:spacing w:before="1"/>
                    <w:rPr>
                      <w:rFonts w:ascii="VIC Light" w:eastAsia="VIC Light" w:hAnsi="VIC Light" w:cs="VIC Light"/>
                      <w:sz w:val="29"/>
                      <w:szCs w:val="29"/>
                    </w:rPr>
                  </w:pPr>
                </w:p>
                <w:p w14:paraId="6A8236FE" w14:textId="77777777" w:rsidR="0054416D" w:rsidRDefault="00022E07">
                  <w:pPr>
                    <w:spacing w:line="240" w:lineRule="exact"/>
                    <w:ind w:left="218" w:right="229"/>
                    <w:rPr>
                      <w:rFonts w:ascii="VIC Medium" w:eastAsia="VIC Medium" w:hAnsi="VIC Medium" w:cs="VIC Medium"/>
                    </w:rPr>
                  </w:pPr>
                  <w:r>
                    <w:rPr>
                      <w:rFonts w:ascii="VIC Medium"/>
                    </w:rPr>
                    <w:t>CASE STUDIES: REAL JOBS AND LIFELONG LEARNING</w:t>
                  </w:r>
                </w:p>
                <w:p w14:paraId="20849EF8" w14:textId="77777777" w:rsidR="0054416D" w:rsidRDefault="00022E07">
                  <w:pPr>
                    <w:pStyle w:val="BodyText"/>
                    <w:spacing w:before="125"/>
                    <w:ind w:left="218"/>
                    <w:rPr>
                      <w:rFonts w:ascii="VIC Medium" w:eastAsia="VIC Medium" w:hAnsi="VIC Medium" w:cs="VIC Medium"/>
                    </w:rPr>
                  </w:pPr>
                  <w:r>
                    <w:rPr>
                      <w:rFonts w:ascii="VIC Medium"/>
                    </w:rPr>
                    <w:t>UPDATING</w:t>
                  </w:r>
                  <w:r>
                    <w:rPr>
                      <w:rFonts w:ascii="VIC Medium"/>
                      <w:spacing w:val="-3"/>
                    </w:rPr>
                    <w:t xml:space="preserve"> </w:t>
                  </w:r>
                  <w:r>
                    <w:rPr>
                      <w:rFonts w:ascii="VIC Medium"/>
                    </w:rPr>
                    <w:t>QUALIFICATIONS</w:t>
                  </w:r>
                </w:p>
                <w:p w14:paraId="1AD34AC4" w14:textId="77777777" w:rsidR="0054416D" w:rsidRDefault="00022E07">
                  <w:pPr>
                    <w:pStyle w:val="BodyText"/>
                    <w:spacing w:before="98" w:line="240" w:lineRule="exact"/>
                    <w:ind w:left="217" w:right="551"/>
                  </w:pPr>
                  <w:r>
                    <w:t xml:space="preserve">Like many people wanting </w:t>
                  </w:r>
                  <w:r>
                    <w:rPr>
                      <w:spacing w:val="-3"/>
                    </w:rPr>
                    <w:t xml:space="preserve">to </w:t>
                  </w:r>
                  <w:r>
                    <w:t xml:space="preserve">return </w:t>
                  </w:r>
                  <w:r>
                    <w:rPr>
                      <w:spacing w:val="-3"/>
                    </w:rPr>
                    <w:t xml:space="preserve">to </w:t>
                  </w:r>
                  <w:r>
                    <w:t>the paid workforce</w:t>
                  </w:r>
                  <w:r>
                    <w:rPr>
                      <w:spacing w:val="-19"/>
                    </w:rPr>
                    <w:t xml:space="preserve"> </w:t>
                  </w:r>
                  <w:r>
                    <w:t>once</w:t>
                  </w:r>
                  <w:r>
                    <w:rPr>
                      <w:spacing w:val="-19"/>
                    </w:rPr>
                    <w:t xml:space="preserve"> </w:t>
                  </w:r>
                  <w:r>
                    <w:t>their</w:t>
                  </w:r>
                  <w:r>
                    <w:rPr>
                      <w:spacing w:val="-19"/>
                    </w:rPr>
                    <w:t xml:space="preserve"> </w:t>
                  </w:r>
                  <w:r>
                    <w:t>children</w:t>
                  </w:r>
                  <w:r>
                    <w:rPr>
                      <w:spacing w:val="-19"/>
                    </w:rPr>
                    <w:t xml:space="preserve"> </w:t>
                  </w:r>
                  <w:r>
                    <w:t>are</w:t>
                  </w:r>
                  <w:r>
                    <w:rPr>
                      <w:spacing w:val="-19"/>
                    </w:rPr>
                    <w:t xml:space="preserve"> </w:t>
                  </w:r>
                  <w:r>
                    <w:t>in</w:t>
                  </w:r>
                  <w:r>
                    <w:rPr>
                      <w:spacing w:val="-19"/>
                    </w:rPr>
                    <w:t xml:space="preserve"> </w:t>
                  </w:r>
                  <w:r>
                    <w:t>school,</w:t>
                  </w:r>
                  <w:r>
                    <w:rPr>
                      <w:spacing w:val="-19"/>
                    </w:rPr>
                    <w:t xml:space="preserve"> </w:t>
                  </w:r>
                  <w:r>
                    <w:t>Sarah already</w:t>
                  </w:r>
                  <w:r>
                    <w:rPr>
                      <w:spacing w:val="-23"/>
                    </w:rPr>
                    <w:t xml:space="preserve"> </w:t>
                  </w:r>
                  <w:r>
                    <w:t>has</w:t>
                  </w:r>
                  <w:r>
                    <w:rPr>
                      <w:spacing w:val="-23"/>
                    </w:rPr>
                    <w:t xml:space="preserve"> </w:t>
                  </w:r>
                  <w:r>
                    <w:t>a</w:t>
                  </w:r>
                  <w:r>
                    <w:rPr>
                      <w:spacing w:val="-23"/>
                    </w:rPr>
                    <w:t xml:space="preserve"> </w:t>
                  </w:r>
                  <w:r>
                    <w:t>finance</w:t>
                  </w:r>
                  <w:r>
                    <w:rPr>
                      <w:spacing w:val="-23"/>
                    </w:rPr>
                    <w:t xml:space="preserve"> </w:t>
                  </w:r>
                  <w:r>
                    <w:t>diploma</w:t>
                  </w:r>
                  <w:r>
                    <w:rPr>
                      <w:spacing w:val="-23"/>
                    </w:rPr>
                    <w:t xml:space="preserve"> </w:t>
                  </w:r>
                  <w:r>
                    <w:t>but</w:t>
                  </w:r>
                  <w:r>
                    <w:rPr>
                      <w:spacing w:val="-23"/>
                    </w:rPr>
                    <w:t xml:space="preserve"> </w:t>
                  </w:r>
                  <w:r>
                    <w:t>needs</w:t>
                  </w:r>
                  <w:r>
                    <w:rPr>
                      <w:spacing w:val="-23"/>
                    </w:rPr>
                    <w:t xml:space="preserve"> </w:t>
                  </w:r>
                  <w:r>
                    <w:rPr>
                      <w:spacing w:val="-3"/>
                    </w:rPr>
                    <w:t>to</w:t>
                  </w:r>
                  <w:r>
                    <w:rPr>
                      <w:spacing w:val="-23"/>
                    </w:rPr>
                    <w:t xml:space="preserve"> </w:t>
                  </w:r>
                  <w:r>
                    <w:t>update it</w:t>
                  </w:r>
                  <w:r>
                    <w:rPr>
                      <w:spacing w:val="-19"/>
                    </w:rPr>
                    <w:t xml:space="preserve"> </w:t>
                  </w:r>
                  <w:r>
                    <w:t>so</w:t>
                  </w:r>
                  <w:r>
                    <w:rPr>
                      <w:spacing w:val="-19"/>
                    </w:rPr>
                    <w:t xml:space="preserve"> </w:t>
                  </w:r>
                  <w:r>
                    <w:t>that</w:t>
                  </w:r>
                  <w:r>
                    <w:rPr>
                      <w:spacing w:val="-19"/>
                    </w:rPr>
                    <w:t xml:space="preserve"> </w:t>
                  </w:r>
                  <w:r>
                    <w:t>she</w:t>
                  </w:r>
                  <w:r>
                    <w:rPr>
                      <w:spacing w:val="-19"/>
                    </w:rPr>
                    <w:t xml:space="preserve"> </w:t>
                  </w:r>
                  <w:r>
                    <w:t>can</w:t>
                  </w:r>
                  <w:r>
                    <w:rPr>
                      <w:spacing w:val="-19"/>
                    </w:rPr>
                    <w:t xml:space="preserve"> </w:t>
                  </w:r>
                  <w:r>
                    <w:t>once</w:t>
                  </w:r>
                  <w:r>
                    <w:rPr>
                      <w:spacing w:val="-19"/>
                    </w:rPr>
                    <w:t xml:space="preserve"> </w:t>
                  </w:r>
                  <w:r>
                    <w:t>again</w:t>
                  </w:r>
                  <w:r>
                    <w:rPr>
                      <w:spacing w:val="-19"/>
                    </w:rPr>
                    <w:t xml:space="preserve"> </w:t>
                  </w:r>
                  <w:r>
                    <w:t>work</w:t>
                  </w:r>
                  <w:r>
                    <w:rPr>
                      <w:spacing w:val="-19"/>
                    </w:rPr>
                    <w:t xml:space="preserve"> </w:t>
                  </w:r>
                  <w:r>
                    <w:t>in</w:t>
                  </w:r>
                  <w:r>
                    <w:rPr>
                      <w:spacing w:val="-19"/>
                    </w:rPr>
                    <w:t xml:space="preserve"> </w:t>
                  </w:r>
                  <w:r>
                    <w:t>her</w:t>
                  </w:r>
                  <w:r>
                    <w:rPr>
                      <w:spacing w:val="-19"/>
                    </w:rPr>
                    <w:t xml:space="preserve"> </w:t>
                  </w:r>
                  <w:r>
                    <w:t>industry.</w:t>
                  </w:r>
                </w:p>
                <w:p w14:paraId="36E7FD4C" w14:textId="77777777" w:rsidR="0054416D" w:rsidRDefault="00022E07">
                  <w:pPr>
                    <w:pStyle w:val="BodyText"/>
                    <w:spacing w:before="0" w:line="240" w:lineRule="exact"/>
                    <w:ind w:left="217" w:right="218"/>
                  </w:pPr>
                  <w:r>
                    <w:t xml:space="preserve">But because she already holds a diploma, Sarah is </w:t>
                  </w:r>
                  <w:r>
                    <w:rPr>
                      <w:w w:val="95"/>
                    </w:rPr>
                    <w:t xml:space="preserve">currently unable </w:t>
                  </w:r>
                  <w:r>
                    <w:rPr>
                      <w:spacing w:val="-3"/>
                      <w:w w:val="95"/>
                    </w:rPr>
                    <w:t xml:space="preserve">to </w:t>
                  </w:r>
                  <w:r>
                    <w:rPr>
                      <w:w w:val="95"/>
                    </w:rPr>
                    <w:t xml:space="preserve">get a Government-subsidised place </w:t>
                  </w:r>
                  <w:r>
                    <w:t xml:space="preserve">in a course, which will give her the skills she needs </w:t>
                  </w:r>
                  <w:r>
                    <w:rPr>
                      <w:spacing w:val="-3"/>
                    </w:rPr>
                    <w:t xml:space="preserve">to </w:t>
                  </w:r>
                  <w:r>
                    <w:t>return</w:t>
                  </w:r>
                  <w:r>
                    <w:rPr>
                      <w:spacing w:val="-28"/>
                    </w:rPr>
                    <w:t xml:space="preserve"> </w:t>
                  </w:r>
                  <w:r>
                    <w:rPr>
                      <w:spacing w:val="-3"/>
                    </w:rPr>
                    <w:t>to</w:t>
                  </w:r>
                  <w:r>
                    <w:rPr>
                      <w:spacing w:val="-28"/>
                    </w:rPr>
                    <w:t xml:space="preserve"> </w:t>
                  </w:r>
                  <w:r>
                    <w:t>work.</w:t>
                  </w:r>
                </w:p>
                <w:p w14:paraId="7CED1A02" w14:textId="77777777" w:rsidR="0054416D" w:rsidRDefault="00022E07">
                  <w:pPr>
                    <w:pStyle w:val="BodyText"/>
                    <w:spacing w:before="126"/>
                    <w:ind w:left="218"/>
                    <w:rPr>
                      <w:rFonts w:ascii="VIC Medium" w:eastAsia="VIC Medium" w:hAnsi="VIC Medium" w:cs="VIC Medium"/>
                    </w:rPr>
                  </w:pPr>
                  <w:r>
                    <w:rPr>
                      <w:rFonts w:ascii="VIC Medium"/>
                    </w:rPr>
                    <w:t>RE-SKILLING</w:t>
                  </w:r>
                </w:p>
                <w:p w14:paraId="2F0BB0EB" w14:textId="77777777" w:rsidR="0054416D" w:rsidRDefault="00022E07">
                  <w:pPr>
                    <w:pStyle w:val="BodyText"/>
                    <w:spacing w:before="98" w:line="240" w:lineRule="exact"/>
                    <w:ind w:left="217" w:right="249"/>
                  </w:pPr>
                  <w:r>
                    <w:t xml:space="preserve">The move </w:t>
                  </w:r>
                  <w:r>
                    <w:rPr>
                      <w:spacing w:val="-3"/>
                    </w:rPr>
                    <w:t xml:space="preserve">to </w:t>
                  </w:r>
                  <w:r>
                    <w:t>online p</w:t>
                  </w:r>
                  <w:r>
                    <w:t>ublishing is putting increasing pressure on traditional print publishing businesses. Clive</w:t>
                  </w:r>
                  <w:r>
                    <w:rPr>
                      <w:spacing w:val="-6"/>
                    </w:rPr>
                    <w:t xml:space="preserve"> </w:t>
                  </w:r>
                  <w:r>
                    <w:t>was</w:t>
                  </w:r>
                  <w:r>
                    <w:rPr>
                      <w:spacing w:val="-6"/>
                    </w:rPr>
                    <w:t xml:space="preserve"> </w:t>
                  </w:r>
                  <w:r>
                    <w:t>in</w:t>
                  </w:r>
                  <w:r>
                    <w:rPr>
                      <w:spacing w:val="-6"/>
                    </w:rPr>
                    <w:t xml:space="preserve"> </w:t>
                  </w:r>
                  <w:r>
                    <w:t>print</w:t>
                  </w:r>
                  <w:r>
                    <w:rPr>
                      <w:spacing w:val="-6"/>
                    </w:rPr>
                    <w:t xml:space="preserve"> </w:t>
                  </w:r>
                  <w:r>
                    <w:t>publishing</w:t>
                  </w:r>
                  <w:r>
                    <w:rPr>
                      <w:spacing w:val="-6"/>
                    </w:rPr>
                    <w:t xml:space="preserve"> </w:t>
                  </w:r>
                  <w:r>
                    <w:t>for</w:t>
                  </w:r>
                  <w:r>
                    <w:rPr>
                      <w:spacing w:val="-6"/>
                    </w:rPr>
                    <w:t xml:space="preserve"> </w:t>
                  </w:r>
                  <w:r>
                    <w:t>15</w:t>
                  </w:r>
                  <w:r>
                    <w:rPr>
                      <w:spacing w:val="-6"/>
                    </w:rPr>
                    <w:t xml:space="preserve"> </w:t>
                  </w:r>
                  <w:r>
                    <w:t>years</w:t>
                  </w:r>
                  <w:r>
                    <w:rPr>
                      <w:spacing w:val="-6"/>
                    </w:rPr>
                    <w:t xml:space="preserve"> </w:t>
                  </w:r>
                  <w:r>
                    <w:t>but,</w:t>
                  </w:r>
                  <w:r>
                    <w:rPr>
                      <w:spacing w:val="-6"/>
                    </w:rPr>
                    <w:t xml:space="preserve"> </w:t>
                  </w:r>
                  <w:r>
                    <w:t>since</w:t>
                  </w:r>
                  <w:r>
                    <w:rPr>
                      <w:spacing w:val="-6"/>
                    </w:rPr>
                    <w:t xml:space="preserve"> </w:t>
                  </w:r>
                  <w:r>
                    <w:t xml:space="preserve">his employer went out of business a year ago, Clive has been unemployed, and he now needs </w:t>
                  </w:r>
                  <w:r>
                    <w:rPr>
                      <w:spacing w:val="-3"/>
                    </w:rPr>
                    <w:t xml:space="preserve">to </w:t>
                  </w:r>
                  <w:r>
                    <w:t>re-skill in a new</w:t>
                  </w:r>
                  <w:r>
                    <w:rPr>
                      <w:spacing w:val="-18"/>
                    </w:rPr>
                    <w:t xml:space="preserve"> </w:t>
                  </w:r>
                  <w:r>
                    <w:t>trade.</w:t>
                  </w:r>
                </w:p>
                <w:p w14:paraId="6E8EFA50" w14:textId="77777777" w:rsidR="0054416D" w:rsidRDefault="00022E07">
                  <w:pPr>
                    <w:pStyle w:val="BodyText"/>
                    <w:spacing w:line="240" w:lineRule="exact"/>
                    <w:ind w:left="217" w:right="205"/>
                  </w:pPr>
                  <w:r>
                    <w:t>As</w:t>
                  </w:r>
                  <w:r>
                    <w:rPr>
                      <w:spacing w:val="-9"/>
                    </w:rPr>
                    <w:t xml:space="preserve"> </w:t>
                  </w:r>
                  <w:r>
                    <w:t>he</w:t>
                  </w:r>
                  <w:r>
                    <w:rPr>
                      <w:spacing w:val="-9"/>
                    </w:rPr>
                    <w:t xml:space="preserve"> </w:t>
                  </w:r>
                  <w:r>
                    <w:t>already</w:t>
                  </w:r>
                  <w:r>
                    <w:rPr>
                      <w:spacing w:val="-9"/>
                    </w:rPr>
                    <w:t xml:space="preserve"> </w:t>
                  </w:r>
                  <w:r>
                    <w:t>holds</w:t>
                  </w:r>
                  <w:r>
                    <w:rPr>
                      <w:spacing w:val="-9"/>
                    </w:rPr>
                    <w:t xml:space="preserve"> </w:t>
                  </w:r>
                  <w:r>
                    <w:t>a</w:t>
                  </w:r>
                  <w:r>
                    <w:rPr>
                      <w:spacing w:val="-9"/>
                    </w:rPr>
                    <w:t xml:space="preserve"> </w:t>
                  </w:r>
                  <w:r>
                    <w:t>high</w:t>
                  </w:r>
                  <w:r>
                    <w:rPr>
                      <w:spacing w:val="-9"/>
                    </w:rPr>
                    <w:t xml:space="preserve"> </w:t>
                  </w:r>
                  <w:r>
                    <w:t>level</w:t>
                  </w:r>
                  <w:r>
                    <w:rPr>
                      <w:spacing w:val="-9"/>
                    </w:rPr>
                    <w:t xml:space="preserve"> </w:t>
                  </w:r>
                  <w:r>
                    <w:t>trade</w:t>
                  </w:r>
                  <w:r>
                    <w:rPr>
                      <w:spacing w:val="-9"/>
                    </w:rPr>
                    <w:t xml:space="preserve"> </w:t>
                  </w:r>
                  <w:r>
                    <w:t>certificate,</w:t>
                  </w:r>
                  <w:r>
                    <w:rPr>
                      <w:spacing w:val="-9"/>
                    </w:rPr>
                    <w:t xml:space="preserve"> </w:t>
                  </w:r>
                  <w:r>
                    <w:t>Clive wouldn’t</w:t>
                  </w:r>
                  <w:r>
                    <w:rPr>
                      <w:spacing w:val="-10"/>
                    </w:rPr>
                    <w:t xml:space="preserve"> </w:t>
                  </w:r>
                  <w:r>
                    <w:t>currently</w:t>
                  </w:r>
                  <w:r>
                    <w:rPr>
                      <w:spacing w:val="-10"/>
                    </w:rPr>
                    <w:t xml:space="preserve"> </w:t>
                  </w:r>
                  <w:r>
                    <w:t>be</w:t>
                  </w:r>
                  <w:r>
                    <w:rPr>
                      <w:spacing w:val="-10"/>
                    </w:rPr>
                    <w:t xml:space="preserve"> </w:t>
                  </w:r>
                  <w:r>
                    <w:t>eligible</w:t>
                  </w:r>
                  <w:r>
                    <w:rPr>
                      <w:spacing w:val="-10"/>
                    </w:rPr>
                    <w:t xml:space="preserve"> </w:t>
                  </w:r>
                  <w:r>
                    <w:t>for</w:t>
                  </w:r>
                  <w:r>
                    <w:rPr>
                      <w:spacing w:val="-10"/>
                    </w:rPr>
                    <w:t xml:space="preserve"> </w:t>
                  </w:r>
                  <w:r>
                    <w:t>Government</w:t>
                  </w:r>
                  <w:r>
                    <w:rPr>
                      <w:spacing w:val="-10"/>
                    </w:rPr>
                    <w:t xml:space="preserve"> </w:t>
                  </w:r>
                  <w:r>
                    <w:t xml:space="preserve">funding for a new trade qualification unless he signed on as an apprentice – which  would not allow him </w:t>
                  </w:r>
                  <w:r>
                    <w:rPr>
                      <w:spacing w:val="-3"/>
                    </w:rPr>
                    <w:t xml:space="preserve">to </w:t>
                  </w:r>
                  <w:r>
                    <w:t>meet his family</w:t>
                  </w:r>
                  <w:r>
                    <w:rPr>
                      <w:spacing w:val="-25"/>
                    </w:rPr>
                    <w:t xml:space="preserve"> </w:t>
                  </w:r>
                  <w:r>
                    <w:t>commitments.</w:t>
                  </w:r>
                </w:p>
                <w:p w14:paraId="7E25D22F" w14:textId="77777777" w:rsidR="0054416D" w:rsidRDefault="00022E07">
                  <w:pPr>
                    <w:pStyle w:val="BodyText"/>
                    <w:spacing w:line="240" w:lineRule="exact"/>
                    <w:ind w:left="217" w:right="288"/>
                    <w:rPr>
                      <w:rFonts w:ascii="VIC Medium" w:eastAsia="VIC Medium" w:hAnsi="VIC Medium" w:cs="VIC Medium"/>
                    </w:rPr>
                  </w:pPr>
                  <w:r>
                    <w:rPr>
                      <w:rFonts w:ascii="VIC Medium"/>
                    </w:rPr>
                    <w:t>The</w:t>
                  </w:r>
                  <w:r>
                    <w:rPr>
                      <w:rFonts w:ascii="VIC Medium"/>
                      <w:spacing w:val="-11"/>
                    </w:rPr>
                    <w:t xml:space="preserve"> </w:t>
                  </w:r>
                  <w:r>
                    <w:rPr>
                      <w:rFonts w:ascii="VIC Medium"/>
                    </w:rPr>
                    <w:t>Review</w:t>
                  </w:r>
                  <w:r>
                    <w:rPr>
                      <w:rFonts w:ascii="VIC Medium"/>
                      <w:spacing w:val="-11"/>
                    </w:rPr>
                    <w:t xml:space="preserve"> </w:t>
                  </w:r>
                  <w:r>
                    <w:rPr>
                      <w:rFonts w:ascii="VIC Medium"/>
                    </w:rPr>
                    <w:t>recommends</w:t>
                  </w:r>
                  <w:r>
                    <w:rPr>
                      <w:rFonts w:ascii="VIC Medium"/>
                      <w:spacing w:val="-11"/>
                    </w:rPr>
                    <w:t xml:space="preserve"> </w:t>
                  </w:r>
                  <w:r>
                    <w:rPr>
                      <w:rFonts w:ascii="VIC Medium"/>
                    </w:rPr>
                    <w:t>reviewing</w:t>
                  </w:r>
                  <w:r>
                    <w:rPr>
                      <w:rFonts w:ascii="VIC Medium"/>
                      <w:spacing w:val="-11"/>
                    </w:rPr>
                    <w:t xml:space="preserve"> </w:t>
                  </w:r>
                  <w:r>
                    <w:rPr>
                      <w:rFonts w:ascii="VIC Medium"/>
                    </w:rPr>
                    <w:t>eligibility</w:t>
                  </w:r>
                  <w:r>
                    <w:rPr>
                      <w:rFonts w:ascii="VIC Medium"/>
                      <w:spacing w:val="-11"/>
                    </w:rPr>
                    <w:t xml:space="preserve"> </w:t>
                  </w:r>
                  <w:r>
                    <w:rPr>
                      <w:rFonts w:ascii="VIC Medium"/>
                    </w:rPr>
                    <w:t>rules</w:t>
                  </w:r>
                  <w:r>
                    <w:rPr>
                      <w:rFonts w:ascii="VIC Medium"/>
                      <w:spacing w:val="-11"/>
                    </w:rPr>
                    <w:t xml:space="preserve"> </w:t>
                  </w:r>
                  <w:r>
                    <w:rPr>
                      <w:rFonts w:ascii="VIC Medium"/>
                    </w:rPr>
                    <w:t>to allow individuals such as Sarah and Clive to access Government subsidised training to gain a new qualification.</w:t>
                  </w:r>
                </w:p>
              </w:txbxContent>
            </v:textbox>
            <w10:wrap type="none"/>
            <w10:anchorlock/>
          </v:shape>
        </w:pict>
      </w:r>
    </w:p>
    <w:p w14:paraId="0BC6523E" w14:textId="77777777" w:rsidR="0054416D" w:rsidRDefault="0054416D">
      <w:pPr>
        <w:spacing w:before="5"/>
        <w:rPr>
          <w:rFonts w:ascii="VIC Light" w:eastAsia="VIC Light" w:hAnsi="VIC Light" w:cs="VIC Light"/>
          <w:sz w:val="10"/>
          <w:szCs w:val="10"/>
        </w:rPr>
      </w:pPr>
    </w:p>
    <w:p w14:paraId="524DCA79" w14:textId="77777777" w:rsidR="0054416D" w:rsidRDefault="00022E07">
      <w:pPr>
        <w:pStyle w:val="BodyText"/>
        <w:tabs>
          <w:tab w:val="right" w:pos="10686"/>
        </w:tabs>
        <w:spacing w:before="62"/>
        <w:ind w:left="425"/>
        <w:rPr>
          <w:rFonts w:ascii="Mark OT" w:eastAsia="Mark OT" w:hAnsi="Mark OT" w:cs="Mark OT"/>
        </w:rPr>
      </w:pPr>
      <w:r>
        <w:rPr>
          <w:rFonts w:ascii="Mark OT"/>
          <w:color w:val="B3282D"/>
        </w:rPr>
        <w:t>SKILLS AND JOBS IN THE</w:t>
      </w:r>
      <w:r>
        <w:rPr>
          <w:rFonts w:ascii="Mark OT"/>
          <w:color w:val="B3282D"/>
          <w:spacing w:val="-12"/>
        </w:rPr>
        <w:t xml:space="preserve"> </w:t>
      </w:r>
      <w:r>
        <w:rPr>
          <w:rFonts w:ascii="Mark OT"/>
          <w:color w:val="B3282D"/>
        </w:rPr>
        <w:t>EDUCATION</w:t>
      </w:r>
      <w:r>
        <w:rPr>
          <w:rFonts w:ascii="Mark OT"/>
          <w:color w:val="B3282D"/>
          <w:spacing w:val="-1"/>
        </w:rPr>
        <w:t xml:space="preserve"> </w:t>
      </w:r>
      <w:r>
        <w:rPr>
          <w:rFonts w:ascii="Mark OT"/>
          <w:color w:val="B3282D"/>
          <w:spacing w:val="-4"/>
        </w:rPr>
        <w:t>STATE</w:t>
      </w:r>
      <w:r>
        <w:rPr>
          <w:rFonts w:ascii="Mark OT"/>
          <w:color w:val="B3282D"/>
          <w:spacing w:val="-4"/>
          <w:position w:val="-3"/>
        </w:rPr>
        <w:tab/>
      </w:r>
      <w:r>
        <w:rPr>
          <w:rFonts w:ascii="Mark OT"/>
          <w:color w:val="B3282D"/>
          <w:position w:val="-3"/>
        </w:rPr>
        <w:t>7</w:t>
      </w:r>
    </w:p>
    <w:p w14:paraId="0D5D5568" w14:textId="77777777" w:rsidR="0054416D" w:rsidRDefault="0054416D">
      <w:pPr>
        <w:rPr>
          <w:rFonts w:ascii="Mark OT" w:eastAsia="Mark OT" w:hAnsi="Mark OT" w:cs="Mark OT"/>
        </w:rPr>
        <w:sectPr w:rsidR="0054416D">
          <w:type w:val="continuous"/>
          <w:pgSz w:w="11910" w:h="16840"/>
          <w:pgMar w:top="600" w:right="520" w:bottom="280" w:left="580" w:header="720" w:footer="720" w:gutter="0"/>
          <w:cols w:space="720"/>
        </w:sectPr>
      </w:pPr>
    </w:p>
    <w:p w14:paraId="50A23B44" w14:textId="77777777" w:rsidR="0054416D" w:rsidRDefault="0054416D">
      <w:pPr>
        <w:rPr>
          <w:rFonts w:ascii="Mark OT" w:eastAsia="Mark OT" w:hAnsi="Mark OT" w:cs="Mark OT"/>
          <w:sz w:val="20"/>
          <w:szCs w:val="20"/>
        </w:rPr>
      </w:pPr>
    </w:p>
    <w:p w14:paraId="7AC87A4A" w14:textId="77777777" w:rsidR="0054416D" w:rsidRDefault="0054416D">
      <w:pPr>
        <w:rPr>
          <w:rFonts w:ascii="Mark OT" w:eastAsia="Mark OT" w:hAnsi="Mark OT" w:cs="Mark OT"/>
          <w:sz w:val="20"/>
          <w:szCs w:val="20"/>
        </w:rPr>
      </w:pPr>
    </w:p>
    <w:p w14:paraId="780859DF" w14:textId="77777777" w:rsidR="0054416D" w:rsidRDefault="0054416D">
      <w:pPr>
        <w:spacing w:before="2"/>
        <w:rPr>
          <w:rFonts w:ascii="Mark OT" w:eastAsia="Mark OT" w:hAnsi="Mark OT" w:cs="Mark OT"/>
          <w:sz w:val="20"/>
          <w:szCs w:val="20"/>
        </w:rPr>
      </w:pPr>
    </w:p>
    <w:p w14:paraId="736CBCEA" w14:textId="77777777" w:rsidR="0054416D" w:rsidRDefault="00022E07">
      <w:pPr>
        <w:pStyle w:val="BodyText"/>
        <w:spacing w:before="55" w:line="240" w:lineRule="exact"/>
        <w:ind w:left="403" w:right="5915"/>
        <w:rPr>
          <w:rFonts w:ascii="VIC Medium" w:eastAsia="VIC Medium" w:hAnsi="VIC Medium" w:cs="VIC Medium"/>
        </w:rPr>
      </w:pPr>
      <w:r>
        <w:pict w14:anchorId="018969D9">
          <v:group id="_x0000_s1087" style="position:absolute;left:0;text-align:left;margin-left:35.05pt;margin-top:-12.55pt;width:254.1pt;height:646.45pt;z-index:-29368;mso-position-horizontal-relative:page" coordorigin="701,-252" coordsize="5082,12929">
            <v:shape id="_x0000_s1088" style="position:absolute;left:701;top:-252;width:5082;height:12929" coordorigin="701,-252" coordsize="5082,12929" path="m701,12677l5783,12677,5783,-252,701,-252,701,12677xe" fillcolor="#eceded" stroked="f">
              <v:path arrowok="t"/>
            </v:shape>
            <w10:wrap anchorx="page"/>
          </v:group>
        </w:pict>
      </w:r>
      <w:r>
        <w:pict w14:anchorId="0FAE4915">
          <v:group id="_x0000_s1083" style="position:absolute;left:0;text-align:left;margin-left:303.3pt;margin-top:-13.15pt;width:257.05pt;height:199.6pt;z-index:1888;mso-position-horizontal-relative:page" coordorigin="6066,-263" coordsize="5141,3992">
            <v:group id="_x0000_s1084" style="position:absolute;left:6066;top:-263;width:5141;height:3992" coordorigin="6066,-263" coordsize="5141,3992">
              <v:shape id="_x0000_s1086" style="position:absolute;left:6066;top:-263;width:5141;height:3992" coordorigin="6066,-263" coordsize="5141,3992" path="m11206,-263l6066,-248,6066,3728,11206,3713,11206,-263xe" fillcolor="#e6f1d7" stroked="f">
                <v:path arrowok="t"/>
              </v:shape>
              <v:shape id="_x0000_s1085" type="#_x0000_t202" style="position:absolute;left:6066;top:-263;width:5141;height:3992" filled="f" stroked="f">
                <v:textbox inset="0,0,0,0">
                  <w:txbxContent>
                    <w:p w14:paraId="10055ED2" w14:textId="77777777" w:rsidR="0054416D" w:rsidRDefault="0054416D">
                      <w:pPr>
                        <w:spacing w:before="4"/>
                        <w:rPr>
                          <w:rFonts w:ascii="Mark OT" w:eastAsia="Mark OT" w:hAnsi="Mark OT" w:cs="Mark OT"/>
                          <w:sz w:val="25"/>
                          <w:szCs w:val="25"/>
                        </w:rPr>
                      </w:pPr>
                    </w:p>
                    <w:p w14:paraId="3913537D" w14:textId="77777777" w:rsidR="0054416D" w:rsidRDefault="00022E07">
                      <w:pPr>
                        <w:spacing w:line="240" w:lineRule="exact"/>
                        <w:ind w:left="233" w:right="343"/>
                        <w:rPr>
                          <w:rFonts w:ascii="VIC Medium" w:eastAsia="VIC Medium" w:hAnsi="VIC Medium" w:cs="VIC Medium"/>
                        </w:rPr>
                      </w:pPr>
                      <w:r>
                        <w:rPr>
                          <w:rFonts w:ascii="VIC Medium"/>
                        </w:rPr>
                        <w:t xml:space="preserve">CASE STUDY: WHERE THE MARKET IS NOT </w:t>
                      </w:r>
                      <w:r>
                        <w:rPr>
                          <w:rFonts w:ascii="VIC Medium"/>
                          <w:spacing w:val="-3"/>
                        </w:rPr>
                        <w:t xml:space="preserve">LIKELY TO </w:t>
                      </w:r>
                      <w:r>
                        <w:rPr>
                          <w:rFonts w:ascii="VIC Medium"/>
                        </w:rPr>
                        <w:t>DELIVER THE BEST</w:t>
                      </w:r>
                      <w:r>
                        <w:rPr>
                          <w:rFonts w:ascii="VIC Medium"/>
                          <w:spacing w:val="43"/>
                        </w:rPr>
                        <w:t xml:space="preserve"> </w:t>
                      </w:r>
                      <w:r>
                        <w:rPr>
                          <w:rFonts w:ascii="VIC Medium"/>
                        </w:rPr>
                        <w:t>OUTCOMES</w:t>
                      </w:r>
                    </w:p>
                    <w:p w14:paraId="3576BAE7" w14:textId="77777777" w:rsidR="0054416D" w:rsidRDefault="00022E07">
                      <w:pPr>
                        <w:spacing w:before="113" w:line="240" w:lineRule="exact"/>
                        <w:ind w:left="232" w:right="269"/>
                        <w:rPr>
                          <w:rFonts w:ascii="VIC Light" w:eastAsia="VIC Light" w:hAnsi="VIC Light" w:cs="VIC Light"/>
                          <w:sz w:val="18"/>
                          <w:szCs w:val="18"/>
                        </w:rPr>
                      </w:pPr>
                      <w:r>
                        <w:rPr>
                          <w:rFonts w:ascii="VIC Light" w:eastAsia="VIC Light" w:hAnsi="VIC Light" w:cs="VIC Light"/>
                          <w:sz w:val="18"/>
                          <w:szCs w:val="18"/>
                        </w:rPr>
                        <w:t xml:space="preserve">Armature winding is a critical electrical engineering specialty that is needed at power plants and heavy </w:t>
                      </w:r>
                      <w:r>
                        <w:rPr>
                          <w:rFonts w:ascii="VIC Light" w:eastAsia="VIC Light" w:hAnsi="VIC Light" w:cs="VIC Light"/>
                          <w:w w:val="95"/>
                          <w:sz w:val="18"/>
                          <w:szCs w:val="18"/>
                        </w:rPr>
                        <w:t xml:space="preserve">manufacturing facilities. </w:t>
                      </w:r>
                      <w:r>
                        <w:rPr>
                          <w:rFonts w:ascii="VIC Light" w:eastAsia="VIC Light" w:hAnsi="VIC Light" w:cs="VIC Light"/>
                          <w:spacing w:val="-3"/>
                          <w:w w:val="95"/>
                          <w:sz w:val="18"/>
                          <w:szCs w:val="18"/>
                        </w:rPr>
                        <w:t xml:space="preserve">However, </w:t>
                      </w:r>
                      <w:r>
                        <w:rPr>
                          <w:rFonts w:ascii="VIC Light" w:eastAsia="VIC Light" w:hAnsi="VIC Light" w:cs="VIC Light"/>
                          <w:w w:val="95"/>
                          <w:sz w:val="18"/>
                          <w:szCs w:val="18"/>
                        </w:rPr>
                        <w:t xml:space="preserve">only a comparatively </w:t>
                      </w:r>
                      <w:r>
                        <w:rPr>
                          <w:rFonts w:ascii="VIC Light" w:eastAsia="VIC Light" w:hAnsi="VIC Light" w:cs="VIC Light"/>
                          <w:sz w:val="18"/>
                          <w:szCs w:val="18"/>
                        </w:rPr>
                        <w:t>small number of trained people are needed for an economy the size of Victoria’s. This means that the costs</w:t>
                      </w:r>
                      <w:r>
                        <w:rPr>
                          <w:rFonts w:ascii="VIC Light" w:eastAsia="VIC Light" w:hAnsi="VIC Light" w:cs="VIC Light"/>
                          <w:spacing w:val="-21"/>
                          <w:sz w:val="18"/>
                          <w:szCs w:val="18"/>
                        </w:rPr>
                        <w:t xml:space="preserve"> </w:t>
                      </w:r>
                      <w:r>
                        <w:rPr>
                          <w:rFonts w:ascii="VIC Light" w:eastAsia="VIC Light" w:hAnsi="VIC Light" w:cs="VIC Light"/>
                          <w:sz w:val="18"/>
                          <w:szCs w:val="18"/>
                        </w:rPr>
                        <w:t>of</w:t>
                      </w:r>
                      <w:r>
                        <w:rPr>
                          <w:rFonts w:ascii="VIC Light" w:eastAsia="VIC Light" w:hAnsi="VIC Light" w:cs="VIC Light"/>
                          <w:spacing w:val="-21"/>
                          <w:sz w:val="18"/>
                          <w:szCs w:val="18"/>
                        </w:rPr>
                        <w:t xml:space="preserve"> </w:t>
                      </w:r>
                      <w:r>
                        <w:rPr>
                          <w:rFonts w:ascii="VIC Light" w:eastAsia="VIC Light" w:hAnsi="VIC Light" w:cs="VIC Light"/>
                          <w:sz w:val="18"/>
                          <w:szCs w:val="18"/>
                        </w:rPr>
                        <w:t>providing</w:t>
                      </w:r>
                      <w:r>
                        <w:rPr>
                          <w:rFonts w:ascii="VIC Light" w:eastAsia="VIC Light" w:hAnsi="VIC Light" w:cs="VIC Light"/>
                          <w:spacing w:val="-21"/>
                          <w:sz w:val="18"/>
                          <w:szCs w:val="18"/>
                        </w:rPr>
                        <w:t xml:space="preserve"> </w:t>
                      </w:r>
                      <w:r>
                        <w:rPr>
                          <w:rFonts w:ascii="VIC Light" w:eastAsia="VIC Light" w:hAnsi="VIC Light" w:cs="VIC Light"/>
                          <w:sz w:val="18"/>
                          <w:szCs w:val="18"/>
                        </w:rPr>
                        <w:t>this</w:t>
                      </w:r>
                      <w:r>
                        <w:rPr>
                          <w:rFonts w:ascii="VIC Light" w:eastAsia="VIC Light" w:hAnsi="VIC Light" w:cs="VIC Light"/>
                          <w:spacing w:val="-21"/>
                          <w:sz w:val="18"/>
                          <w:szCs w:val="18"/>
                        </w:rPr>
                        <w:t xml:space="preserve"> </w:t>
                      </w:r>
                      <w:r>
                        <w:rPr>
                          <w:rFonts w:ascii="VIC Light" w:eastAsia="VIC Light" w:hAnsi="VIC Light" w:cs="VIC Light"/>
                          <w:sz w:val="18"/>
                          <w:szCs w:val="18"/>
                        </w:rPr>
                        <w:t>highly</w:t>
                      </w:r>
                      <w:r>
                        <w:rPr>
                          <w:rFonts w:ascii="VIC Light" w:eastAsia="VIC Light" w:hAnsi="VIC Light" w:cs="VIC Light"/>
                          <w:spacing w:val="-21"/>
                          <w:sz w:val="18"/>
                          <w:szCs w:val="18"/>
                        </w:rPr>
                        <w:t xml:space="preserve"> </w:t>
                      </w:r>
                      <w:r>
                        <w:rPr>
                          <w:rFonts w:ascii="VIC Light" w:eastAsia="VIC Light" w:hAnsi="VIC Light" w:cs="VIC Light"/>
                          <w:sz w:val="18"/>
                          <w:szCs w:val="18"/>
                        </w:rPr>
                        <w:t>technical</w:t>
                      </w:r>
                      <w:r>
                        <w:rPr>
                          <w:rFonts w:ascii="VIC Light" w:eastAsia="VIC Light" w:hAnsi="VIC Light" w:cs="VIC Light"/>
                          <w:spacing w:val="-21"/>
                          <w:sz w:val="18"/>
                          <w:szCs w:val="18"/>
                        </w:rPr>
                        <w:t xml:space="preserve"> </w:t>
                      </w:r>
                      <w:r>
                        <w:rPr>
                          <w:rFonts w:ascii="VIC Light" w:eastAsia="VIC Light" w:hAnsi="VIC Light" w:cs="VIC Light"/>
                          <w:sz w:val="18"/>
                          <w:szCs w:val="18"/>
                        </w:rPr>
                        <w:t>training</w:t>
                      </w:r>
                      <w:r>
                        <w:rPr>
                          <w:rFonts w:ascii="VIC Light" w:eastAsia="VIC Light" w:hAnsi="VIC Light" w:cs="VIC Light"/>
                          <w:spacing w:val="-21"/>
                          <w:sz w:val="18"/>
                          <w:szCs w:val="18"/>
                        </w:rPr>
                        <w:t xml:space="preserve"> </w:t>
                      </w:r>
                      <w:r>
                        <w:rPr>
                          <w:rFonts w:ascii="VIC Light" w:eastAsia="VIC Light" w:hAnsi="VIC Light" w:cs="VIC Light"/>
                          <w:sz w:val="18"/>
                          <w:szCs w:val="18"/>
                        </w:rPr>
                        <w:t>can</w:t>
                      </w:r>
                      <w:r>
                        <w:rPr>
                          <w:rFonts w:ascii="VIC Light" w:eastAsia="VIC Light" w:hAnsi="VIC Light" w:cs="VIC Light"/>
                          <w:spacing w:val="-21"/>
                          <w:sz w:val="18"/>
                          <w:szCs w:val="18"/>
                        </w:rPr>
                        <w:t xml:space="preserve"> </w:t>
                      </w:r>
                      <w:r>
                        <w:rPr>
                          <w:rFonts w:ascii="VIC Light" w:eastAsia="VIC Light" w:hAnsi="VIC Light" w:cs="VIC Light"/>
                          <w:sz w:val="18"/>
                          <w:szCs w:val="18"/>
                        </w:rPr>
                        <w:t xml:space="preserve">be prohibitive relative </w:t>
                      </w:r>
                      <w:r>
                        <w:rPr>
                          <w:rFonts w:ascii="VIC Light" w:eastAsia="VIC Light" w:hAnsi="VIC Light" w:cs="VIC Light"/>
                          <w:spacing w:val="-3"/>
                          <w:sz w:val="18"/>
                          <w:szCs w:val="18"/>
                        </w:rPr>
                        <w:t xml:space="preserve">to </w:t>
                      </w:r>
                      <w:r>
                        <w:rPr>
                          <w:rFonts w:ascii="VIC Light" w:eastAsia="VIC Light" w:hAnsi="VIC Light" w:cs="VIC Light"/>
                          <w:sz w:val="18"/>
                          <w:szCs w:val="18"/>
                        </w:rPr>
                        <w:t>the income a training provider can</w:t>
                      </w:r>
                      <w:r>
                        <w:rPr>
                          <w:rFonts w:ascii="VIC Light" w:eastAsia="VIC Light" w:hAnsi="VIC Light" w:cs="VIC Light"/>
                          <w:spacing w:val="-27"/>
                          <w:sz w:val="18"/>
                          <w:szCs w:val="18"/>
                        </w:rPr>
                        <w:t xml:space="preserve"> </w:t>
                      </w:r>
                      <w:r>
                        <w:rPr>
                          <w:rFonts w:ascii="VIC Light" w:eastAsia="VIC Light" w:hAnsi="VIC Light" w:cs="VIC Light"/>
                          <w:sz w:val="18"/>
                          <w:szCs w:val="18"/>
                        </w:rPr>
                        <w:t>generate</w:t>
                      </w:r>
                      <w:r>
                        <w:rPr>
                          <w:rFonts w:ascii="VIC Light" w:eastAsia="VIC Light" w:hAnsi="VIC Light" w:cs="VIC Light"/>
                          <w:spacing w:val="-27"/>
                          <w:sz w:val="18"/>
                          <w:szCs w:val="18"/>
                        </w:rPr>
                        <w:t xml:space="preserve"> </w:t>
                      </w:r>
                      <w:r>
                        <w:rPr>
                          <w:rFonts w:ascii="VIC Light" w:eastAsia="VIC Light" w:hAnsi="VIC Light" w:cs="VIC Light"/>
                          <w:sz w:val="18"/>
                          <w:szCs w:val="18"/>
                        </w:rPr>
                        <w:t>with</w:t>
                      </w:r>
                      <w:r>
                        <w:rPr>
                          <w:rFonts w:ascii="VIC Light" w:eastAsia="VIC Light" w:hAnsi="VIC Light" w:cs="VIC Light"/>
                          <w:spacing w:val="-27"/>
                          <w:sz w:val="18"/>
                          <w:szCs w:val="18"/>
                        </w:rPr>
                        <w:t xml:space="preserve"> </w:t>
                      </w:r>
                      <w:r>
                        <w:rPr>
                          <w:rFonts w:ascii="VIC Light" w:eastAsia="VIC Light" w:hAnsi="VIC Light" w:cs="VIC Light"/>
                          <w:sz w:val="18"/>
                          <w:szCs w:val="18"/>
                        </w:rPr>
                        <w:t>so</w:t>
                      </w:r>
                      <w:r>
                        <w:rPr>
                          <w:rFonts w:ascii="VIC Light" w:eastAsia="VIC Light" w:hAnsi="VIC Light" w:cs="VIC Light"/>
                          <w:spacing w:val="-27"/>
                          <w:sz w:val="18"/>
                          <w:szCs w:val="18"/>
                        </w:rPr>
                        <w:t xml:space="preserve"> </w:t>
                      </w:r>
                      <w:r>
                        <w:rPr>
                          <w:rFonts w:ascii="VIC Light" w:eastAsia="VIC Light" w:hAnsi="VIC Light" w:cs="VIC Light"/>
                          <w:sz w:val="18"/>
                          <w:szCs w:val="18"/>
                        </w:rPr>
                        <w:t>f</w:t>
                      </w:r>
                      <w:r>
                        <w:rPr>
                          <w:rFonts w:ascii="VIC Light" w:eastAsia="VIC Light" w:hAnsi="VIC Light" w:cs="VIC Light"/>
                          <w:sz w:val="18"/>
                          <w:szCs w:val="18"/>
                        </w:rPr>
                        <w:t>ew</w:t>
                      </w:r>
                      <w:r>
                        <w:rPr>
                          <w:rFonts w:ascii="VIC Light" w:eastAsia="VIC Light" w:hAnsi="VIC Light" w:cs="VIC Light"/>
                          <w:spacing w:val="-27"/>
                          <w:sz w:val="18"/>
                          <w:szCs w:val="18"/>
                        </w:rPr>
                        <w:t xml:space="preserve"> </w:t>
                      </w:r>
                      <w:r>
                        <w:rPr>
                          <w:rFonts w:ascii="VIC Light" w:eastAsia="VIC Light" w:hAnsi="VIC Light" w:cs="VIC Light"/>
                          <w:sz w:val="18"/>
                          <w:szCs w:val="18"/>
                        </w:rPr>
                        <w:t>learners.</w:t>
                      </w:r>
                    </w:p>
                    <w:p w14:paraId="26ECF740" w14:textId="77777777" w:rsidR="0054416D" w:rsidRDefault="00022E07">
                      <w:pPr>
                        <w:spacing w:before="113" w:line="240" w:lineRule="exact"/>
                        <w:ind w:left="232" w:right="222"/>
                        <w:rPr>
                          <w:rFonts w:ascii="VIC Medium" w:eastAsia="VIC Medium" w:hAnsi="VIC Medium" w:cs="VIC Medium"/>
                          <w:sz w:val="18"/>
                          <w:szCs w:val="18"/>
                        </w:rPr>
                      </w:pPr>
                      <w:r>
                        <w:rPr>
                          <w:rFonts w:ascii="VIC Medium"/>
                          <w:w w:val="95"/>
                          <w:sz w:val="18"/>
                        </w:rPr>
                        <w:t xml:space="preserve">The Review recommends direct purchasing where there </w:t>
                      </w:r>
                      <w:r>
                        <w:rPr>
                          <w:rFonts w:ascii="VIC Medium"/>
                          <w:sz w:val="18"/>
                        </w:rPr>
                        <w:t xml:space="preserve">are no training providers available to deliver niche </w:t>
                      </w:r>
                      <w:r>
                        <w:rPr>
                          <w:rFonts w:ascii="VIC Medium"/>
                          <w:w w:val="95"/>
                          <w:sz w:val="18"/>
                        </w:rPr>
                        <w:t>beneficial courses at the price offered by</w:t>
                      </w:r>
                      <w:r>
                        <w:rPr>
                          <w:rFonts w:ascii="VIC Medium"/>
                          <w:spacing w:val="23"/>
                          <w:w w:val="95"/>
                          <w:sz w:val="18"/>
                        </w:rPr>
                        <w:t xml:space="preserve"> </w:t>
                      </w:r>
                      <w:r>
                        <w:rPr>
                          <w:rFonts w:ascii="VIC Medium"/>
                          <w:w w:val="95"/>
                          <w:sz w:val="18"/>
                        </w:rPr>
                        <w:t>Government.</w:t>
                      </w:r>
                    </w:p>
                  </w:txbxContent>
                </v:textbox>
              </v:shape>
            </v:group>
            <w10:wrap anchorx="page"/>
          </v:group>
        </w:pict>
      </w:r>
      <w:r>
        <w:rPr>
          <w:rFonts w:ascii="VIC Medium"/>
        </w:rPr>
        <w:t>Government will develop a new funding model which prioritises quality training th</w:t>
      </w:r>
      <w:r>
        <w:rPr>
          <w:rFonts w:ascii="VIC Medium"/>
        </w:rPr>
        <w:t>at leads to</w:t>
      </w:r>
      <w:r>
        <w:rPr>
          <w:rFonts w:ascii="VIC Medium"/>
          <w:spacing w:val="-7"/>
        </w:rPr>
        <w:t xml:space="preserve"> </w:t>
      </w:r>
      <w:r>
        <w:rPr>
          <w:rFonts w:ascii="VIC Medium"/>
        </w:rPr>
        <w:t>jobs and economic growth. The new model will</w:t>
      </w:r>
      <w:r>
        <w:rPr>
          <w:rFonts w:ascii="VIC Medium"/>
          <w:spacing w:val="-4"/>
        </w:rPr>
        <w:t xml:space="preserve"> </w:t>
      </w:r>
      <w:r>
        <w:rPr>
          <w:rFonts w:ascii="VIC Medium"/>
        </w:rPr>
        <w:t>include</w:t>
      </w:r>
    </w:p>
    <w:p w14:paraId="2D98556B" w14:textId="77777777" w:rsidR="0054416D" w:rsidRDefault="00022E07">
      <w:pPr>
        <w:pStyle w:val="BodyText"/>
        <w:spacing w:before="0" w:line="240" w:lineRule="exact"/>
        <w:ind w:left="403" w:right="5728"/>
        <w:rPr>
          <w:rFonts w:ascii="VIC Medium" w:eastAsia="VIC Medium" w:hAnsi="VIC Medium" w:cs="VIC Medium"/>
        </w:rPr>
      </w:pPr>
      <w:r>
        <w:rPr>
          <w:rFonts w:ascii="VIC Medium"/>
        </w:rPr>
        <w:t>stable subsidy rates and target funding to where</w:t>
      </w:r>
      <w:r>
        <w:rPr>
          <w:rFonts w:ascii="VIC Medium"/>
          <w:spacing w:val="-18"/>
        </w:rPr>
        <w:t xml:space="preserve"> </w:t>
      </w:r>
      <w:r>
        <w:rPr>
          <w:rFonts w:ascii="VIC Medium"/>
        </w:rPr>
        <w:t>the market alone is not likely to deliver the outcomes required. The exact details of the new model</w:t>
      </w:r>
      <w:r>
        <w:rPr>
          <w:rFonts w:ascii="VIC Medium"/>
          <w:spacing w:val="-20"/>
        </w:rPr>
        <w:t xml:space="preserve"> </w:t>
      </w:r>
      <w:r>
        <w:rPr>
          <w:rFonts w:ascii="VIC Medium"/>
        </w:rPr>
        <w:t>will</w:t>
      </w:r>
    </w:p>
    <w:p w14:paraId="4811BFD0" w14:textId="77777777" w:rsidR="0054416D" w:rsidRDefault="00022E07">
      <w:pPr>
        <w:pStyle w:val="BodyText"/>
        <w:spacing w:before="0" w:line="240" w:lineRule="exact"/>
        <w:ind w:left="403" w:right="5773"/>
        <w:rPr>
          <w:rFonts w:ascii="VIC Medium" w:eastAsia="VIC Medium" w:hAnsi="VIC Medium" w:cs="VIC Medium"/>
        </w:rPr>
      </w:pPr>
      <w:r>
        <w:rPr>
          <w:rFonts w:ascii="VIC Medium"/>
        </w:rPr>
        <w:t>be communicated to the sector in advance of implementation, which will commence</w:t>
      </w:r>
      <w:r>
        <w:rPr>
          <w:rFonts w:ascii="VIC Medium"/>
          <w:spacing w:val="-12"/>
        </w:rPr>
        <w:t xml:space="preserve"> </w:t>
      </w:r>
      <w:r>
        <w:rPr>
          <w:rFonts w:ascii="VIC Medium"/>
        </w:rPr>
        <w:t>progressively from</w:t>
      </w:r>
      <w:r>
        <w:rPr>
          <w:rFonts w:ascii="VIC Medium"/>
          <w:spacing w:val="-1"/>
        </w:rPr>
        <w:t xml:space="preserve"> </w:t>
      </w:r>
      <w:r>
        <w:rPr>
          <w:rFonts w:ascii="VIC Medium"/>
          <w:spacing w:val="-4"/>
        </w:rPr>
        <w:t>2017.</w:t>
      </w:r>
    </w:p>
    <w:p w14:paraId="6BF87583" w14:textId="77777777" w:rsidR="0054416D" w:rsidRDefault="0054416D">
      <w:pPr>
        <w:spacing w:before="9"/>
        <w:rPr>
          <w:rFonts w:ascii="VIC Medium" w:eastAsia="VIC Medium" w:hAnsi="VIC Medium" w:cs="VIC Medium"/>
          <w:sz w:val="18"/>
          <w:szCs w:val="18"/>
        </w:rPr>
      </w:pPr>
    </w:p>
    <w:p w14:paraId="35C11275" w14:textId="77777777" w:rsidR="0054416D" w:rsidRDefault="00022E07">
      <w:pPr>
        <w:pStyle w:val="BodyText"/>
        <w:spacing w:before="0"/>
        <w:ind w:left="403" w:right="5728"/>
      </w:pPr>
      <w:r>
        <w:t>In developing a new model, Government will seek</w:t>
      </w:r>
      <w:r>
        <w:rPr>
          <w:spacing w:val="-17"/>
        </w:rPr>
        <w:t xml:space="preserve"> </w:t>
      </w:r>
      <w:r>
        <w:t>to:</w:t>
      </w:r>
    </w:p>
    <w:p w14:paraId="4AEDF3B0" w14:textId="77777777" w:rsidR="0054416D" w:rsidRDefault="00022E07">
      <w:pPr>
        <w:pStyle w:val="ListParagraph"/>
        <w:numPr>
          <w:ilvl w:val="1"/>
          <w:numId w:val="9"/>
        </w:numPr>
        <w:tabs>
          <w:tab w:val="left" w:pos="801"/>
        </w:tabs>
        <w:spacing w:before="98" w:line="240" w:lineRule="exact"/>
        <w:ind w:right="5907"/>
        <w:rPr>
          <w:rFonts w:ascii="VIC Light" w:eastAsia="VIC Light" w:hAnsi="VIC Light" w:cs="VIC Light"/>
          <w:sz w:val="18"/>
          <w:szCs w:val="18"/>
        </w:rPr>
      </w:pPr>
      <w:r>
        <w:rPr>
          <w:rFonts w:ascii="VIC Light"/>
          <w:sz w:val="18"/>
        </w:rPr>
        <w:t>Prioritise quality training that leads to jobs and economic growth, and minimise</w:t>
      </w:r>
      <w:r>
        <w:rPr>
          <w:rFonts w:ascii="VIC Light"/>
          <w:spacing w:val="-17"/>
          <w:sz w:val="18"/>
        </w:rPr>
        <w:t xml:space="preserve"> </w:t>
      </w:r>
      <w:r>
        <w:rPr>
          <w:rFonts w:ascii="VIC Light"/>
          <w:sz w:val="18"/>
        </w:rPr>
        <w:t>excessive partici</w:t>
      </w:r>
      <w:r>
        <w:rPr>
          <w:rFonts w:ascii="VIC Light"/>
          <w:sz w:val="18"/>
        </w:rPr>
        <w:t>pation in low-value courses that do not lead to jobs or further</w:t>
      </w:r>
      <w:r>
        <w:rPr>
          <w:rFonts w:ascii="VIC Light"/>
          <w:spacing w:val="-7"/>
          <w:sz w:val="18"/>
        </w:rPr>
        <w:t xml:space="preserve"> </w:t>
      </w:r>
      <w:r>
        <w:rPr>
          <w:rFonts w:ascii="VIC Light"/>
          <w:sz w:val="18"/>
        </w:rPr>
        <w:t>study</w:t>
      </w:r>
    </w:p>
    <w:p w14:paraId="25AA70F8" w14:textId="77777777" w:rsidR="0054416D" w:rsidRDefault="00022E07">
      <w:pPr>
        <w:pStyle w:val="ListParagraph"/>
        <w:numPr>
          <w:ilvl w:val="1"/>
          <w:numId w:val="9"/>
        </w:numPr>
        <w:tabs>
          <w:tab w:val="left" w:pos="801"/>
        </w:tabs>
        <w:spacing w:before="113" w:line="240" w:lineRule="exact"/>
        <w:ind w:right="5721"/>
        <w:rPr>
          <w:rFonts w:ascii="VIC Light" w:eastAsia="VIC Light" w:hAnsi="VIC Light" w:cs="VIC Light"/>
          <w:sz w:val="18"/>
          <w:szCs w:val="18"/>
        </w:rPr>
      </w:pPr>
      <w:r>
        <w:pict w14:anchorId="2C36544B">
          <v:group id="_x0000_s1079" style="position:absolute;left:0;text-align:left;margin-left:302.7pt;margin-top:26.6pt;width:257.05pt;height:252.55pt;z-index:1936;mso-position-horizontal-relative:page" coordorigin="6054,532" coordsize="5141,5051">
            <v:group id="_x0000_s1080" style="position:absolute;left:6054;top:532;width:5141;height:5051" coordorigin="6054,532" coordsize="5141,5051">
              <v:shape id="_x0000_s1082" style="position:absolute;left:6054;top:532;width:5141;height:5051" coordorigin="6054,532" coordsize="5141,5051" path="m11195,532l6054,548,6054,5583,11195,5568,11195,532xe" fillcolor="#e6f1d7" stroked="f">
                <v:path arrowok="t"/>
              </v:shape>
              <v:shape id="_x0000_s1081" type="#_x0000_t202" style="position:absolute;left:6054;top:532;width:5141;height:5051" filled="f" stroked="f">
                <v:textbox inset="0,0,0,0">
                  <w:txbxContent>
                    <w:p w14:paraId="11F34534" w14:textId="77777777" w:rsidR="0054416D" w:rsidRDefault="0054416D">
                      <w:pPr>
                        <w:spacing w:before="4"/>
                        <w:rPr>
                          <w:rFonts w:ascii="Mark OT" w:eastAsia="Mark OT" w:hAnsi="Mark OT" w:cs="Mark OT"/>
                          <w:sz w:val="25"/>
                          <w:szCs w:val="25"/>
                        </w:rPr>
                      </w:pPr>
                    </w:p>
                    <w:p w14:paraId="3CB29A75" w14:textId="77777777" w:rsidR="0054416D" w:rsidRDefault="00022E07">
                      <w:pPr>
                        <w:spacing w:line="240" w:lineRule="exact"/>
                        <w:ind w:left="233" w:right="925"/>
                        <w:rPr>
                          <w:rFonts w:ascii="VIC Medium" w:eastAsia="VIC Medium" w:hAnsi="VIC Medium" w:cs="VIC Medium"/>
                        </w:rPr>
                      </w:pPr>
                      <w:r>
                        <w:rPr>
                          <w:rFonts w:ascii="VIC Medium"/>
                        </w:rPr>
                        <w:t xml:space="preserve">CASE STUDY: REGIONAL AND RURAL </w:t>
                      </w:r>
                      <w:r>
                        <w:rPr>
                          <w:rFonts w:ascii="VIC Medium"/>
                          <w:spacing w:val="2"/>
                        </w:rPr>
                        <w:t>TRAINING</w:t>
                      </w:r>
                      <w:r>
                        <w:rPr>
                          <w:rFonts w:ascii="VIC Medium"/>
                          <w:spacing w:val="9"/>
                        </w:rPr>
                        <w:t xml:space="preserve"> </w:t>
                      </w:r>
                      <w:r>
                        <w:rPr>
                          <w:rFonts w:ascii="VIC Medium"/>
                        </w:rPr>
                        <w:t>MARKETS</w:t>
                      </w:r>
                    </w:p>
                    <w:p w14:paraId="2ADC47AF" w14:textId="77777777" w:rsidR="0054416D" w:rsidRDefault="00022E07">
                      <w:pPr>
                        <w:spacing w:before="113" w:line="240" w:lineRule="exact"/>
                        <w:ind w:left="232" w:right="357"/>
                        <w:rPr>
                          <w:rFonts w:ascii="VIC Light" w:eastAsia="VIC Light" w:hAnsi="VIC Light" w:cs="VIC Light"/>
                          <w:sz w:val="18"/>
                          <w:szCs w:val="18"/>
                        </w:rPr>
                      </w:pPr>
                      <w:r>
                        <w:rPr>
                          <w:rFonts w:ascii="VIC Light" w:eastAsia="VIC Light" w:hAnsi="VIC Light" w:cs="VIC Light"/>
                          <w:sz w:val="18"/>
                          <w:szCs w:val="18"/>
                        </w:rPr>
                        <w:t xml:space="preserve">The coastal city of Warrnambool attracts over </w:t>
                      </w:r>
                      <w:r>
                        <w:rPr>
                          <w:rFonts w:ascii="VIC Light" w:eastAsia="VIC Light" w:hAnsi="VIC Light" w:cs="VIC Light"/>
                          <w:spacing w:val="-3"/>
                          <w:sz w:val="18"/>
                          <w:szCs w:val="18"/>
                        </w:rPr>
                        <w:t>700,000</w:t>
                      </w:r>
                      <w:r>
                        <w:rPr>
                          <w:rFonts w:ascii="VIC Light" w:eastAsia="VIC Light" w:hAnsi="VIC Light" w:cs="VIC Light"/>
                          <w:spacing w:val="-22"/>
                          <w:sz w:val="18"/>
                          <w:szCs w:val="18"/>
                        </w:rPr>
                        <w:t xml:space="preserve"> </w:t>
                      </w:r>
                      <w:r>
                        <w:rPr>
                          <w:rFonts w:ascii="VIC Light" w:eastAsia="VIC Light" w:hAnsi="VIC Light" w:cs="VIC Light"/>
                          <w:sz w:val="18"/>
                          <w:szCs w:val="18"/>
                        </w:rPr>
                        <w:t>visitors</w:t>
                      </w:r>
                      <w:r>
                        <w:rPr>
                          <w:rFonts w:ascii="VIC Light" w:eastAsia="VIC Light" w:hAnsi="VIC Light" w:cs="VIC Light"/>
                          <w:spacing w:val="-22"/>
                          <w:sz w:val="18"/>
                          <w:szCs w:val="18"/>
                        </w:rPr>
                        <w:t xml:space="preserve"> </w:t>
                      </w:r>
                      <w:r>
                        <w:rPr>
                          <w:rFonts w:ascii="VIC Light" w:eastAsia="VIC Light" w:hAnsi="VIC Light" w:cs="VIC Light"/>
                          <w:sz w:val="18"/>
                          <w:szCs w:val="18"/>
                        </w:rPr>
                        <w:t>per</w:t>
                      </w:r>
                      <w:r>
                        <w:rPr>
                          <w:rFonts w:ascii="VIC Light" w:eastAsia="VIC Light" w:hAnsi="VIC Light" w:cs="VIC Light"/>
                          <w:spacing w:val="-22"/>
                          <w:sz w:val="18"/>
                          <w:szCs w:val="18"/>
                        </w:rPr>
                        <w:t xml:space="preserve"> </w:t>
                      </w:r>
                      <w:r>
                        <w:rPr>
                          <w:rFonts w:ascii="VIC Light" w:eastAsia="VIC Light" w:hAnsi="VIC Light" w:cs="VIC Light"/>
                          <w:spacing w:val="-5"/>
                          <w:sz w:val="18"/>
                          <w:szCs w:val="18"/>
                        </w:rPr>
                        <w:t>year.</w:t>
                      </w:r>
                      <w:r>
                        <w:rPr>
                          <w:rFonts w:ascii="VIC Light" w:eastAsia="VIC Light" w:hAnsi="VIC Light" w:cs="VIC Light"/>
                          <w:spacing w:val="-5"/>
                          <w:position w:val="6"/>
                          <w:sz w:val="10"/>
                          <w:szCs w:val="10"/>
                        </w:rPr>
                        <w:t>1</w:t>
                      </w:r>
                      <w:r>
                        <w:rPr>
                          <w:rFonts w:ascii="VIC Light" w:eastAsia="VIC Light" w:hAnsi="VIC Light" w:cs="VIC Light"/>
                          <w:spacing w:val="8"/>
                          <w:position w:val="6"/>
                          <w:sz w:val="10"/>
                          <w:szCs w:val="10"/>
                        </w:rPr>
                        <w:t xml:space="preserve"> </w:t>
                      </w:r>
                      <w:r>
                        <w:rPr>
                          <w:rFonts w:ascii="VIC Light" w:eastAsia="VIC Light" w:hAnsi="VIC Light" w:cs="VIC Light"/>
                          <w:sz w:val="18"/>
                          <w:szCs w:val="18"/>
                        </w:rPr>
                        <w:t>The</w:t>
                      </w:r>
                      <w:r>
                        <w:rPr>
                          <w:rFonts w:ascii="VIC Light" w:eastAsia="VIC Light" w:hAnsi="VIC Light" w:cs="VIC Light"/>
                          <w:spacing w:val="-22"/>
                          <w:sz w:val="18"/>
                          <w:szCs w:val="18"/>
                        </w:rPr>
                        <w:t xml:space="preserve"> </w:t>
                      </w:r>
                      <w:r>
                        <w:rPr>
                          <w:rFonts w:ascii="VIC Light" w:eastAsia="VIC Light" w:hAnsi="VIC Light" w:cs="VIC Light"/>
                          <w:sz w:val="18"/>
                          <w:szCs w:val="18"/>
                        </w:rPr>
                        <w:t>tourism</w:t>
                      </w:r>
                      <w:r>
                        <w:rPr>
                          <w:rFonts w:ascii="VIC Light" w:eastAsia="VIC Light" w:hAnsi="VIC Light" w:cs="VIC Light"/>
                          <w:spacing w:val="-22"/>
                          <w:sz w:val="18"/>
                          <w:szCs w:val="18"/>
                        </w:rPr>
                        <w:t xml:space="preserve"> </w:t>
                      </w:r>
                      <w:r>
                        <w:rPr>
                          <w:rFonts w:ascii="VIC Light" w:eastAsia="VIC Light" w:hAnsi="VIC Light" w:cs="VIC Light"/>
                          <w:sz w:val="18"/>
                          <w:szCs w:val="18"/>
                        </w:rPr>
                        <w:t>and</w:t>
                      </w:r>
                      <w:r>
                        <w:rPr>
                          <w:rFonts w:ascii="VIC Light" w:eastAsia="VIC Light" w:hAnsi="VIC Light" w:cs="VIC Light"/>
                          <w:spacing w:val="-22"/>
                          <w:sz w:val="18"/>
                          <w:szCs w:val="18"/>
                        </w:rPr>
                        <w:t xml:space="preserve"> </w:t>
                      </w:r>
                      <w:r>
                        <w:rPr>
                          <w:rFonts w:ascii="VIC Light" w:eastAsia="VIC Light" w:hAnsi="VIC Light" w:cs="VIC Light"/>
                          <w:sz w:val="18"/>
                          <w:szCs w:val="18"/>
                        </w:rPr>
                        <w:t xml:space="preserve">hospitality </w:t>
                      </w:r>
                      <w:r>
                        <w:rPr>
                          <w:rFonts w:ascii="VIC Light" w:eastAsia="VIC Light" w:hAnsi="VIC Light" w:cs="VIC Light"/>
                          <w:sz w:val="18"/>
                          <w:szCs w:val="18"/>
                        </w:rPr>
                        <w:t xml:space="preserve">industries are major contributors </w:t>
                      </w:r>
                      <w:r>
                        <w:rPr>
                          <w:rFonts w:ascii="VIC Light" w:eastAsia="VIC Light" w:hAnsi="VIC Light" w:cs="VIC Light"/>
                          <w:spacing w:val="-3"/>
                          <w:sz w:val="18"/>
                          <w:szCs w:val="18"/>
                        </w:rPr>
                        <w:t xml:space="preserve">to </w:t>
                      </w:r>
                      <w:r>
                        <w:rPr>
                          <w:rFonts w:ascii="VIC Light" w:eastAsia="VIC Light" w:hAnsi="VIC Light" w:cs="VIC Light"/>
                          <w:sz w:val="18"/>
                          <w:szCs w:val="18"/>
                        </w:rPr>
                        <w:t>the region’s economy and its population relies strongly on these industries</w:t>
                      </w:r>
                      <w:r>
                        <w:rPr>
                          <w:rFonts w:ascii="VIC Light" w:eastAsia="VIC Light" w:hAnsi="VIC Light" w:cs="VIC Light"/>
                          <w:spacing w:val="-31"/>
                          <w:sz w:val="18"/>
                          <w:szCs w:val="18"/>
                        </w:rPr>
                        <w:t xml:space="preserve"> </w:t>
                      </w:r>
                      <w:r>
                        <w:rPr>
                          <w:rFonts w:ascii="VIC Light" w:eastAsia="VIC Light" w:hAnsi="VIC Light" w:cs="VIC Light"/>
                          <w:sz w:val="18"/>
                          <w:szCs w:val="18"/>
                        </w:rPr>
                        <w:t>for</w:t>
                      </w:r>
                      <w:r>
                        <w:rPr>
                          <w:rFonts w:ascii="VIC Light" w:eastAsia="VIC Light" w:hAnsi="VIC Light" w:cs="VIC Light"/>
                          <w:spacing w:val="-31"/>
                          <w:sz w:val="18"/>
                          <w:szCs w:val="18"/>
                        </w:rPr>
                        <w:t xml:space="preserve"> </w:t>
                      </w:r>
                      <w:r>
                        <w:rPr>
                          <w:rFonts w:ascii="VIC Light" w:eastAsia="VIC Light" w:hAnsi="VIC Light" w:cs="VIC Light"/>
                          <w:sz w:val="18"/>
                          <w:szCs w:val="18"/>
                        </w:rPr>
                        <w:t>jobs</w:t>
                      </w:r>
                      <w:r>
                        <w:rPr>
                          <w:rFonts w:ascii="VIC Light" w:eastAsia="VIC Light" w:hAnsi="VIC Light" w:cs="VIC Light"/>
                          <w:spacing w:val="-31"/>
                          <w:sz w:val="18"/>
                          <w:szCs w:val="18"/>
                        </w:rPr>
                        <w:t xml:space="preserve"> </w:t>
                      </w:r>
                      <w:r>
                        <w:rPr>
                          <w:rFonts w:ascii="VIC Light" w:eastAsia="VIC Light" w:hAnsi="VIC Light" w:cs="VIC Light"/>
                          <w:sz w:val="18"/>
                          <w:szCs w:val="18"/>
                        </w:rPr>
                        <w:t>and</w:t>
                      </w:r>
                      <w:r>
                        <w:rPr>
                          <w:rFonts w:ascii="VIC Light" w:eastAsia="VIC Light" w:hAnsi="VIC Light" w:cs="VIC Light"/>
                          <w:spacing w:val="-31"/>
                          <w:sz w:val="18"/>
                          <w:szCs w:val="18"/>
                        </w:rPr>
                        <w:t xml:space="preserve"> </w:t>
                      </w:r>
                      <w:r>
                        <w:rPr>
                          <w:rFonts w:ascii="VIC Light" w:eastAsia="VIC Light" w:hAnsi="VIC Light" w:cs="VIC Light"/>
                          <w:sz w:val="18"/>
                          <w:szCs w:val="18"/>
                        </w:rPr>
                        <w:t>economic</w:t>
                      </w:r>
                      <w:r>
                        <w:rPr>
                          <w:rFonts w:ascii="VIC Light" w:eastAsia="VIC Light" w:hAnsi="VIC Light" w:cs="VIC Light"/>
                          <w:spacing w:val="-31"/>
                          <w:sz w:val="18"/>
                          <w:szCs w:val="18"/>
                        </w:rPr>
                        <w:t xml:space="preserve"> </w:t>
                      </w:r>
                      <w:r>
                        <w:rPr>
                          <w:rFonts w:ascii="VIC Light" w:eastAsia="VIC Light" w:hAnsi="VIC Light" w:cs="VIC Light"/>
                          <w:sz w:val="18"/>
                          <w:szCs w:val="18"/>
                        </w:rPr>
                        <w:t>growth.</w:t>
                      </w:r>
                    </w:p>
                    <w:p w14:paraId="5FB6BB7F" w14:textId="77777777" w:rsidR="0054416D" w:rsidRDefault="00022E07">
                      <w:pPr>
                        <w:spacing w:before="113" w:line="240" w:lineRule="exact"/>
                        <w:ind w:left="232" w:right="523"/>
                        <w:rPr>
                          <w:rFonts w:ascii="VIC Light" w:eastAsia="VIC Light" w:hAnsi="VIC Light" w:cs="VIC Light"/>
                          <w:sz w:val="18"/>
                          <w:szCs w:val="18"/>
                        </w:rPr>
                      </w:pPr>
                      <w:r>
                        <w:rPr>
                          <w:rFonts w:ascii="VIC Light"/>
                          <w:spacing w:val="-3"/>
                          <w:sz w:val="18"/>
                        </w:rPr>
                        <w:t xml:space="preserve">However, </w:t>
                      </w:r>
                      <w:r>
                        <w:rPr>
                          <w:rFonts w:ascii="VIC Light"/>
                          <w:sz w:val="18"/>
                        </w:rPr>
                        <w:t>local training in tourism and hospitality has</w:t>
                      </w:r>
                      <w:r>
                        <w:rPr>
                          <w:rFonts w:ascii="VIC Light"/>
                          <w:spacing w:val="-20"/>
                          <w:sz w:val="18"/>
                        </w:rPr>
                        <w:t xml:space="preserve"> </w:t>
                      </w:r>
                      <w:r>
                        <w:rPr>
                          <w:rFonts w:ascii="VIC Light"/>
                          <w:sz w:val="18"/>
                        </w:rPr>
                        <w:t>significantly</w:t>
                      </w:r>
                      <w:r>
                        <w:rPr>
                          <w:rFonts w:ascii="VIC Light"/>
                          <w:spacing w:val="-20"/>
                          <w:sz w:val="18"/>
                        </w:rPr>
                        <w:t xml:space="preserve"> </w:t>
                      </w:r>
                      <w:r>
                        <w:rPr>
                          <w:rFonts w:ascii="VIC Light"/>
                          <w:sz w:val="18"/>
                        </w:rPr>
                        <w:t>declined</w:t>
                      </w:r>
                      <w:r>
                        <w:rPr>
                          <w:rFonts w:ascii="VIC Light"/>
                          <w:spacing w:val="-20"/>
                          <w:sz w:val="18"/>
                        </w:rPr>
                        <w:t xml:space="preserve"> </w:t>
                      </w:r>
                      <w:r>
                        <w:rPr>
                          <w:rFonts w:ascii="VIC Light"/>
                          <w:sz w:val="18"/>
                        </w:rPr>
                        <w:t>in</w:t>
                      </w:r>
                      <w:r>
                        <w:rPr>
                          <w:rFonts w:ascii="VIC Light"/>
                          <w:spacing w:val="-20"/>
                          <w:sz w:val="18"/>
                        </w:rPr>
                        <w:t xml:space="preserve"> </w:t>
                      </w:r>
                      <w:r>
                        <w:rPr>
                          <w:rFonts w:ascii="VIC Light"/>
                          <w:sz w:val="18"/>
                        </w:rPr>
                        <w:t>recent</w:t>
                      </w:r>
                      <w:r>
                        <w:rPr>
                          <w:rFonts w:ascii="VIC Light"/>
                          <w:spacing w:val="-20"/>
                          <w:sz w:val="18"/>
                        </w:rPr>
                        <w:t xml:space="preserve"> </w:t>
                      </w:r>
                      <w:r>
                        <w:rPr>
                          <w:rFonts w:ascii="VIC Light"/>
                          <w:sz w:val="18"/>
                        </w:rPr>
                        <w:t>years</w:t>
                      </w:r>
                      <w:r>
                        <w:rPr>
                          <w:rFonts w:ascii="VIC Light"/>
                          <w:spacing w:val="-20"/>
                          <w:sz w:val="18"/>
                        </w:rPr>
                        <w:t xml:space="preserve"> </w:t>
                      </w:r>
                      <w:r>
                        <w:rPr>
                          <w:rFonts w:ascii="VIC Light"/>
                          <w:sz w:val="18"/>
                        </w:rPr>
                        <w:t>as,</w:t>
                      </w:r>
                      <w:r>
                        <w:rPr>
                          <w:rFonts w:ascii="VIC Light"/>
                          <w:spacing w:val="-20"/>
                          <w:sz w:val="18"/>
                        </w:rPr>
                        <w:t xml:space="preserve"> </w:t>
                      </w:r>
                      <w:r>
                        <w:rPr>
                          <w:rFonts w:ascii="VIC Light"/>
                          <w:sz w:val="18"/>
                        </w:rPr>
                        <w:t>under the</w:t>
                      </w:r>
                      <w:r>
                        <w:rPr>
                          <w:rFonts w:ascii="VIC Light"/>
                          <w:spacing w:val="-30"/>
                          <w:sz w:val="18"/>
                        </w:rPr>
                        <w:t xml:space="preserve"> </w:t>
                      </w:r>
                      <w:r>
                        <w:rPr>
                          <w:rFonts w:ascii="VIC Light"/>
                          <w:sz w:val="18"/>
                        </w:rPr>
                        <w:t>current</w:t>
                      </w:r>
                      <w:r>
                        <w:rPr>
                          <w:rFonts w:ascii="VIC Light"/>
                          <w:spacing w:val="-30"/>
                          <w:sz w:val="18"/>
                        </w:rPr>
                        <w:t xml:space="preserve"> </w:t>
                      </w:r>
                      <w:r>
                        <w:rPr>
                          <w:rFonts w:ascii="VIC Light"/>
                          <w:sz w:val="18"/>
                        </w:rPr>
                        <w:t>system,</w:t>
                      </w:r>
                      <w:r>
                        <w:rPr>
                          <w:rFonts w:ascii="VIC Light"/>
                          <w:spacing w:val="-14"/>
                          <w:sz w:val="18"/>
                        </w:rPr>
                        <w:t xml:space="preserve"> </w:t>
                      </w:r>
                      <w:r>
                        <w:rPr>
                          <w:rFonts w:ascii="VIC Light"/>
                          <w:sz w:val="18"/>
                        </w:rPr>
                        <w:t>regional</w:t>
                      </w:r>
                      <w:r>
                        <w:rPr>
                          <w:rFonts w:ascii="VIC Light"/>
                          <w:spacing w:val="-30"/>
                          <w:sz w:val="18"/>
                        </w:rPr>
                        <w:t xml:space="preserve"> </w:t>
                      </w:r>
                      <w:r>
                        <w:rPr>
                          <w:rFonts w:ascii="VIC Light"/>
                          <w:sz w:val="18"/>
                        </w:rPr>
                        <w:t>training</w:t>
                      </w:r>
                      <w:r>
                        <w:rPr>
                          <w:rFonts w:ascii="VIC Light"/>
                          <w:spacing w:val="-30"/>
                          <w:sz w:val="18"/>
                        </w:rPr>
                        <w:t xml:space="preserve"> </w:t>
                      </w:r>
                      <w:r>
                        <w:rPr>
                          <w:rFonts w:ascii="VIC Light"/>
                          <w:sz w:val="18"/>
                        </w:rPr>
                        <w:t>businesses</w:t>
                      </w:r>
                      <w:r>
                        <w:rPr>
                          <w:rFonts w:ascii="VIC Light"/>
                          <w:spacing w:val="-30"/>
                          <w:sz w:val="18"/>
                        </w:rPr>
                        <w:t xml:space="preserve"> </w:t>
                      </w:r>
                      <w:r>
                        <w:rPr>
                          <w:rFonts w:ascii="VIC Light"/>
                          <w:sz w:val="18"/>
                        </w:rPr>
                        <w:t>are</w:t>
                      </w:r>
                    </w:p>
                    <w:p w14:paraId="0043D673" w14:textId="77777777" w:rsidR="0054416D" w:rsidRDefault="00022E07">
                      <w:pPr>
                        <w:spacing w:line="240" w:lineRule="exact"/>
                        <w:ind w:left="232" w:right="257"/>
                        <w:rPr>
                          <w:rFonts w:ascii="VIC Light" w:eastAsia="VIC Light" w:hAnsi="VIC Light" w:cs="VIC Light"/>
                          <w:sz w:val="18"/>
                          <w:szCs w:val="18"/>
                        </w:rPr>
                      </w:pPr>
                      <w:r>
                        <w:rPr>
                          <w:rFonts w:ascii="VIC Light"/>
                          <w:sz w:val="18"/>
                        </w:rPr>
                        <w:t>unable</w:t>
                      </w:r>
                      <w:r>
                        <w:rPr>
                          <w:rFonts w:ascii="VIC Light"/>
                          <w:spacing w:val="-17"/>
                          <w:sz w:val="18"/>
                        </w:rPr>
                        <w:t xml:space="preserve"> </w:t>
                      </w:r>
                      <w:r>
                        <w:rPr>
                          <w:rFonts w:ascii="VIC Light"/>
                          <w:spacing w:val="-3"/>
                          <w:sz w:val="18"/>
                        </w:rPr>
                        <w:t>to</w:t>
                      </w:r>
                      <w:r>
                        <w:rPr>
                          <w:rFonts w:ascii="VIC Light"/>
                          <w:spacing w:val="-17"/>
                          <w:sz w:val="18"/>
                        </w:rPr>
                        <w:t xml:space="preserve"> </w:t>
                      </w:r>
                      <w:r>
                        <w:rPr>
                          <w:rFonts w:ascii="VIC Light"/>
                          <w:sz w:val="18"/>
                        </w:rPr>
                        <w:t>get</w:t>
                      </w:r>
                      <w:r>
                        <w:rPr>
                          <w:rFonts w:ascii="VIC Light"/>
                          <w:spacing w:val="-17"/>
                          <w:sz w:val="18"/>
                        </w:rPr>
                        <w:t xml:space="preserve"> </w:t>
                      </w:r>
                      <w:r>
                        <w:rPr>
                          <w:rFonts w:ascii="VIC Light"/>
                          <w:sz w:val="18"/>
                        </w:rPr>
                        <w:t>enough</w:t>
                      </w:r>
                      <w:r>
                        <w:rPr>
                          <w:rFonts w:ascii="VIC Light"/>
                          <w:spacing w:val="-17"/>
                          <w:sz w:val="18"/>
                        </w:rPr>
                        <w:t xml:space="preserve"> </w:t>
                      </w:r>
                      <w:r>
                        <w:rPr>
                          <w:rFonts w:ascii="VIC Light"/>
                          <w:sz w:val="18"/>
                        </w:rPr>
                        <w:t>students</w:t>
                      </w:r>
                      <w:r>
                        <w:rPr>
                          <w:rFonts w:ascii="VIC Light"/>
                          <w:spacing w:val="-17"/>
                          <w:sz w:val="18"/>
                        </w:rPr>
                        <w:t xml:space="preserve"> </w:t>
                      </w:r>
                      <w:r>
                        <w:rPr>
                          <w:rFonts w:ascii="VIC Light"/>
                          <w:sz w:val="18"/>
                        </w:rPr>
                        <w:t>in</w:t>
                      </w:r>
                      <w:r>
                        <w:rPr>
                          <w:rFonts w:ascii="VIC Light"/>
                          <w:spacing w:val="-17"/>
                          <w:sz w:val="18"/>
                        </w:rPr>
                        <w:t xml:space="preserve"> </w:t>
                      </w:r>
                      <w:r>
                        <w:rPr>
                          <w:rFonts w:ascii="VIC Light"/>
                          <w:sz w:val="18"/>
                        </w:rPr>
                        <w:t>the</w:t>
                      </w:r>
                      <w:r>
                        <w:rPr>
                          <w:rFonts w:ascii="VIC Light"/>
                          <w:spacing w:val="-17"/>
                          <w:sz w:val="18"/>
                        </w:rPr>
                        <w:t xml:space="preserve"> </w:t>
                      </w:r>
                      <w:r>
                        <w:rPr>
                          <w:rFonts w:ascii="VIC Light"/>
                          <w:sz w:val="18"/>
                        </w:rPr>
                        <w:t>door</w:t>
                      </w:r>
                      <w:r>
                        <w:rPr>
                          <w:rFonts w:ascii="VIC Light"/>
                          <w:spacing w:val="-17"/>
                          <w:sz w:val="18"/>
                        </w:rPr>
                        <w:t xml:space="preserve"> </w:t>
                      </w:r>
                      <w:r>
                        <w:rPr>
                          <w:rFonts w:ascii="VIC Light"/>
                          <w:sz w:val="18"/>
                        </w:rPr>
                        <w:t>and</w:t>
                      </w:r>
                      <w:r>
                        <w:rPr>
                          <w:rFonts w:ascii="VIC Light"/>
                          <w:spacing w:val="-17"/>
                          <w:sz w:val="18"/>
                        </w:rPr>
                        <w:t xml:space="preserve"> </w:t>
                      </w:r>
                      <w:r>
                        <w:rPr>
                          <w:rFonts w:ascii="VIC Light"/>
                          <w:sz w:val="18"/>
                        </w:rPr>
                        <w:t>deliver these</w:t>
                      </w:r>
                      <w:r>
                        <w:rPr>
                          <w:rFonts w:ascii="VIC Light"/>
                          <w:spacing w:val="-21"/>
                          <w:sz w:val="18"/>
                        </w:rPr>
                        <w:t xml:space="preserve"> </w:t>
                      </w:r>
                      <w:r>
                        <w:rPr>
                          <w:rFonts w:ascii="VIC Light"/>
                          <w:sz w:val="18"/>
                        </w:rPr>
                        <w:t>courses</w:t>
                      </w:r>
                      <w:r>
                        <w:rPr>
                          <w:rFonts w:ascii="VIC Light"/>
                          <w:spacing w:val="-21"/>
                          <w:sz w:val="18"/>
                        </w:rPr>
                        <w:t xml:space="preserve"> </w:t>
                      </w:r>
                      <w:r>
                        <w:rPr>
                          <w:rFonts w:ascii="VIC Light"/>
                          <w:sz w:val="18"/>
                        </w:rPr>
                        <w:t>at</w:t>
                      </w:r>
                      <w:r>
                        <w:rPr>
                          <w:rFonts w:ascii="VIC Light"/>
                          <w:spacing w:val="-21"/>
                          <w:sz w:val="18"/>
                        </w:rPr>
                        <w:t xml:space="preserve"> </w:t>
                      </w:r>
                      <w:r>
                        <w:rPr>
                          <w:rFonts w:ascii="VIC Light"/>
                          <w:sz w:val="18"/>
                        </w:rPr>
                        <w:t>the</w:t>
                      </w:r>
                      <w:r>
                        <w:rPr>
                          <w:rFonts w:ascii="VIC Light"/>
                          <w:spacing w:val="-21"/>
                          <w:sz w:val="18"/>
                        </w:rPr>
                        <w:t xml:space="preserve"> </w:t>
                      </w:r>
                      <w:r>
                        <w:rPr>
                          <w:rFonts w:ascii="VIC Light"/>
                          <w:sz w:val="18"/>
                        </w:rPr>
                        <w:t>same</w:t>
                      </w:r>
                      <w:r>
                        <w:rPr>
                          <w:rFonts w:ascii="VIC Light"/>
                          <w:spacing w:val="-21"/>
                          <w:sz w:val="18"/>
                        </w:rPr>
                        <w:t xml:space="preserve"> </w:t>
                      </w:r>
                      <w:r>
                        <w:rPr>
                          <w:rFonts w:ascii="VIC Light"/>
                          <w:sz w:val="18"/>
                        </w:rPr>
                        <w:t>funding</w:t>
                      </w:r>
                      <w:r>
                        <w:rPr>
                          <w:rFonts w:ascii="VIC Light"/>
                          <w:spacing w:val="-21"/>
                          <w:sz w:val="18"/>
                        </w:rPr>
                        <w:t xml:space="preserve"> </w:t>
                      </w:r>
                      <w:r>
                        <w:rPr>
                          <w:rFonts w:ascii="VIC Light"/>
                          <w:sz w:val="18"/>
                        </w:rPr>
                        <w:t>rates</w:t>
                      </w:r>
                      <w:r>
                        <w:rPr>
                          <w:rFonts w:ascii="VIC Light"/>
                          <w:spacing w:val="-21"/>
                          <w:sz w:val="18"/>
                        </w:rPr>
                        <w:t xml:space="preserve"> </w:t>
                      </w:r>
                      <w:r>
                        <w:rPr>
                          <w:rFonts w:ascii="VIC Light"/>
                          <w:sz w:val="18"/>
                        </w:rPr>
                        <w:t>paid</w:t>
                      </w:r>
                      <w:r>
                        <w:rPr>
                          <w:rFonts w:ascii="VIC Light"/>
                          <w:spacing w:val="-21"/>
                          <w:sz w:val="18"/>
                        </w:rPr>
                        <w:t xml:space="preserve"> </w:t>
                      </w:r>
                      <w:r>
                        <w:rPr>
                          <w:rFonts w:ascii="VIC Light"/>
                          <w:spacing w:val="-3"/>
                          <w:sz w:val="18"/>
                        </w:rPr>
                        <w:t>to</w:t>
                      </w:r>
                      <w:r>
                        <w:rPr>
                          <w:rFonts w:ascii="VIC Light"/>
                          <w:spacing w:val="-21"/>
                          <w:sz w:val="18"/>
                        </w:rPr>
                        <w:t xml:space="preserve"> </w:t>
                      </w:r>
                      <w:r>
                        <w:rPr>
                          <w:rFonts w:ascii="VIC Light"/>
                          <w:sz w:val="18"/>
                        </w:rPr>
                        <w:t>the</w:t>
                      </w:r>
                      <w:r>
                        <w:rPr>
                          <w:rFonts w:ascii="VIC Light"/>
                          <w:spacing w:val="-21"/>
                          <w:sz w:val="18"/>
                        </w:rPr>
                        <w:t xml:space="preserve"> </w:t>
                      </w:r>
                      <w:r>
                        <w:rPr>
                          <w:rFonts w:ascii="VIC Light"/>
                          <w:sz w:val="18"/>
                        </w:rPr>
                        <w:t xml:space="preserve">big </w:t>
                      </w:r>
                      <w:r>
                        <w:rPr>
                          <w:rFonts w:ascii="VIC Light"/>
                          <w:w w:val="95"/>
                          <w:sz w:val="18"/>
                        </w:rPr>
                        <w:t>metropolitan training</w:t>
                      </w:r>
                      <w:r>
                        <w:rPr>
                          <w:rFonts w:ascii="VIC Light"/>
                          <w:spacing w:val="11"/>
                          <w:w w:val="95"/>
                          <w:sz w:val="18"/>
                        </w:rPr>
                        <w:t xml:space="preserve"> </w:t>
                      </w:r>
                      <w:r>
                        <w:rPr>
                          <w:rFonts w:ascii="VIC Light"/>
                          <w:w w:val="95"/>
                          <w:sz w:val="18"/>
                        </w:rPr>
                        <w:t>institutes.</w:t>
                      </w:r>
                    </w:p>
                    <w:p w14:paraId="4586AF0D" w14:textId="77777777" w:rsidR="0054416D" w:rsidRDefault="00022E07">
                      <w:pPr>
                        <w:spacing w:before="114" w:line="240" w:lineRule="exact"/>
                        <w:ind w:left="232" w:right="273"/>
                        <w:rPr>
                          <w:rFonts w:ascii="VIC Medium" w:eastAsia="VIC Medium" w:hAnsi="VIC Medium" w:cs="VIC Medium"/>
                          <w:sz w:val="18"/>
                          <w:szCs w:val="18"/>
                        </w:rPr>
                      </w:pPr>
                      <w:r>
                        <w:rPr>
                          <w:rFonts w:ascii="VIC Medium" w:eastAsia="VIC Medium" w:hAnsi="VIC Medium" w:cs="VIC Medium"/>
                          <w:sz w:val="18"/>
                          <w:szCs w:val="18"/>
                        </w:rPr>
                        <w:t>The Review recommends tailored ‘thin market’ funding be available to support regional industries such</w:t>
                      </w:r>
                      <w:r>
                        <w:rPr>
                          <w:rFonts w:ascii="VIC Medium" w:eastAsia="VIC Medium" w:hAnsi="VIC Medium" w:cs="VIC Medium"/>
                          <w:spacing w:val="-7"/>
                          <w:sz w:val="18"/>
                          <w:szCs w:val="18"/>
                        </w:rPr>
                        <w:t xml:space="preserve"> </w:t>
                      </w:r>
                      <w:r>
                        <w:rPr>
                          <w:rFonts w:ascii="VIC Medium" w:eastAsia="VIC Medium" w:hAnsi="VIC Medium" w:cs="VIC Medium"/>
                          <w:sz w:val="18"/>
                          <w:szCs w:val="18"/>
                        </w:rPr>
                        <w:t>as</w:t>
                      </w:r>
                      <w:r>
                        <w:rPr>
                          <w:rFonts w:ascii="VIC Medium" w:eastAsia="VIC Medium" w:hAnsi="VIC Medium" w:cs="VIC Medium"/>
                          <w:spacing w:val="-7"/>
                          <w:sz w:val="18"/>
                          <w:szCs w:val="18"/>
                        </w:rPr>
                        <w:t xml:space="preserve"> </w:t>
                      </w:r>
                      <w:r>
                        <w:rPr>
                          <w:rFonts w:ascii="VIC Medium" w:eastAsia="VIC Medium" w:hAnsi="VIC Medium" w:cs="VIC Medium"/>
                          <w:sz w:val="18"/>
                          <w:szCs w:val="18"/>
                        </w:rPr>
                        <w:t>these</w:t>
                      </w:r>
                      <w:r>
                        <w:rPr>
                          <w:rFonts w:ascii="VIC Medium" w:eastAsia="VIC Medium" w:hAnsi="VIC Medium" w:cs="VIC Medium"/>
                          <w:spacing w:val="-7"/>
                          <w:sz w:val="18"/>
                          <w:szCs w:val="18"/>
                        </w:rPr>
                        <w:t xml:space="preserve"> </w:t>
                      </w:r>
                      <w:r>
                        <w:rPr>
                          <w:rFonts w:ascii="VIC Medium" w:eastAsia="VIC Medium" w:hAnsi="VIC Medium" w:cs="VIC Medium"/>
                          <w:sz w:val="18"/>
                          <w:szCs w:val="18"/>
                        </w:rPr>
                        <w:t>so</w:t>
                      </w:r>
                      <w:r>
                        <w:rPr>
                          <w:rFonts w:ascii="VIC Medium" w:eastAsia="VIC Medium" w:hAnsi="VIC Medium" w:cs="VIC Medium"/>
                          <w:spacing w:val="-7"/>
                          <w:sz w:val="18"/>
                          <w:szCs w:val="18"/>
                        </w:rPr>
                        <w:t xml:space="preserve"> </w:t>
                      </w:r>
                      <w:r>
                        <w:rPr>
                          <w:rFonts w:ascii="VIC Medium" w:eastAsia="VIC Medium" w:hAnsi="VIC Medium" w:cs="VIC Medium"/>
                          <w:sz w:val="18"/>
                          <w:szCs w:val="18"/>
                        </w:rPr>
                        <w:t>that</w:t>
                      </w:r>
                      <w:r>
                        <w:rPr>
                          <w:rFonts w:ascii="VIC Medium" w:eastAsia="VIC Medium" w:hAnsi="VIC Medium" w:cs="VIC Medium"/>
                          <w:spacing w:val="-7"/>
                          <w:sz w:val="18"/>
                          <w:szCs w:val="18"/>
                        </w:rPr>
                        <w:t xml:space="preserve"> </w:t>
                      </w:r>
                      <w:r>
                        <w:rPr>
                          <w:rFonts w:ascii="VIC Medium" w:eastAsia="VIC Medium" w:hAnsi="VIC Medium" w:cs="VIC Medium"/>
                          <w:sz w:val="18"/>
                          <w:szCs w:val="18"/>
                        </w:rPr>
                        <w:t>they</w:t>
                      </w:r>
                      <w:r>
                        <w:rPr>
                          <w:rFonts w:ascii="VIC Medium" w:eastAsia="VIC Medium" w:hAnsi="VIC Medium" w:cs="VIC Medium"/>
                          <w:spacing w:val="-7"/>
                          <w:sz w:val="18"/>
                          <w:szCs w:val="18"/>
                        </w:rPr>
                        <w:t xml:space="preserve"> </w:t>
                      </w:r>
                      <w:r>
                        <w:rPr>
                          <w:rFonts w:ascii="VIC Medium" w:eastAsia="VIC Medium" w:hAnsi="VIC Medium" w:cs="VIC Medium"/>
                          <w:sz w:val="18"/>
                          <w:szCs w:val="18"/>
                        </w:rPr>
                        <w:t>are</w:t>
                      </w:r>
                      <w:r>
                        <w:rPr>
                          <w:rFonts w:ascii="VIC Medium" w:eastAsia="VIC Medium" w:hAnsi="VIC Medium" w:cs="VIC Medium"/>
                          <w:spacing w:val="-7"/>
                          <w:sz w:val="18"/>
                          <w:szCs w:val="18"/>
                        </w:rPr>
                        <w:t xml:space="preserve"> </w:t>
                      </w:r>
                      <w:r>
                        <w:rPr>
                          <w:rFonts w:ascii="VIC Medium" w:eastAsia="VIC Medium" w:hAnsi="VIC Medium" w:cs="VIC Medium"/>
                          <w:sz w:val="18"/>
                          <w:szCs w:val="18"/>
                        </w:rPr>
                        <w:t>able</w:t>
                      </w:r>
                      <w:r>
                        <w:rPr>
                          <w:rFonts w:ascii="VIC Medium" w:eastAsia="VIC Medium" w:hAnsi="VIC Medium" w:cs="VIC Medium"/>
                          <w:spacing w:val="-7"/>
                          <w:sz w:val="18"/>
                          <w:szCs w:val="18"/>
                        </w:rPr>
                        <w:t xml:space="preserve"> </w:t>
                      </w:r>
                      <w:r>
                        <w:rPr>
                          <w:rFonts w:ascii="VIC Medium" w:eastAsia="VIC Medium" w:hAnsi="VIC Medium" w:cs="VIC Medium"/>
                          <w:sz w:val="18"/>
                          <w:szCs w:val="18"/>
                        </w:rPr>
                        <w:t>to</w:t>
                      </w:r>
                      <w:r>
                        <w:rPr>
                          <w:rFonts w:ascii="VIC Medium" w:eastAsia="VIC Medium" w:hAnsi="VIC Medium" w:cs="VIC Medium"/>
                          <w:spacing w:val="-7"/>
                          <w:sz w:val="18"/>
                          <w:szCs w:val="18"/>
                        </w:rPr>
                        <w:t xml:space="preserve"> </w:t>
                      </w:r>
                      <w:r>
                        <w:rPr>
                          <w:rFonts w:ascii="VIC Medium" w:eastAsia="VIC Medium" w:hAnsi="VIC Medium" w:cs="VIC Medium"/>
                          <w:sz w:val="18"/>
                          <w:szCs w:val="18"/>
                        </w:rPr>
                        <w:t>access</w:t>
                      </w:r>
                      <w:r>
                        <w:rPr>
                          <w:rFonts w:ascii="VIC Medium" w:eastAsia="VIC Medium" w:hAnsi="VIC Medium" w:cs="VIC Medium"/>
                          <w:spacing w:val="-7"/>
                          <w:sz w:val="18"/>
                          <w:szCs w:val="18"/>
                        </w:rPr>
                        <w:t xml:space="preserve"> </w:t>
                      </w:r>
                      <w:r>
                        <w:rPr>
                          <w:rFonts w:ascii="VIC Medium" w:eastAsia="VIC Medium" w:hAnsi="VIC Medium" w:cs="VIC Medium"/>
                          <w:sz w:val="18"/>
                          <w:szCs w:val="18"/>
                        </w:rPr>
                        <w:t>training that meets their local</w:t>
                      </w:r>
                      <w:r>
                        <w:rPr>
                          <w:rFonts w:ascii="VIC Medium" w:eastAsia="VIC Medium" w:hAnsi="VIC Medium" w:cs="VIC Medium"/>
                          <w:spacing w:val="-28"/>
                          <w:sz w:val="18"/>
                          <w:szCs w:val="18"/>
                        </w:rPr>
                        <w:t xml:space="preserve"> </w:t>
                      </w:r>
                      <w:r>
                        <w:rPr>
                          <w:rFonts w:ascii="VIC Medium" w:eastAsia="VIC Medium" w:hAnsi="VIC Medium" w:cs="VIC Medium"/>
                          <w:sz w:val="18"/>
                          <w:szCs w:val="18"/>
                        </w:rPr>
                        <w:t>needs.</w:t>
                      </w:r>
                    </w:p>
                  </w:txbxContent>
                </v:textbox>
              </v:shape>
            </v:group>
            <w10:wrap anchorx="page"/>
          </v:group>
        </w:pict>
      </w:r>
      <w:r>
        <w:rPr>
          <w:rFonts w:ascii="VIC Light"/>
          <w:sz w:val="18"/>
        </w:rPr>
        <w:t>Make sure training is of a high quality and relevant to areas where jobs exist and to areas of emerging skills needs by Government</w:t>
      </w:r>
      <w:r>
        <w:rPr>
          <w:rFonts w:ascii="VIC Light"/>
          <w:spacing w:val="-14"/>
          <w:sz w:val="18"/>
        </w:rPr>
        <w:t xml:space="preserve"> </w:t>
      </w:r>
      <w:r>
        <w:rPr>
          <w:rFonts w:ascii="VIC Light"/>
          <w:sz w:val="18"/>
        </w:rPr>
        <w:t>working with the new Victorian Skills Commissioner and industry</w:t>
      </w:r>
    </w:p>
    <w:p w14:paraId="16BC9F41" w14:textId="77777777" w:rsidR="0054416D" w:rsidRDefault="00022E07">
      <w:pPr>
        <w:pStyle w:val="ListParagraph"/>
        <w:numPr>
          <w:ilvl w:val="1"/>
          <w:numId w:val="9"/>
        </w:numPr>
        <w:tabs>
          <w:tab w:val="left" w:pos="801"/>
        </w:tabs>
        <w:spacing w:before="113" w:line="240" w:lineRule="exact"/>
        <w:ind w:right="5800"/>
        <w:rPr>
          <w:rFonts w:ascii="VIC Light" w:eastAsia="VIC Light" w:hAnsi="VIC Light" w:cs="VIC Light"/>
          <w:sz w:val="18"/>
          <w:szCs w:val="18"/>
        </w:rPr>
      </w:pPr>
      <w:r>
        <w:rPr>
          <w:rFonts w:ascii="VIC Light"/>
          <w:sz w:val="18"/>
        </w:rPr>
        <w:t xml:space="preserve">Meet the needs of regional and rural communities and deliver </w:t>
      </w:r>
      <w:r>
        <w:rPr>
          <w:rFonts w:ascii="VIC Light"/>
          <w:sz w:val="18"/>
        </w:rPr>
        <w:t>the skills they need</w:t>
      </w:r>
      <w:r>
        <w:rPr>
          <w:rFonts w:ascii="VIC Light"/>
          <w:spacing w:val="-9"/>
          <w:sz w:val="18"/>
        </w:rPr>
        <w:t xml:space="preserve"> </w:t>
      </w:r>
      <w:r>
        <w:rPr>
          <w:rFonts w:ascii="VIC Light"/>
          <w:sz w:val="18"/>
        </w:rPr>
        <w:t>for their differing local industry</w:t>
      </w:r>
      <w:r>
        <w:rPr>
          <w:rFonts w:ascii="VIC Light"/>
          <w:spacing w:val="-8"/>
          <w:sz w:val="18"/>
        </w:rPr>
        <w:t xml:space="preserve"> </w:t>
      </w:r>
      <w:r>
        <w:rPr>
          <w:rFonts w:ascii="VIC Light"/>
          <w:sz w:val="18"/>
        </w:rPr>
        <w:t>needs</w:t>
      </w:r>
    </w:p>
    <w:p w14:paraId="5D364D30" w14:textId="77777777" w:rsidR="0054416D" w:rsidRDefault="00022E07">
      <w:pPr>
        <w:pStyle w:val="ListParagraph"/>
        <w:numPr>
          <w:ilvl w:val="1"/>
          <w:numId w:val="9"/>
        </w:numPr>
        <w:tabs>
          <w:tab w:val="left" w:pos="801"/>
        </w:tabs>
        <w:spacing w:before="113" w:line="240" w:lineRule="exact"/>
        <w:ind w:right="5709"/>
        <w:rPr>
          <w:rFonts w:ascii="VIC Light" w:eastAsia="VIC Light" w:hAnsi="VIC Light" w:cs="VIC Light"/>
          <w:sz w:val="18"/>
          <w:szCs w:val="18"/>
        </w:rPr>
      </w:pPr>
      <w:r>
        <w:rPr>
          <w:rFonts w:ascii="VIC Light"/>
          <w:sz w:val="18"/>
        </w:rPr>
        <w:t>Establish a more targeted approach to course funding that is linked to real jobs. This will be developed in consultation with the Victorian Skills Commissioner, industry, and other VET stakehold</w:t>
      </w:r>
      <w:r>
        <w:rPr>
          <w:rFonts w:ascii="VIC Light"/>
          <w:sz w:val="18"/>
        </w:rPr>
        <w:t>ers, and will define the training that</w:t>
      </w:r>
      <w:r>
        <w:rPr>
          <w:rFonts w:ascii="VIC Light"/>
          <w:spacing w:val="-18"/>
          <w:sz w:val="18"/>
        </w:rPr>
        <w:t xml:space="preserve"> </w:t>
      </w:r>
      <w:r>
        <w:rPr>
          <w:rFonts w:ascii="VIC Light"/>
          <w:sz w:val="18"/>
        </w:rPr>
        <w:t>will bring the greatest benefit to the</w:t>
      </w:r>
      <w:r>
        <w:rPr>
          <w:rFonts w:ascii="VIC Light"/>
          <w:spacing w:val="-16"/>
          <w:sz w:val="18"/>
        </w:rPr>
        <w:t xml:space="preserve"> </w:t>
      </w:r>
      <w:r>
        <w:rPr>
          <w:rFonts w:ascii="VIC Light"/>
          <w:sz w:val="18"/>
        </w:rPr>
        <w:t>economy</w:t>
      </w:r>
    </w:p>
    <w:p w14:paraId="073C1CB5" w14:textId="77777777" w:rsidR="0054416D" w:rsidRDefault="00022E07">
      <w:pPr>
        <w:pStyle w:val="ListParagraph"/>
        <w:numPr>
          <w:ilvl w:val="1"/>
          <w:numId w:val="9"/>
        </w:numPr>
        <w:tabs>
          <w:tab w:val="left" w:pos="801"/>
        </w:tabs>
        <w:spacing w:before="113" w:line="240" w:lineRule="exact"/>
        <w:ind w:right="5766"/>
        <w:rPr>
          <w:rFonts w:ascii="VIC Light" w:eastAsia="VIC Light" w:hAnsi="VIC Light" w:cs="VIC Light"/>
          <w:sz w:val="18"/>
          <w:szCs w:val="18"/>
        </w:rPr>
      </w:pPr>
      <w:r>
        <w:rPr>
          <w:rFonts w:ascii="VIC Light"/>
          <w:sz w:val="18"/>
        </w:rPr>
        <w:t>Incorporate safeguards into the system to</w:t>
      </w:r>
      <w:r>
        <w:rPr>
          <w:rFonts w:ascii="VIC Light"/>
          <w:spacing w:val="-32"/>
          <w:sz w:val="18"/>
        </w:rPr>
        <w:t xml:space="preserve"> </w:t>
      </w:r>
      <w:r>
        <w:rPr>
          <w:rFonts w:ascii="VIC Light"/>
          <w:sz w:val="18"/>
        </w:rPr>
        <w:t>avoid excessive enrolments in courses where student outcomes are likely to be poor, and prioritise quality training that leads t</w:t>
      </w:r>
      <w:r>
        <w:rPr>
          <w:rFonts w:ascii="VIC Light"/>
          <w:sz w:val="18"/>
        </w:rPr>
        <w:t>o jobs and</w:t>
      </w:r>
      <w:r>
        <w:rPr>
          <w:rFonts w:ascii="VIC Light"/>
          <w:spacing w:val="-9"/>
          <w:sz w:val="18"/>
        </w:rPr>
        <w:t xml:space="preserve"> </w:t>
      </w:r>
      <w:r>
        <w:rPr>
          <w:rFonts w:ascii="VIC Light"/>
          <w:sz w:val="18"/>
        </w:rPr>
        <w:t>economic growth</w:t>
      </w:r>
    </w:p>
    <w:p w14:paraId="2825FF4E" w14:textId="77777777" w:rsidR="0054416D" w:rsidRDefault="00022E07">
      <w:pPr>
        <w:pStyle w:val="ListParagraph"/>
        <w:numPr>
          <w:ilvl w:val="1"/>
          <w:numId w:val="9"/>
        </w:numPr>
        <w:tabs>
          <w:tab w:val="left" w:pos="801"/>
        </w:tabs>
        <w:spacing w:before="113" w:line="240" w:lineRule="exact"/>
        <w:ind w:right="5771"/>
        <w:rPr>
          <w:rFonts w:ascii="VIC Light" w:eastAsia="VIC Light" w:hAnsi="VIC Light" w:cs="VIC Light"/>
          <w:sz w:val="18"/>
          <w:szCs w:val="18"/>
        </w:rPr>
      </w:pPr>
      <w:r>
        <w:rPr>
          <w:rFonts w:ascii="VIC Light"/>
          <w:sz w:val="18"/>
        </w:rPr>
        <w:t>Adjust eligibility for Government funding so</w:t>
      </w:r>
      <w:r>
        <w:rPr>
          <w:rFonts w:ascii="VIC Light"/>
          <w:spacing w:val="-14"/>
          <w:sz w:val="18"/>
        </w:rPr>
        <w:t xml:space="preserve"> </w:t>
      </w:r>
      <w:r>
        <w:rPr>
          <w:rFonts w:ascii="VIC Light"/>
          <w:sz w:val="18"/>
        </w:rPr>
        <w:t>that it better supports learners to gain the skills they need throughout their lives and as industries and the economy</w:t>
      </w:r>
      <w:r>
        <w:rPr>
          <w:rFonts w:ascii="VIC Light"/>
          <w:spacing w:val="-3"/>
          <w:sz w:val="18"/>
        </w:rPr>
        <w:t xml:space="preserve"> </w:t>
      </w:r>
      <w:r>
        <w:rPr>
          <w:rFonts w:ascii="VIC Light"/>
          <w:sz w:val="18"/>
        </w:rPr>
        <w:t>change</w:t>
      </w:r>
    </w:p>
    <w:p w14:paraId="54C02BFA" w14:textId="77777777" w:rsidR="0054416D" w:rsidRDefault="00022E07">
      <w:pPr>
        <w:pStyle w:val="ListParagraph"/>
        <w:numPr>
          <w:ilvl w:val="1"/>
          <w:numId w:val="9"/>
        </w:numPr>
        <w:tabs>
          <w:tab w:val="left" w:pos="801"/>
        </w:tabs>
        <w:spacing w:before="113" w:line="240" w:lineRule="exact"/>
        <w:ind w:right="5676"/>
        <w:rPr>
          <w:rFonts w:ascii="VIC Light" w:eastAsia="VIC Light" w:hAnsi="VIC Light" w:cs="VIC Light"/>
          <w:sz w:val="18"/>
          <w:szCs w:val="18"/>
        </w:rPr>
      </w:pPr>
      <w:r>
        <w:rPr>
          <w:rFonts w:ascii="VIC Light"/>
          <w:sz w:val="18"/>
        </w:rPr>
        <w:t xml:space="preserve">Provide </w:t>
      </w:r>
      <w:r>
        <w:rPr>
          <w:rFonts w:ascii="VIC Light"/>
          <w:spacing w:val="-3"/>
          <w:sz w:val="18"/>
        </w:rPr>
        <w:t xml:space="preserve">new, </w:t>
      </w:r>
      <w:r>
        <w:rPr>
          <w:rFonts w:ascii="VIC Light"/>
          <w:sz w:val="18"/>
        </w:rPr>
        <w:t>stable subsidy rates to better</w:t>
      </w:r>
      <w:r>
        <w:rPr>
          <w:rFonts w:ascii="VIC Light"/>
          <w:spacing w:val="-26"/>
          <w:sz w:val="18"/>
        </w:rPr>
        <w:t xml:space="preserve"> </w:t>
      </w:r>
      <w:r>
        <w:rPr>
          <w:rFonts w:ascii="VIC Light"/>
          <w:sz w:val="18"/>
        </w:rPr>
        <w:t xml:space="preserve">reflect </w:t>
      </w:r>
      <w:r>
        <w:rPr>
          <w:rFonts w:ascii="VIC Light"/>
          <w:sz w:val="18"/>
        </w:rPr>
        <w:t>the cost of quality</w:t>
      </w:r>
      <w:r>
        <w:rPr>
          <w:rFonts w:ascii="VIC Light"/>
          <w:spacing w:val="-6"/>
          <w:sz w:val="18"/>
        </w:rPr>
        <w:t xml:space="preserve"> </w:t>
      </w:r>
      <w:r>
        <w:rPr>
          <w:rFonts w:ascii="VIC Light"/>
          <w:sz w:val="18"/>
        </w:rPr>
        <w:t>training</w:t>
      </w:r>
    </w:p>
    <w:p w14:paraId="6B63EB16" w14:textId="77777777" w:rsidR="0054416D" w:rsidRDefault="00022E07">
      <w:pPr>
        <w:pStyle w:val="ListParagraph"/>
        <w:numPr>
          <w:ilvl w:val="1"/>
          <w:numId w:val="9"/>
        </w:numPr>
        <w:tabs>
          <w:tab w:val="left" w:pos="801"/>
        </w:tabs>
        <w:spacing w:before="113" w:line="240" w:lineRule="exact"/>
        <w:ind w:right="5993"/>
        <w:rPr>
          <w:rFonts w:ascii="VIC Light" w:eastAsia="VIC Light" w:hAnsi="VIC Light" w:cs="VIC Light"/>
          <w:sz w:val="18"/>
          <w:szCs w:val="18"/>
        </w:rPr>
      </w:pPr>
      <w:r>
        <w:rPr>
          <w:rFonts w:ascii="VIC Light"/>
          <w:sz w:val="18"/>
        </w:rPr>
        <w:t>Ensure the fees students are paying are an appropriate amount for the training</w:t>
      </w:r>
      <w:r>
        <w:rPr>
          <w:rFonts w:ascii="VIC Light"/>
          <w:spacing w:val="-18"/>
          <w:sz w:val="18"/>
        </w:rPr>
        <w:t xml:space="preserve"> </w:t>
      </w:r>
      <w:r>
        <w:rPr>
          <w:rFonts w:ascii="VIC Light"/>
          <w:sz w:val="18"/>
        </w:rPr>
        <w:t>provided</w:t>
      </w:r>
    </w:p>
    <w:p w14:paraId="733E9FF4" w14:textId="77777777" w:rsidR="0054416D" w:rsidRDefault="00022E07">
      <w:pPr>
        <w:pStyle w:val="ListParagraph"/>
        <w:numPr>
          <w:ilvl w:val="1"/>
          <w:numId w:val="9"/>
        </w:numPr>
        <w:tabs>
          <w:tab w:val="left" w:pos="801"/>
        </w:tabs>
        <w:spacing w:before="113" w:line="240" w:lineRule="exact"/>
        <w:ind w:right="5775"/>
        <w:rPr>
          <w:rFonts w:ascii="VIC Light" w:eastAsia="VIC Light" w:hAnsi="VIC Light" w:cs="VIC Light"/>
          <w:sz w:val="18"/>
          <w:szCs w:val="18"/>
        </w:rPr>
      </w:pPr>
      <w:r>
        <w:rPr>
          <w:rFonts w:ascii="VIC Light"/>
          <w:spacing w:val="-4"/>
          <w:sz w:val="18"/>
        </w:rPr>
        <w:t xml:space="preserve">Target </w:t>
      </w:r>
      <w:r>
        <w:rPr>
          <w:rFonts w:ascii="VIC Light"/>
          <w:sz w:val="18"/>
        </w:rPr>
        <w:t>funding for training delivery where the market is not likely to deliver the best</w:t>
      </w:r>
      <w:r>
        <w:rPr>
          <w:rFonts w:ascii="VIC Light"/>
          <w:spacing w:val="-21"/>
          <w:sz w:val="18"/>
        </w:rPr>
        <w:t xml:space="preserve"> </w:t>
      </w:r>
      <w:r>
        <w:rPr>
          <w:rFonts w:ascii="VIC Light"/>
          <w:sz w:val="18"/>
        </w:rPr>
        <w:t>outcomes. This will also address thin markets and e</w:t>
      </w:r>
      <w:r>
        <w:rPr>
          <w:rFonts w:ascii="VIC Light"/>
          <w:sz w:val="18"/>
        </w:rPr>
        <w:t>nsure market failures do not inhibit the needs of local industries or the</w:t>
      </w:r>
      <w:r>
        <w:rPr>
          <w:rFonts w:ascii="VIC Light"/>
          <w:spacing w:val="-5"/>
          <w:sz w:val="18"/>
        </w:rPr>
        <w:t xml:space="preserve"> </w:t>
      </w:r>
      <w:r>
        <w:rPr>
          <w:rFonts w:ascii="VIC Light"/>
          <w:sz w:val="18"/>
        </w:rPr>
        <w:t>economy</w:t>
      </w:r>
    </w:p>
    <w:p w14:paraId="448B424F" w14:textId="77777777" w:rsidR="0054416D" w:rsidRDefault="0054416D">
      <w:pPr>
        <w:rPr>
          <w:rFonts w:ascii="VIC Light" w:eastAsia="VIC Light" w:hAnsi="VIC Light" w:cs="VIC Light"/>
          <w:sz w:val="20"/>
          <w:szCs w:val="20"/>
        </w:rPr>
      </w:pPr>
    </w:p>
    <w:p w14:paraId="2D7BB57B" w14:textId="77777777" w:rsidR="0054416D" w:rsidRDefault="0054416D">
      <w:pPr>
        <w:rPr>
          <w:rFonts w:ascii="VIC Light" w:eastAsia="VIC Light" w:hAnsi="VIC Light" w:cs="VIC Light"/>
          <w:sz w:val="20"/>
          <w:szCs w:val="20"/>
        </w:rPr>
      </w:pPr>
    </w:p>
    <w:p w14:paraId="7DEDEEEB" w14:textId="77777777" w:rsidR="0054416D" w:rsidRDefault="0054416D">
      <w:pPr>
        <w:rPr>
          <w:rFonts w:ascii="VIC Light" w:eastAsia="VIC Light" w:hAnsi="VIC Light" w:cs="VIC Light"/>
          <w:sz w:val="20"/>
          <w:szCs w:val="20"/>
        </w:rPr>
      </w:pPr>
    </w:p>
    <w:p w14:paraId="2BF3B944" w14:textId="77777777" w:rsidR="0054416D" w:rsidRDefault="0054416D">
      <w:pPr>
        <w:spacing w:before="10"/>
        <w:rPr>
          <w:rFonts w:ascii="VIC Light" w:eastAsia="VIC Light" w:hAnsi="VIC Light" w:cs="VIC Light"/>
          <w:sz w:val="12"/>
          <w:szCs w:val="12"/>
        </w:rPr>
      </w:pPr>
    </w:p>
    <w:p w14:paraId="40171DF9" w14:textId="77777777" w:rsidR="0054416D" w:rsidRDefault="00022E07">
      <w:pPr>
        <w:spacing w:line="20" w:lineRule="exact"/>
        <w:ind w:left="161"/>
        <w:rPr>
          <w:rFonts w:ascii="VIC Light" w:eastAsia="VIC Light" w:hAnsi="VIC Light" w:cs="VIC Light"/>
          <w:sz w:val="2"/>
          <w:szCs w:val="2"/>
        </w:rPr>
      </w:pPr>
      <w:r>
        <w:rPr>
          <w:rFonts w:ascii="VIC Light" w:eastAsia="VIC Light" w:hAnsi="VIC Light" w:cs="VIC Light"/>
          <w:sz w:val="2"/>
          <w:szCs w:val="2"/>
        </w:rPr>
      </w:r>
      <w:r>
        <w:rPr>
          <w:rFonts w:ascii="VIC Light" w:eastAsia="VIC Light" w:hAnsi="VIC Light" w:cs="VIC Light"/>
          <w:sz w:val="2"/>
          <w:szCs w:val="2"/>
        </w:rPr>
        <w:pict w14:anchorId="00D46B8D">
          <v:group id="_x0000_s1076" style="width:228.25pt;height:.6pt;mso-position-horizontal-relative:char;mso-position-vertical-relative:line" coordsize="4565,12">
            <v:group id="_x0000_s1077" style="position:absolute;left:6;top:6;width:4553;height:2" coordorigin="6,6" coordsize="4553,2">
              <v:polyline id="_x0000_s1078" style="position:absolute" points="12,12,4564,12" coordorigin="6,6" coordsize="4553,0" filled="f" strokeweight=".2mm">
                <v:path arrowok="t"/>
              </v:polyline>
            </v:group>
            <w10:wrap type="none"/>
            <w10:anchorlock/>
          </v:group>
        </w:pict>
      </w:r>
    </w:p>
    <w:p w14:paraId="51E5C31B" w14:textId="77777777" w:rsidR="0054416D" w:rsidRDefault="00022E07">
      <w:pPr>
        <w:spacing w:before="21"/>
        <w:ind w:left="167" w:right="5915"/>
        <w:rPr>
          <w:rFonts w:ascii="VIC Light" w:eastAsia="VIC Light" w:hAnsi="VIC Light" w:cs="VIC Light"/>
          <w:sz w:val="14"/>
          <w:szCs w:val="14"/>
        </w:rPr>
      </w:pPr>
      <w:r>
        <w:rPr>
          <w:rFonts w:ascii="VIC Light"/>
          <w:position w:val="5"/>
          <w:sz w:val="8"/>
        </w:rPr>
        <w:t xml:space="preserve">1 </w:t>
      </w:r>
      <w:r>
        <w:rPr>
          <w:rFonts w:ascii="VIC Light"/>
          <w:sz w:val="14"/>
        </w:rPr>
        <w:t>Warrnambool City Council</w:t>
      </w:r>
      <w:r>
        <w:rPr>
          <w:rFonts w:ascii="VIC Light"/>
          <w:spacing w:val="-23"/>
          <w:sz w:val="14"/>
        </w:rPr>
        <w:t xml:space="preserve"> </w:t>
      </w:r>
      <w:r>
        <w:rPr>
          <w:rFonts w:ascii="VIC Light"/>
          <w:sz w:val="14"/>
        </w:rPr>
        <w:t>(</w:t>
      </w:r>
      <w:hyperlink r:id="rId18">
        <w:r>
          <w:rPr>
            <w:rFonts w:ascii="VIC Light"/>
            <w:sz w:val="14"/>
          </w:rPr>
          <w:t>www.warrnambool.vic.gov.au/council).</w:t>
        </w:r>
      </w:hyperlink>
    </w:p>
    <w:p w14:paraId="767AC0FE" w14:textId="77777777" w:rsidR="0054416D" w:rsidRDefault="0054416D">
      <w:pPr>
        <w:spacing w:before="8"/>
        <w:rPr>
          <w:rFonts w:ascii="VIC Light" w:eastAsia="VIC Light" w:hAnsi="VIC Light" w:cs="VIC Light"/>
          <w:sz w:val="25"/>
          <w:szCs w:val="25"/>
        </w:rPr>
      </w:pPr>
    </w:p>
    <w:p w14:paraId="5E4AB679" w14:textId="77777777" w:rsidR="0054416D" w:rsidRDefault="00022E07">
      <w:pPr>
        <w:pStyle w:val="BodyText"/>
        <w:spacing w:before="62"/>
        <w:ind w:left="104" w:right="5915"/>
        <w:rPr>
          <w:rFonts w:ascii="Mark OT" w:eastAsia="Mark OT" w:hAnsi="Mark OT" w:cs="Mark OT"/>
        </w:rPr>
      </w:pPr>
      <w:r>
        <w:rPr>
          <w:rFonts w:ascii="Mark OT"/>
          <w:color w:val="B3282D"/>
        </w:rPr>
        <w:t>8</w:t>
      </w:r>
    </w:p>
    <w:p w14:paraId="734736DE" w14:textId="77777777" w:rsidR="0054416D" w:rsidRDefault="0054416D">
      <w:pPr>
        <w:rPr>
          <w:rFonts w:ascii="Mark OT" w:eastAsia="Mark OT" w:hAnsi="Mark OT" w:cs="Mark OT"/>
        </w:rPr>
        <w:sectPr w:rsidR="0054416D">
          <w:pgSz w:w="11910" w:h="16840"/>
          <w:pgMar w:top="1580" w:right="580" w:bottom="0" w:left="560" w:header="720" w:footer="720" w:gutter="0"/>
          <w:cols w:space="720"/>
        </w:sectPr>
      </w:pPr>
    </w:p>
    <w:p w14:paraId="0E10C69B" w14:textId="77777777" w:rsidR="0054416D" w:rsidRDefault="0054416D">
      <w:pPr>
        <w:rPr>
          <w:rFonts w:ascii="Mark OT" w:eastAsia="Mark OT" w:hAnsi="Mark OT" w:cs="Mark OT"/>
          <w:sz w:val="20"/>
          <w:szCs w:val="20"/>
        </w:rPr>
      </w:pPr>
    </w:p>
    <w:p w14:paraId="349FE7C6" w14:textId="77777777" w:rsidR="0054416D" w:rsidRDefault="0054416D">
      <w:pPr>
        <w:rPr>
          <w:rFonts w:ascii="Mark OT" w:eastAsia="Mark OT" w:hAnsi="Mark OT" w:cs="Mark OT"/>
          <w:sz w:val="20"/>
          <w:szCs w:val="20"/>
        </w:rPr>
        <w:sectPr w:rsidR="0054416D">
          <w:pgSz w:w="11910" w:h="16840"/>
          <w:pgMar w:top="1580" w:right="560" w:bottom="0" w:left="600" w:header="720" w:footer="720" w:gutter="0"/>
          <w:cols w:space="720"/>
        </w:sectPr>
      </w:pPr>
    </w:p>
    <w:p w14:paraId="758B6AFF" w14:textId="77777777" w:rsidR="0054416D" w:rsidRDefault="00022E07">
      <w:pPr>
        <w:pStyle w:val="Heading2"/>
        <w:numPr>
          <w:ilvl w:val="0"/>
          <w:numId w:val="9"/>
        </w:numPr>
        <w:tabs>
          <w:tab w:val="left" w:pos="430"/>
        </w:tabs>
        <w:spacing w:before="212" w:line="300" w:lineRule="exact"/>
        <w:ind w:left="417" w:hanging="292"/>
        <w:jc w:val="left"/>
      </w:pPr>
      <w:r>
        <w:rPr>
          <w:color w:val="B3282D"/>
        </w:rPr>
        <w:lastRenderedPageBreak/>
        <w:t>A</w:t>
      </w:r>
      <w:r>
        <w:rPr>
          <w:color w:val="B3282D"/>
          <w:spacing w:val="-15"/>
        </w:rPr>
        <w:t xml:space="preserve"> </w:t>
      </w:r>
      <w:r>
        <w:rPr>
          <w:color w:val="B3282D"/>
        </w:rPr>
        <w:t>COMMITMENT</w:t>
      </w:r>
      <w:r>
        <w:rPr>
          <w:color w:val="B3282D"/>
          <w:spacing w:val="-15"/>
        </w:rPr>
        <w:t xml:space="preserve"> </w:t>
      </w:r>
      <w:r>
        <w:rPr>
          <w:color w:val="B3282D"/>
          <w:spacing w:val="-3"/>
        </w:rPr>
        <w:t>TO</w:t>
      </w:r>
      <w:r>
        <w:rPr>
          <w:color w:val="B3282D"/>
          <w:spacing w:val="-15"/>
        </w:rPr>
        <w:t xml:space="preserve"> </w:t>
      </w:r>
      <w:r>
        <w:rPr>
          <w:color w:val="B3282D"/>
        </w:rPr>
        <w:t>RESTORING</w:t>
      </w:r>
      <w:r>
        <w:rPr>
          <w:color w:val="B3282D"/>
          <w:spacing w:val="-15"/>
        </w:rPr>
        <w:t xml:space="preserve"> </w:t>
      </w:r>
      <w:r>
        <w:rPr>
          <w:color w:val="B3282D"/>
        </w:rPr>
        <w:t xml:space="preserve">STRONG </w:t>
      </w:r>
      <w:r>
        <w:rPr>
          <w:color w:val="B3282D"/>
        </w:rPr>
        <w:t>AND SUSTAINABLE TAFES AND LEARN LOCAL</w:t>
      </w:r>
      <w:r>
        <w:rPr>
          <w:color w:val="B3282D"/>
          <w:spacing w:val="-37"/>
        </w:rPr>
        <w:t xml:space="preserve"> </w:t>
      </w:r>
      <w:r>
        <w:rPr>
          <w:color w:val="B3282D"/>
        </w:rPr>
        <w:t>PROVIDERS</w:t>
      </w:r>
    </w:p>
    <w:p w14:paraId="0094B133" w14:textId="77777777" w:rsidR="0054416D" w:rsidRDefault="00022E07">
      <w:pPr>
        <w:spacing w:before="44" w:line="240" w:lineRule="exact"/>
        <w:ind w:left="125" w:right="176"/>
        <w:jc w:val="both"/>
        <w:rPr>
          <w:rFonts w:ascii="VIC Light" w:eastAsia="VIC Light" w:hAnsi="VIC Light" w:cs="VIC Light"/>
          <w:sz w:val="18"/>
          <w:szCs w:val="18"/>
        </w:rPr>
      </w:pPr>
      <w:r>
        <w:rPr>
          <w:rFonts w:ascii="VIC Light"/>
          <w:i/>
          <w:color w:val="B3282D"/>
          <w:sz w:val="18"/>
        </w:rPr>
        <w:t>The Review recommends a range of measures to</w:t>
      </w:r>
      <w:r>
        <w:rPr>
          <w:rFonts w:ascii="VIC Light"/>
          <w:i/>
          <w:color w:val="B3282D"/>
          <w:spacing w:val="-28"/>
          <w:sz w:val="18"/>
        </w:rPr>
        <w:t xml:space="preserve"> </w:t>
      </w:r>
      <w:r>
        <w:rPr>
          <w:rFonts w:ascii="VIC Light"/>
          <w:i/>
          <w:color w:val="B3282D"/>
          <w:sz w:val="18"/>
        </w:rPr>
        <w:t>ensure a strong and responsive public training system, centred around appropriate resourcing for</w:t>
      </w:r>
      <w:r>
        <w:rPr>
          <w:rFonts w:ascii="VIC Light"/>
          <w:i/>
          <w:color w:val="B3282D"/>
          <w:spacing w:val="-14"/>
          <w:sz w:val="18"/>
        </w:rPr>
        <w:t xml:space="preserve"> </w:t>
      </w:r>
      <w:r>
        <w:rPr>
          <w:rFonts w:ascii="VIC Light"/>
          <w:i/>
          <w:color w:val="B3282D"/>
          <w:spacing w:val="-3"/>
          <w:sz w:val="18"/>
        </w:rPr>
        <w:t>TAFEs.</w:t>
      </w:r>
    </w:p>
    <w:p w14:paraId="635EAF0B" w14:textId="77777777" w:rsidR="0054416D" w:rsidRDefault="00022E07">
      <w:pPr>
        <w:pStyle w:val="BodyText"/>
        <w:spacing w:line="240" w:lineRule="exact"/>
        <w:ind w:left="125" w:right="309"/>
      </w:pPr>
      <w:r>
        <w:rPr>
          <w:spacing w:val="-3"/>
        </w:rPr>
        <w:t xml:space="preserve">TAFEs </w:t>
      </w:r>
      <w:r>
        <w:t xml:space="preserve">and Learn Local organisations play a </w:t>
      </w:r>
      <w:r>
        <w:rPr>
          <w:spacing w:val="-3"/>
        </w:rPr>
        <w:t xml:space="preserve">key </w:t>
      </w:r>
      <w:r>
        <w:t xml:space="preserve">role in </w:t>
      </w:r>
      <w:r>
        <w:t>a fair and equitable system. They are more than</w:t>
      </w:r>
      <w:r>
        <w:rPr>
          <w:spacing w:val="-26"/>
        </w:rPr>
        <w:t xml:space="preserve"> </w:t>
      </w:r>
      <w:r>
        <w:t>high</w:t>
      </w:r>
    </w:p>
    <w:p w14:paraId="426E17B5" w14:textId="77777777" w:rsidR="0054416D" w:rsidRDefault="00022E07">
      <w:pPr>
        <w:pStyle w:val="BodyText"/>
        <w:spacing w:before="0" w:line="240" w:lineRule="exact"/>
        <w:ind w:left="125" w:right="126"/>
      </w:pPr>
      <w:r>
        <w:t>quality vocational education and training providers,</w:t>
      </w:r>
      <w:r>
        <w:rPr>
          <w:spacing w:val="-21"/>
        </w:rPr>
        <w:t xml:space="preserve"> </w:t>
      </w:r>
      <w:r>
        <w:t>they are also social hubs for the community. They provide essential support for training and jobs, life skills that complement a student’s formal lear</w:t>
      </w:r>
      <w:r>
        <w:t>ning and education, support services to students such as counselling services and libraries and extra support for the most disadvantaged in our</w:t>
      </w:r>
      <w:r>
        <w:rPr>
          <w:spacing w:val="-15"/>
        </w:rPr>
        <w:t xml:space="preserve"> </w:t>
      </w:r>
      <w:r>
        <w:t>community.</w:t>
      </w:r>
    </w:p>
    <w:p w14:paraId="1490507A" w14:textId="77777777" w:rsidR="0054416D" w:rsidRDefault="00022E07">
      <w:pPr>
        <w:pStyle w:val="BodyText"/>
        <w:spacing w:line="240" w:lineRule="exact"/>
        <w:ind w:left="125" w:right="165"/>
      </w:pPr>
      <w:r>
        <w:rPr>
          <w:spacing w:val="-3"/>
        </w:rPr>
        <w:t xml:space="preserve">However, </w:t>
      </w:r>
      <w:r>
        <w:t xml:space="preserve">failure to recognise the additional costs </w:t>
      </w:r>
      <w:r>
        <w:rPr>
          <w:spacing w:val="-3"/>
        </w:rPr>
        <w:t xml:space="preserve">TAFEs </w:t>
      </w:r>
      <w:r>
        <w:t>bear as a result of their unique public prov</w:t>
      </w:r>
      <w:r>
        <w:t xml:space="preserve">ider role has left our </w:t>
      </w:r>
      <w:r>
        <w:rPr>
          <w:spacing w:val="-3"/>
        </w:rPr>
        <w:t xml:space="preserve">TAFE </w:t>
      </w:r>
      <w:r>
        <w:t>institutes in crisis, resulting in thousands</w:t>
      </w:r>
      <w:r>
        <w:rPr>
          <w:spacing w:val="-9"/>
        </w:rPr>
        <w:t xml:space="preserve"> </w:t>
      </w:r>
      <w:r>
        <w:t>of job losses, campus closures and course</w:t>
      </w:r>
      <w:r>
        <w:rPr>
          <w:spacing w:val="-13"/>
        </w:rPr>
        <w:t xml:space="preserve"> </w:t>
      </w:r>
      <w:r>
        <w:t>cancellations.</w:t>
      </w:r>
    </w:p>
    <w:p w14:paraId="7F6C0400" w14:textId="77777777" w:rsidR="0054416D" w:rsidRDefault="00022E07">
      <w:pPr>
        <w:pStyle w:val="BodyText"/>
        <w:spacing w:line="240" w:lineRule="exact"/>
        <w:ind w:left="125" w:right="144"/>
      </w:pPr>
      <w:r>
        <w:pict w14:anchorId="702E9DBE">
          <v:group id="_x0000_s1072" style="position:absolute;left:0;text-align:left;margin-left:302.4pt;margin-top:43.1pt;width:257.05pt;height:271.9pt;z-index:2008;mso-position-horizontal-relative:page" coordorigin="6048,862" coordsize="5141,5438">
            <v:group id="_x0000_s1073" style="position:absolute;left:6048;top:862;width:5141;height:5438" coordorigin="6048,862" coordsize="5141,5438">
              <v:shape id="_x0000_s1075" style="position:absolute;left:6048;top:862;width:5141;height:5438" coordorigin="6048,862" coordsize="5141,5438" path="m11189,862l6048,878,6048,6300,11189,6285,11189,862xe" fillcolor="#e6f1d7" stroked="f">
                <v:path arrowok="t"/>
              </v:shape>
              <v:shape id="_x0000_s1074" type="#_x0000_t202" style="position:absolute;left:6048;top:862;width:5141;height:5438" filled="f" stroked="f">
                <v:textbox inset="0,0,0,0">
                  <w:txbxContent>
                    <w:p w14:paraId="39948DAC" w14:textId="77777777" w:rsidR="0054416D" w:rsidRDefault="0054416D">
                      <w:pPr>
                        <w:spacing w:before="1"/>
                        <w:rPr>
                          <w:rFonts w:ascii="Mark OT" w:eastAsia="Mark OT" w:hAnsi="Mark OT" w:cs="Mark OT"/>
                          <w:sz w:val="23"/>
                          <w:szCs w:val="23"/>
                        </w:rPr>
                      </w:pPr>
                    </w:p>
                    <w:p w14:paraId="130BD1E9" w14:textId="77777777" w:rsidR="0054416D" w:rsidRDefault="00022E07">
                      <w:pPr>
                        <w:ind w:left="233"/>
                        <w:rPr>
                          <w:rFonts w:ascii="VIC Medium" w:eastAsia="VIC Medium" w:hAnsi="VIC Medium" w:cs="VIC Medium"/>
                        </w:rPr>
                      </w:pPr>
                      <w:r>
                        <w:rPr>
                          <w:rFonts w:ascii="VIC Medium"/>
                        </w:rPr>
                        <w:t>CASE STUDY: REGIONAL</w:t>
                      </w:r>
                      <w:r>
                        <w:rPr>
                          <w:rFonts w:ascii="VIC Medium"/>
                          <w:spacing w:val="8"/>
                        </w:rPr>
                        <w:t xml:space="preserve"> </w:t>
                      </w:r>
                      <w:r>
                        <w:rPr>
                          <w:rFonts w:ascii="VIC Medium"/>
                        </w:rPr>
                        <w:t>TAFES</w:t>
                      </w:r>
                    </w:p>
                    <w:p w14:paraId="478083A1" w14:textId="77777777" w:rsidR="0054416D" w:rsidRDefault="00022E07">
                      <w:pPr>
                        <w:spacing w:before="84" w:line="240" w:lineRule="exact"/>
                        <w:ind w:left="232" w:right="269"/>
                        <w:rPr>
                          <w:rFonts w:ascii="VIC Light" w:eastAsia="VIC Light" w:hAnsi="VIC Light" w:cs="VIC Light"/>
                          <w:sz w:val="18"/>
                          <w:szCs w:val="18"/>
                        </w:rPr>
                      </w:pPr>
                      <w:r>
                        <w:rPr>
                          <w:rFonts w:ascii="VIC Light" w:eastAsia="VIC Light" w:hAnsi="VIC Light" w:cs="VIC Light"/>
                          <w:sz w:val="18"/>
                          <w:szCs w:val="18"/>
                        </w:rPr>
                        <w:t>Public training providers in rural and regional areas face</w:t>
                      </w:r>
                      <w:r>
                        <w:rPr>
                          <w:rFonts w:ascii="VIC Light" w:eastAsia="VIC Light" w:hAnsi="VIC Light" w:cs="VIC Light"/>
                          <w:spacing w:val="-22"/>
                          <w:sz w:val="18"/>
                          <w:szCs w:val="18"/>
                        </w:rPr>
                        <w:t xml:space="preserve"> </w:t>
                      </w:r>
                      <w:r>
                        <w:rPr>
                          <w:rFonts w:ascii="VIC Light" w:eastAsia="VIC Light" w:hAnsi="VIC Light" w:cs="VIC Light"/>
                          <w:sz w:val="18"/>
                          <w:szCs w:val="18"/>
                        </w:rPr>
                        <w:t>high</w:t>
                      </w:r>
                      <w:r>
                        <w:rPr>
                          <w:rFonts w:ascii="VIC Light" w:eastAsia="VIC Light" w:hAnsi="VIC Light" w:cs="VIC Light"/>
                          <w:spacing w:val="-22"/>
                          <w:sz w:val="18"/>
                          <w:szCs w:val="18"/>
                        </w:rPr>
                        <w:t xml:space="preserve"> </w:t>
                      </w:r>
                      <w:r>
                        <w:rPr>
                          <w:rFonts w:ascii="VIC Light" w:eastAsia="VIC Light" w:hAnsi="VIC Light" w:cs="VIC Light"/>
                          <w:sz w:val="18"/>
                          <w:szCs w:val="18"/>
                        </w:rPr>
                        <w:t>community</w:t>
                      </w:r>
                      <w:r>
                        <w:rPr>
                          <w:rFonts w:ascii="VIC Light" w:eastAsia="VIC Light" w:hAnsi="VIC Light" w:cs="VIC Light"/>
                          <w:spacing w:val="-22"/>
                          <w:sz w:val="18"/>
                          <w:szCs w:val="18"/>
                        </w:rPr>
                        <w:t xml:space="preserve"> </w:t>
                      </w:r>
                      <w:r>
                        <w:rPr>
                          <w:rFonts w:ascii="VIC Light" w:eastAsia="VIC Light" w:hAnsi="VIC Light" w:cs="VIC Light"/>
                          <w:sz w:val="18"/>
                          <w:szCs w:val="18"/>
                        </w:rPr>
                        <w:t>expectations</w:t>
                      </w:r>
                      <w:r>
                        <w:rPr>
                          <w:rFonts w:ascii="VIC Light" w:eastAsia="VIC Light" w:hAnsi="VIC Light" w:cs="VIC Light"/>
                          <w:spacing w:val="-22"/>
                          <w:sz w:val="18"/>
                          <w:szCs w:val="18"/>
                        </w:rPr>
                        <w:t xml:space="preserve"> </w:t>
                      </w:r>
                      <w:r>
                        <w:rPr>
                          <w:rFonts w:ascii="VIC Light" w:eastAsia="VIC Light" w:hAnsi="VIC Light" w:cs="VIC Light"/>
                          <w:sz w:val="18"/>
                          <w:szCs w:val="18"/>
                        </w:rPr>
                        <w:t>about</w:t>
                      </w:r>
                      <w:r>
                        <w:rPr>
                          <w:rFonts w:ascii="VIC Light" w:eastAsia="VIC Light" w:hAnsi="VIC Light" w:cs="VIC Light"/>
                          <w:spacing w:val="-22"/>
                          <w:sz w:val="18"/>
                          <w:szCs w:val="18"/>
                        </w:rPr>
                        <w:t xml:space="preserve"> </w:t>
                      </w:r>
                      <w:r>
                        <w:rPr>
                          <w:rFonts w:ascii="VIC Light" w:eastAsia="VIC Light" w:hAnsi="VIC Light" w:cs="VIC Light"/>
                          <w:sz w:val="18"/>
                          <w:szCs w:val="18"/>
                        </w:rPr>
                        <w:t>the</w:t>
                      </w:r>
                      <w:r>
                        <w:rPr>
                          <w:rFonts w:ascii="VIC Light" w:eastAsia="VIC Light" w:hAnsi="VIC Light" w:cs="VIC Light"/>
                          <w:spacing w:val="-22"/>
                          <w:sz w:val="18"/>
                          <w:szCs w:val="18"/>
                        </w:rPr>
                        <w:t xml:space="preserve"> </w:t>
                      </w:r>
                      <w:r>
                        <w:rPr>
                          <w:rFonts w:ascii="VIC Light" w:eastAsia="VIC Light" w:hAnsi="VIC Light" w:cs="VIC Light"/>
                          <w:sz w:val="18"/>
                          <w:szCs w:val="18"/>
                        </w:rPr>
                        <w:t>training they</w:t>
                      </w:r>
                      <w:r>
                        <w:rPr>
                          <w:rFonts w:ascii="VIC Light" w:eastAsia="VIC Light" w:hAnsi="VIC Light" w:cs="VIC Light"/>
                          <w:spacing w:val="-20"/>
                          <w:sz w:val="18"/>
                          <w:szCs w:val="18"/>
                        </w:rPr>
                        <w:t xml:space="preserve"> </w:t>
                      </w:r>
                      <w:r>
                        <w:rPr>
                          <w:rFonts w:ascii="VIC Light" w:eastAsia="VIC Light" w:hAnsi="VIC Light" w:cs="VIC Light"/>
                          <w:sz w:val="18"/>
                          <w:szCs w:val="18"/>
                        </w:rPr>
                        <w:t>are</w:t>
                      </w:r>
                      <w:r>
                        <w:rPr>
                          <w:rFonts w:ascii="VIC Light" w:eastAsia="VIC Light" w:hAnsi="VIC Light" w:cs="VIC Light"/>
                          <w:spacing w:val="-20"/>
                          <w:sz w:val="18"/>
                          <w:szCs w:val="18"/>
                        </w:rPr>
                        <w:t xml:space="preserve"> </w:t>
                      </w:r>
                      <w:r>
                        <w:rPr>
                          <w:rFonts w:ascii="VIC Light" w:eastAsia="VIC Light" w:hAnsi="VIC Light" w:cs="VIC Light"/>
                          <w:sz w:val="18"/>
                          <w:szCs w:val="18"/>
                        </w:rPr>
                        <w:t>able</w:t>
                      </w:r>
                      <w:r>
                        <w:rPr>
                          <w:rFonts w:ascii="VIC Light" w:eastAsia="VIC Light" w:hAnsi="VIC Light" w:cs="VIC Light"/>
                          <w:spacing w:val="-20"/>
                          <w:sz w:val="18"/>
                          <w:szCs w:val="18"/>
                        </w:rPr>
                        <w:t xml:space="preserve"> </w:t>
                      </w:r>
                      <w:r>
                        <w:rPr>
                          <w:rFonts w:ascii="VIC Light" w:eastAsia="VIC Light" w:hAnsi="VIC Light" w:cs="VIC Light"/>
                          <w:spacing w:val="-3"/>
                          <w:sz w:val="18"/>
                          <w:szCs w:val="18"/>
                        </w:rPr>
                        <w:t>to</w:t>
                      </w:r>
                      <w:r>
                        <w:rPr>
                          <w:rFonts w:ascii="VIC Light" w:eastAsia="VIC Light" w:hAnsi="VIC Light" w:cs="VIC Light"/>
                          <w:spacing w:val="-20"/>
                          <w:sz w:val="18"/>
                          <w:szCs w:val="18"/>
                        </w:rPr>
                        <w:t xml:space="preserve"> </w:t>
                      </w:r>
                      <w:r>
                        <w:rPr>
                          <w:rFonts w:ascii="VIC Light" w:eastAsia="VIC Light" w:hAnsi="VIC Light" w:cs="VIC Light"/>
                          <w:sz w:val="18"/>
                          <w:szCs w:val="18"/>
                        </w:rPr>
                        <w:t>deliver.</w:t>
                      </w:r>
                      <w:r>
                        <w:rPr>
                          <w:rFonts w:ascii="VIC Light" w:eastAsia="VIC Light" w:hAnsi="VIC Light" w:cs="VIC Light"/>
                          <w:spacing w:val="-20"/>
                          <w:sz w:val="18"/>
                          <w:szCs w:val="18"/>
                        </w:rPr>
                        <w:t xml:space="preserve"> </w:t>
                      </w:r>
                      <w:r>
                        <w:rPr>
                          <w:rFonts w:ascii="VIC Light" w:eastAsia="VIC Light" w:hAnsi="VIC Light" w:cs="VIC Light"/>
                          <w:spacing w:val="-3"/>
                          <w:sz w:val="18"/>
                          <w:szCs w:val="18"/>
                        </w:rPr>
                        <w:t>However,</w:t>
                      </w:r>
                      <w:r>
                        <w:rPr>
                          <w:rFonts w:ascii="VIC Light" w:eastAsia="VIC Light" w:hAnsi="VIC Light" w:cs="VIC Light"/>
                          <w:spacing w:val="-20"/>
                          <w:sz w:val="18"/>
                          <w:szCs w:val="18"/>
                        </w:rPr>
                        <w:t xml:space="preserve"> </w:t>
                      </w:r>
                      <w:r>
                        <w:rPr>
                          <w:rFonts w:ascii="VIC Light" w:eastAsia="VIC Light" w:hAnsi="VIC Light" w:cs="VIC Light"/>
                          <w:sz w:val="18"/>
                          <w:szCs w:val="18"/>
                        </w:rPr>
                        <w:t>it’s</w:t>
                      </w:r>
                      <w:r>
                        <w:rPr>
                          <w:rFonts w:ascii="VIC Light" w:eastAsia="VIC Light" w:hAnsi="VIC Light" w:cs="VIC Light"/>
                          <w:spacing w:val="-20"/>
                          <w:sz w:val="18"/>
                          <w:szCs w:val="18"/>
                        </w:rPr>
                        <w:t xml:space="preserve"> </w:t>
                      </w:r>
                      <w:r>
                        <w:rPr>
                          <w:rFonts w:ascii="VIC Light" w:eastAsia="VIC Light" w:hAnsi="VIC Light" w:cs="VIC Light"/>
                          <w:sz w:val="18"/>
                          <w:szCs w:val="18"/>
                        </w:rPr>
                        <w:t>costly</w:t>
                      </w:r>
                      <w:r>
                        <w:rPr>
                          <w:rFonts w:ascii="VIC Light" w:eastAsia="VIC Light" w:hAnsi="VIC Light" w:cs="VIC Light"/>
                          <w:spacing w:val="-20"/>
                          <w:sz w:val="18"/>
                          <w:szCs w:val="18"/>
                        </w:rPr>
                        <w:t xml:space="preserve"> </w:t>
                      </w:r>
                      <w:r>
                        <w:rPr>
                          <w:rFonts w:ascii="VIC Light" w:eastAsia="VIC Light" w:hAnsi="VIC Light" w:cs="VIC Light"/>
                          <w:spacing w:val="-3"/>
                          <w:sz w:val="18"/>
                          <w:szCs w:val="18"/>
                        </w:rPr>
                        <w:t>to</w:t>
                      </w:r>
                      <w:r>
                        <w:rPr>
                          <w:rFonts w:ascii="VIC Light" w:eastAsia="VIC Light" w:hAnsi="VIC Light" w:cs="VIC Light"/>
                          <w:spacing w:val="-20"/>
                          <w:sz w:val="18"/>
                          <w:szCs w:val="18"/>
                        </w:rPr>
                        <w:t xml:space="preserve"> </w:t>
                      </w:r>
                      <w:r>
                        <w:rPr>
                          <w:rFonts w:ascii="VIC Light" w:eastAsia="VIC Light" w:hAnsi="VIC Light" w:cs="VIC Light"/>
                          <w:sz w:val="18"/>
                          <w:szCs w:val="18"/>
                        </w:rPr>
                        <w:t>maintain facilities</w:t>
                      </w:r>
                      <w:r>
                        <w:rPr>
                          <w:rFonts w:ascii="VIC Light" w:eastAsia="VIC Light" w:hAnsi="VIC Light" w:cs="VIC Light"/>
                          <w:spacing w:val="-22"/>
                          <w:sz w:val="18"/>
                          <w:szCs w:val="18"/>
                        </w:rPr>
                        <w:t xml:space="preserve"> </w:t>
                      </w:r>
                      <w:r>
                        <w:rPr>
                          <w:rFonts w:ascii="VIC Light" w:eastAsia="VIC Light" w:hAnsi="VIC Light" w:cs="VIC Light"/>
                          <w:sz w:val="18"/>
                          <w:szCs w:val="18"/>
                        </w:rPr>
                        <w:t>and</w:t>
                      </w:r>
                      <w:r>
                        <w:rPr>
                          <w:rFonts w:ascii="VIC Light" w:eastAsia="VIC Light" w:hAnsi="VIC Light" w:cs="VIC Light"/>
                          <w:spacing w:val="-22"/>
                          <w:sz w:val="18"/>
                          <w:szCs w:val="18"/>
                        </w:rPr>
                        <w:t xml:space="preserve"> </w:t>
                      </w:r>
                      <w:r>
                        <w:rPr>
                          <w:rFonts w:ascii="VIC Light" w:eastAsia="VIC Light" w:hAnsi="VIC Light" w:cs="VIC Light"/>
                          <w:spacing w:val="-3"/>
                          <w:sz w:val="18"/>
                          <w:szCs w:val="18"/>
                        </w:rPr>
                        <w:t>to</w:t>
                      </w:r>
                      <w:r>
                        <w:rPr>
                          <w:rFonts w:ascii="VIC Light" w:eastAsia="VIC Light" w:hAnsi="VIC Light" w:cs="VIC Light"/>
                          <w:spacing w:val="-22"/>
                          <w:sz w:val="18"/>
                          <w:szCs w:val="18"/>
                        </w:rPr>
                        <w:t xml:space="preserve"> </w:t>
                      </w:r>
                      <w:r>
                        <w:rPr>
                          <w:rFonts w:ascii="VIC Light" w:eastAsia="VIC Light" w:hAnsi="VIC Light" w:cs="VIC Light"/>
                          <w:sz w:val="18"/>
                          <w:szCs w:val="18"/>
                        </w:rPr>
                        <w:t>reach</w:t>
                      </w:r>
                      <w:r>
                        <w:rPr>
                          <w:rFonts w:ascii="VIC Light" w:eastAsia="VIC Light" w:hAnsi="VIC Light" w:cs="VIC Light"/>
                          <w:spacing w:val="-22"/>
                          <w:sz w:val="18"/>
                          <w:szCs w:val="18"/>
                        </w:rPr>
                        <w:t xml:space="preserve"> </w:t>
                      </w:r>
                      <w:r>
                        <w:rPr>
                          <w:rFonts w:ascii="VIC Light" w:eastAsia="VIC Light" w:hAnsi="VIC Light" w:cs="VIC Light"/>
                          <w:sz w:val="18"/>
                          <w:szCs w:val="18"/>
                        </w:rPr>
                        <w:t>the</w:t>
                      </w:r>
                      <w:r>
                        <w:rPr>
                          <w:rFonts w:ascii="VIC Light" w:eastAsia="VIC Light" w:hAnsi="VIC Light" w:cs="VIC Light"/>
                          <w:spacing w:val="-22"/>
                          <w:sz w:val="18"/>
                          <w:szCs w:val="18"/>
                        </w:rPr>
                        <w:t xml:space="preserve"> </w:t>
                      </w:r>
                      <w:r>
                        <w:rPr>
                          <w:rFonts w:ascii="VIC Light" w:eastAsia="VIC Light" w:hAnsi="VIC Light" w:cs="VIC Light"/>
                          <w:sz w:val="18"/>
                          <w:szCs w:val="18"/>
                        </w:rPr>
                        <w:t>people</w:t>
                      </w:r>
                      <w:r>
                        <w:rPr>
                          <w:rFonts w:ascii="VIC Light" w:eastAsia="VIC Light" w:hAnsi="VIC Light" w:cs="VIC Light"/>
                          <w:spacing w:val="-22"/>
                          <w:sz w:val="18"/>
                          <w:szCs w:val="18"/>
                        </w:rPr>
                        <w:t xml:space="preserve"> </w:t>
                      </w:r>
                      <w:r>
                        <w:rPr>
                          <w:rFonts w:ascii="VIC Light" w:eastAsia="VIC Light" w:hAnsi="VIC Light" w:cs="VIC Light"/>
                          <w:sz w:val="18"/>
                          <w:szCs w:val="18"/>
                        </w:rPr>
                        <w:t>who</w:t>
                      </w:r>
                      <w:r>
                        <w:rPr>
                          <w:rFonts w:ascii="VIC Light" w:eastAsia="VIC Light" w:hAnsi="VIC Light" w:cs="VIC Light"/>
                          <w:spacing w:val="-22"/>
                          <w:sz w:val="18"/>
                          <w:szCs w:val="18"/>
                        </w:rPr>
                        <w:t xml:space="preserve"> </w:t>
                      </w:r>
                      <w:r>
                        <w:rPr>
                          <w:rFonts w:ascii="VIC Light" w:eastAsia="VIC Light" w:hAnsi="VIC Light" w:cs="VIC Light"/>
                          <w:sz w:val="18"/>
                          <w:szCs w:val="18"/>
                        </w:rPr>
                        <w:t>need</w:t>
                      </w:r>
                      <w:r>
                        <w:rPr>
                          <w:rFonts w:ascii="VIC Light" w:eastAsia="VIC Light" w:hAnsi="VIC Light" w:cs="VIC Light"/>
                          <w:spacing w:val="-22"/>
                          <w:sz w:val="18"/>
                          <w:szCs w:val="18"/>
                        </w:rPr>
                        <w:t xml:space="preserve"> </w:t>
                      </w:r>
                      <w:r>
                        <w:rPr>
                          <w:rFonts w:ascii="VIC Light" w:eastAsia="VIC Light" w:hAnsi="VIC Light" w:cs="VIC Light"/>
                          <w:sz w:val="18"/>
                          <w:szCs w:val="18"/>
                        </w:rPr>
                        <w:t>the</w:t>
                      </w:r>
                      <w:r>
                        <w:rPr>
                          <w:rFonts w:ascii="VIC Light" w:eastAsia="VIC Light" w:hAnsi="VIC Light" w:cs="VIC Light"/>
                          <w:spacing w:val="-22"/>
                          <w:sz w:val="18"/>
                          <w:szCs w:val="18"/>
                        </w:rPr>
                        <w:t xml:space="preserve"> </w:t>
                      </w:r>
                      <w:r>
                        <w:rPr>
                          <w:rFonts w:ascii="VIC Light" w:eastAsia="VIC Light" w:hAnsi="VIC Light" w:cs="VIC Light"/>
                          <w:sz w:val="18"/>
                          <w:szCs w:val="18"/>
                        </w:rPr>
                        <w:t>training most.</w:t>
                      </w:r>
                    </w:p>
                    <w:p w14:paraId="284682DE" w14:textId="77777777" w:rsidR="0054416D" w:rsidRDefault="00022E07">
                      <w:pPr>
                        <w:spacing w:before="113" w:line="240" w:lineRule="exact"/>
                        <w:ind w:left="232" w:right="230"/>
                        <w:rPr>
                          <w:rFonts w:ascii="VIC Light" w:eastAsia="VIC Light" w:hAnsi="VIC Light" w:cs="VIC Light"/>
                          <w:sz w:val="18"/>
                          <w:szCs w:val="18"/>
                        </w:rPr>
                      </w:pPr>
                      <w:r>
                        <w:rPr>
                          <w:rFonts w:ascii="VIC Light"/>
                          <w:sz w:val="18"/>
                        </w:rPr>
                        <w:t>Withdrawal</w:t>
                      </w:r>
                      <w:r>
                        <w:rPr>
                          <w:rFonts w:ascii="VIC Light"/>
                          <w:spacing w:val="-26"/>
                          <w:sz w:val="18"/>
                        </w:rPr>
                        <w:t xml:space="preserve"> </w:t>
                      </w:r>
                      <w:r>
                        <w:rPr>
                          <w:rFonts w:ascii="VIC Light"/>
                          <w:sz w:val="18"/>
                        </w:rPr>
                        <w:t>of</w:t>
                      </w:r>
                      <w:r>
                        <w:rPr>
                          <w:rFonts w:ascii="VIC Light"/>
                          <w:spacing w:val="-26"/>
                          <w:sz w:val="18"/>
                        </w:rPr>
                        <w:t xml:space="preserve"> </w:t>
                      </w:r>
                      <w:r>
                        <w:rPr>
                          <w:rFonts w:ascii="VIC Light"/>
                          <w:sz w:val="18"/>
                        </w:rPr>
                        <w:t>community</w:t>
                      </w:r>
                      <w:r>
                        <w:rPr>
                          <w:rFonts w:ascii="VIC Light"/>
                          <w:spacing w:val="-26"/>
                          <w:sz w:val="18"/>
                        </w:rPr>
                        <w:t xml:space="preserve"> </w:t>
                      </w:r>
                      <w:r>
                        <w:rPr>
                          <w:rFonts w:ascii="VIC Light"/>
                          <w:sz w:val="18"/>
                        </w:rPr>
                        <w:t>service</w:t>
                      </w:r>
                      <w:r>
                        <w:rPr>
                          <w:rFonts w:ascii="VIC Light"/>
                          <w:spacing w:val="-26"/>
                          <w:sz w:val="18"/>
                        </w:rPr>
                        <w:t xml:space="preserve"> </w:t>
                      </w:r>
                      <w:r>
                        <w:rPr>
                          <w:rFonts w:ascii="VIC Light"/>
                          <w:sz w:val="18"/>
                        </w:rPr>
                        <w:t>obligation</w:t>
                      </w:r>
                      <w:r>
                        <w:rPr>
                          <w:rFonts w:ascii="VIC Light"/>
                          <w:spacing w:val="-26"/>
                          <w:sz w:val="18"/>
                        </w:rPr>
                        <w:t xml:space="preserve"> </w:t>
                      </w:r>
                      <w:r>
                        <w:rPr>
                          <w:rFonts w:ascii="VIC Light"/>
                          <w:sz w:val="18"/>
                        </w:rPr>
                        <w:t>funding</w:t>
                      </w:r>
                      <w:r>
                        <w:rPr>
                          <w:rFonts w:ascii="VIC Light"/>
                          <w:spacing w:val="-26"/>
                          <w:sz w:val="18"/>
                        </w:rPr>
                        <w:t xml:space="preserve"> </w:t>
                      </w:r>
                      <w:r>
                        <w:rPr>
                          <w:rFonts w:ascii="VIC Light"/>
                          <w:sz w:val="18"/>
                        </w:rPr>
                        <w:t>in 2013</w:t>
                      </w:r>
                      <w:r>
                        <w:rPr>
                          <w:rFonts w:ascii="VIC Light"/>
                          <w:spacing w:val="-30"/>
                          <w:sz w:val="18"/>
                        </w:rPr>
                        <w:t xml:space="preserve"> </w:t>
                      </w:r>
                      <w:r>
                        <w:rPr>
                          <w:rFonts w:ascii="VIC Light"/>
                          <w:sz w:val="18"/>
                        </w:rPr>
                        <w:t>made</w:t>
                      </w:r>
                      <w:r>
                        <w:rPr>
                          <w:rFonts w:ascii="VIC Light"/>
                          <w:spacing w:val="-30"/>
                          <w:sz w:val="18"/>
                        </w:rPr>
                        <w:t xml:space="preserve"> </w:t>
                      </w:r>
                      <w:r>
                        <w:rPr>
                          <w:rFonts w:ascii="VIC Light"/>
                          <w:sz w:val="18"/>
                        </w:rPr>
                        <w:t>it</w:t>
                      </w:r>
                      <w:r>
                        <w:rPr>
                          <w:rFonts w:ascii="VIC Light"/>
                          <w:spacing w:val="-30"/>
                          <w:sz w:val="18"/>
                        </w:rPr>
                        <w:t xml:space="preserve"> </w:t>
                      </w:r>
                      <w:r>
                        <w:rPr>
                          <w:rFonts w:ascii="VIC Light"/>
                          <w:sz w:val="18"/>
                        </w:rPr>
                        <w:t>increasingly</w:t>
                      </w:r>
                      <w:r>
                        <w:rPr>
                          <w:rFonts w:ascii="VIC Light"/>
                          <w:spacing w:val="-30"/>
                          <w:sz w:val="18"/>
                        </w:rPr>
                        <w:t xml:space="preserve"> </w:t>
                      </w:r>
                      <w:r>
                        <w:rPr>
                          <w:rFonts w:ascii="VIC Light"/>
                          <w:sz w:val="18"/>
                        </w:rPr>
                        <w:t>unworkable</w:t>
                      </w:r>
                      <w:r>
                        <w:rPr>
                          <w:rFonts w:ascii="VIC Light"/>
                          <w:spacing w:val="-30"/>
                          <w:sz w:val="18"/>
                        </w:rPr>
                        <w:t xml:space="preserve"> </w:t>
                      </w:r>
                      <w:r>
                        <w:rPr>
                          <w:rFonts w:ascii="VIC Light"/>
                          <w:sz w:val="18"/>
                        </w:rPr>
                        <w:t>for</w:t>
                      </w:r>
                      <w:r>
                        <w:rPr>
                          <w:rFonts w:ascii="VIC Light"/>
                          <w:spacing w:val="-30"/>
                          <w:sz w:val="18"/>
                        </w:rPr>
                        <w:t xml:space="preserve"> </w:t>
                      </w:r>
                      <w:r>
                        <w:rPr>
                          <w:rFonts w:ascii="VIC Light"/>
                          <w:sz w:val="18"/>
                        </w:rPr>
                        <w:t>many</w:t>
                      </w:r>
                      <w:r>
                        <w:rPr>
                          <w:rFonts w:ascii="VIC Light"/>
                          <w:spacing w:val="-30"/>
                          <w:sz w:val="18"/>
                        </w:rPr>
                        <w:t xml:space="preserve"> </w:t>
                      </w:r>
                      <w:r>
                        <w:rPr>
                          <w:rFonts w:ascii="VIC Light"/>
                          <w:sz w:val="18"/>
                        </w:rPr>
                        <w:t xml:space="preserve">regional </w:t>
                      </w:r>
                      <w:r>
                        <w:rPr>
                          <w:rFonts w:ascii="VIC Light"/>
                          <w:spacing w:val="-3"/>
                          <w:sz w:val="18"/>
                        </w:rPr>
                        <w:t>TAFEs,</w:t>
                      </w:r>
                      <w:r>
                        <w:rPr>
                          <w:rFonts w:ascii="VIC Light"/>
                          <w:spacing w:val="-24"/>
                          <w:sz w:val="18"/>
                        </w:rPr>
                        <w:t xml:space="preserve"> </w:t>
                      </w:r>
                      <w:r>
                        <w:rPr>
                          <w:rFonts w:ascii="VIC Light"/>
                          <w:sz w:val="18"/>
                        </w:rPr>
                        <w:t>in</w:t>
                      </w:r>
                      <w:r>
                        <w:rPr>
                          <w:rFonts w:ascii="VIC Light"/>
                          <w:spacing w:val="-24"/>
                          <w:sz w:val="18"/>
                        </w:rPr>
                        <w:t xml:space="preserve"> </w:t>
                      </w:r>
                      <w:r>
                        <w:rPr>
                          <w:rFonts w:ascii="VIC Light"/>
                          <w:sz w:val="18"/>
                        </w:rPr>
                        <w:t>particular,</w:t>
                      </w:r>
                      <w:r>
                        <w:rPr>
                          <w:rFonts w:ascii="VIC Light"/>
                          <w:spacing w:val="-24"/>
                          <w:sz w:val="18"/>
                        </w:rPr>
                        <w:t xml:space="preserve"> </w:t>
                      </w:r>
                      <w:r>
                        <w:rPr>
                          <w:rFonts w:ascii="VIC Light"/>
                          <w:spacing w:val="-3"/>
                          <w:sz w:val="18"/>
                        </w:rPr>
                        <w:t>to</w:t>
                      </w:r>
                      <w:r>
                        <w:rPr>
                          <w:rFonts w:ascii="VIC Light"/>
                          <w:spacing w:val="-24"/>
                          <w:sz w:val="18"/>
                        </w:rPr>
                        <w:t xml:space="preserve"> </w:t>
                      </w:r>
                      <w:r>
                        <w:rPr>
                          <w:rFonts w:ascii="VIC Light"/>
                          <w:sz w:val="18"/>
                        </w:rPr>
                        <w:t>meet</w:t>
                      </w:r>
                      <w:r>
                        <w:rPr>
                          <w:rFonts w:ascii="VIC Light"/>
                          <w:spacing w:val="-24"/>
                          <w:sz w:val="18"/>
                        </w:rPr>
                        <w:t xml:space="preserve"> </w:t>
                      </w:r>
                      <w:r>
                        <w:rPr>
                          <w:rFonts w:ascii="VIC Light"/>
                          <w:sz w:val="18"/>
                        </w:rPr>
                        <w:t>these</w:t>
                      </w:r>
                      <w:r>
                        <w:rPr>
                          <w:rFonts w:ascii="VIC Light"/>
                          <w:spacing w:val="-24"/>
                          <w:sz w:val="18"/>
                        </w:rPr>
                        <w:t xml:space="preserve"> </w:t>
                      </w:r>
                      <w:r>
                        <w:rPr>
                          <w:rFonts w:ascii="VIC Light"/>
                          <w:sz w:val="18"/>
                        </w:rPr>
                        <w:t>unique</w:t>
                      </w:r>
                      <w:r>
                        <w:rPr>
                          <w:rFonts w:ascii="VIC Light"/>
                          <w:spacing w:val="-24"/>
                          <w:sz w:val="18"/>
                        </w:rPr>
                        <w:t xml:space="preserve"> </w:t>
                      </w:r>
                      <w:r>
                        <w:rPr>
                          <w:rFonts w:ascii="VIC Light"/>
                          <w:sz w:val="18"/>
                        </w:rPr>
                        <w:t>obligations</w:t>
                      </w:r>
                      <w:r>
                        <w:rPr>
                          <w:rFonts w:ascii="VIC Light"/>
                          <w:spacing w:val="-24"/>
                          <w:sz w:val="18"/>
                        </w:rPr>
                        <w:t xml:space="preserve"> </w:t>
                      </w:r>
                      <w:r>
                        <w:rPr>
                          <w:rFonts w:ascii="VIC Light"/>
                          <w:spacing w:val="-3"/>
                          <w:sz w:val="18"/>
                        </w:rPr>
                        <w:t xml:space="preserve">to </w:t>
                      </w:r>
                      <w:r>
                        <w:rPr>
                          <w:rFonts w:ascii="VIC Light"/>
                          <w:w w:val="95"/>
                          <w:sz w:val="18"/>
                        </w:rPr>
                        <w:t>their</w:t>
                      </w:r>
                      <w:r>
                        <w:rPr>
                          <w:rFonts w:ascii="VIC Light"/>
                          <w:spacing w:val="15"/>
                          <w:w w:val="95"/>
                          <w:sz w:val="18"/>
                        </w:rPr>
                        <w:t xml:space="preserve"> </w:t>
                      </w:r>
                      <w:r>
                        <w:rPr>
                          <w:rFonts w:ascii="VIC Light"/>
                          <w:w w:val="95"/>
                          <w:sz w:val="18"/>
                        </w:rPr>
                        <w:t>communities.</w:t>
                      </w:r>
                    </w:p>
                    <w:p w14:paraId="34174E26" w14:textId="77777777" w:rsidR="0054416D" w:rsidRDefault="00022E07">
                      <w:pPr>
                        <w:spacing w:before="113" w:line="240" w:lineRule="exact"/>
                        <w:ind w:left="232" w:right="355"/>
                        <w:rPr>
                          <w:rFonts w:ascii="VIC Light" w:eastAsia="VIC Light" w:hAnsi="VIC Light" w:cs="VIC Light"/>
                          <w:sz w:val="18"/>
                          <w:szCs w:val="18"/>
                        </w:rPr>
                      </w:pPr>
                      <w:r>
                        <w:rPr>
                          <w:rFonts w:ascii="VIC Light"/>
                          <w:w w:val="95"/>
                          <w:sz w:val="18"/>
                        </w:rPr>
                        <w:t xml:space="preserve">Since December 2014, the Government has committed </w:t>
                      </w:r>
                      <w:r>
                        <w:rPr>
                          <w:rFonts w:ascii="VIC Light"/>
                          <w:sz w:val="18"/>
                        </w:rPr>
                        <w:t xml:space="preserve">over $63 million in additional funding </w:t>
                      </w:r>
                      <w:r>
                        <w:rPr>
                          <w:rFonts w:ascii="VIC Light"/>
                          <w:spacing w:val="-3"/>
                          <w:sz w:val="18"/>
                        </w:rPr>
                        <w:t xml:space="preserve">to </w:t>
                      </w:r>
                      <w:r>
                        <w:rPr>
                          <w:rFonts w:ascii="VIC Light"/>
                          <w:sz w:val="18"/>
                        </w:rPr>
                        <w:t xml:space="preserve">stand alone regional </w:t>
                      </w:r>
                      <w:r>
                        <w:rPr>
                          <w:rFonts w:ascii="VIC Light"/>
                          <w:spacing w:val="-3"/>
                          <w:sz w:val="18"/>
                        </w:rPr>
                        <w:t xml:space="preserve">TAFE </w:t>
                      </w:r>
                      <w:r>
                        <w:rPr>
                          <w:rFonts w:ascii="VIC Light"/>
                          <w:sz w:val="18"/>
                        </w:rPr>
                        <w:t xml:space="preserve">institutes </w:t>
                      </w:r>
                      <w:r>
                        <w:rPr>
                          <w:rFonts w:ascii="VIC Light"/>
                          <w:spacing w:val="-3"/>
                          <w:sz w:val="18"/>
                        </w:rPr>
                        <w:t xml:space="preserve">to </w:t>
                      </w:r>
                      <w:r>
                        <w:rPr>
                          <w:rFonts w:ascii="VIC Light"/>
                          <w:sz w:val="18"/>
                        </w:rPr>
                        <w:t>support their on-going sustainability.</w:t>
                      </w:r>
                    </w:p>
                    <w:p w14:paraId="7D1DD6ED" w14:textId="77777777" w:rsidR="0054416D" w:rsidRDefault="00022E07">
                      <w:pPr>
                        <w:spacing w:before="114" w:line="240" w:lineRule="exact"/>
                        <w:ind w:left="232" w:right="380"/>
                        <w:rPr>
                          <w:rFonts w:ascii="VIC Medium" w:eastAsia="VIC Medium" w:hAnsi="VIC Medium" w:cs="VIC Medium"/>
                          <w:sz w:val="18"/>
                          <w:szCs w:val="18"/>
                        </w:rPr>
                      </w:pPr>
                      <w:r>
                        <w:rPr>
                          <w:rFonts w:ascii="VIC Medium"/>
                          <w:sz w:val="18"/>
                        </w:rPr>
                        <w:t>The</w:t>
                      </w:r>
                      <w:r>
                        <w:rPr>
                          <w:rFonts w:ascii="VIC Medium"/>
                          <w:spacing w:val="-10"/>
                          <w:sz w:val="18"/>
                        </w:rPr>
                        <w:t xml:space="preserve"> </w:t>
                      </w:r>
                      <w:r>
                        <w:rPr>
                          <w:rFonts w:ascii="VIC Medium"/>
                          <w:sz w:val="18"/>
                        </w:rPr>
                        <w:t>Review</w:t>
                      </w:r>
                      <w:r>
                        <w:rPr>
                          <w:rFonts w:ascii="VIC Medium"/>
                          <w:spacing w:val="-10"/>
                          <w:sz w:val="18"/>
                        </w:rPr>
                        <w:t xml:space="preserve"> </w:t>
                      </w:r>
                      <w:r>
                        <w:rPr>
                          <w:rFonts w:ascii="VIC Medium"/>
                          <w:sz w:val="18"/>
                        </w:rPr>
                        <w:t>recomme</w:t>
                      </w:r>
                      <w:r>
                        <w:rPr>
                          <w:rFonts w:ascii="VIC Medium"/>
                          <w:sz w:val="18"/>
                        </w:rPr>
                        <w:t>nds</w:t>
                      </w:r>
                      <w:r>
                        <w:rPr>
                          <w:rFonts w:ascii="VIC Medium"/>
                          <w:spacing w:val="-10"/>
                          <w:sz w:val="18"/>
                        </w:rPr>
                        <w:t xml:space="preserve"> </w:t>
                      </w:r>
                      <w:r>
                        <w:rPr>
                          <w:rFonts w:ascii="VIC Medium"/>
                          <w:sz w:val="18"/>
                        </w:rPr>
                        <w:t>a</w:t>
                      </w:r>
                      <w:r>
                        <w:rPr>
                          <w:rFonts w:ascii="VIC Medium"/>
                          <w:spacing w:val="-10"/>
                          <w:sz w:val="18"/>
                        </w:rPr>
                        <w:t xml:space="preserve"> </w:t>
                      </w:r>
                      <w:r>
                        <w:rPr>
                          <w:rFonts w:ascii="VIC Medium"/>
                          <w:sz w:val="18"/>
                        </w:rPr>
                        <w:t>new</w:t>
                      </w:r>
                      <w:r>
                        <w:rPr>
                          <w:rFonts w:ascii="VIC Medium"/>
                          <w:spacing w:val="-10"/>
                          <w:sz w:val="18"/>
                        </w:rPr>
                        <w:t xml:space="preserve"> </w:t>
                      </w:r>
                      <w:r>
                        <w:rPr>
                          <w:rFonts w:ascii="VIC Medium"/>
                          <w:sz w:val="18"/>
                        </w:rPr>
                        <w:t>system</w:t>
                      </w:r>
                      <w:r>
                        <w:rPr>
                          <w:rFonts w:ascii="VIC Medium"/>
                          <w:spacing w:val="-10"/>
                          <w:sz w:val="18"/>
                        </w:rPr>
                        <w:t xml:space="preserve"> </w:t>
                      </w:r>
                      <w:r>
                        <w:rPr>
                          <w:rFonts w:ascii="VIC Medium"/>
                          <w:sz w:val="18"/>
                        </w:rPr>
                        <w:t>where</w:t>
                      </w:r>
                      <w:r>
                        <w:rPr>
                          <w:rFonts w:ascii="VIC Medium"/>
                          <w:spacing w:val="-10"/>
                          <w:sz w:val="18"/>
                        </w:rPr>
                        <w:t xml:space="preserve"> </w:t>
                      </w:r>
                      <w:r>
                        <w:rPr>
                          <w:rFonts w:ascii="VIC Medium"/>
                          <w:spacing w:val="-3"/>
                          <w:sz w:val="18"/>
                        </w:rPr>
                        <w:t xml:space="preserve">TAFEs </w:t>
                      </w:r>
                      <w:r>
                        <w:rPr>
                          <w:rFonts w:ascii="VIC Medium"/>
                          <w:sz w:val="18"/>
                        </w:rPr>
                        <w:t>are adequately funded for their important role in addressing disadvantage and servicing their local communities and</w:t>
                      </w:r>
                      <w:r>
                        <w:rPr>
                          <w:rFonts w:ascii="VIC Medium"/>
                          <w:spacing w:val="-28"/>
                          <w:sz w:val="18"/>
                        </w:rPr>
                        <w:t xml:space="preserve"> </w:t>
                      </w:r>
                      <w:r>
                        <w:rPr>
                          <w:rFonts w:ascii="VIC Medium"/>
                          <w:sz w:val="18"/>
                        </w:rPr>
                        <w:t>economies.</w:t>
                      </w:r>
                    </w:p>
                  </w:txbxContent>
                </v:textbox>
              </v:shape>
            </v:group>
            <w10:wrap anchorx="page"/>
          </v:group>
        </w:pict>
      </w:r>
      <w:r>
        <w:t xml:space="preserve">Since coming to office, the Andrews Labor Government has already set up the $320 million </w:t>
      </w:r>
      <w:r>
        <w:rPr>
          <w:i/>
          <w:spacing w:val="-4"/>
        </w:rPr>
        <w:t xml:space="preserve">TAFE </w:t>
      </w:r>
      <w:r>
        <w:rPr>
          <w:i/>
        </w:rPr>
        <w:t xml:space="preserve">Rescue Fund </w:t>
      </w:r>
      <w:r>
        <w:t xml:space="preserve">and $50 million </w:t>
      </w:r>
      <w:r>
        <w:rPr>
          <w:i/>
          <w:spacing w:val="-4"/>
        </w:rPr>
        <w:t xml:space="preserve">TAFE </w:t>
      </w:r>
      <w:r>
        <w:rPr>
          <w:i/>
        </w:rPr>
        <w:t>Back to Work Fund</w:t>
      </w:r>
      <w:r>
        <w:t xml:space="preserve">, and re-opened the Lilydale campus, to address the mistakes made in resourcing </w:t>
      </w:r>
      <w:r>
        <w:rPr>
          <w:spacing w:val="-3"/>
        </w:rPr>
        <w:t xml:space="preserve">TAFEs </w:t>
      </w:r>
      <w:r>
        <w:t>under the former</w:t>
      </w:r>
      <w:r>
        <w:rPr>
          <w:spacing w:val="-7"/>
        </w:rPr>
        <w:t xml:space="preserve"> </w:t>
      </w:r>
      <w:r>
        <w:t>government.</w:t>
      </w:r>
    </w:p>
    <w:p w14:paraId="6DE2703B" w14:textId="77777777" w:rsidR="0054416D" w:rsidRDefault="00022E07">
      <w:pPr>
        <w:pStyle w:val="BodyText"/>
        <w:spacing w:line="240" w:lineRule="exact"/>
        <w:ind w:left="125" w:right="243"/>
      </w:pPr>
      <w:r>
        <w:t>The Government remains firmly committed to</w:t>
      </w:r>
      <w:r>
        <w:rPr>
          <w:spacing w:val="-23"/>
        </w:rPr>
        <w:t xml:space="preserve"> </w:t>
      </w:r>
      <w:r>
        <w:t xml:space="preserve">investing in </w:t>
      </w:r>
      <w:r>
        <w:rPr>
          <w:spacing w:val="-3"/>
        </w:rPr>
        <w:t xml:space="preserve">TAFE </w:t>
      </w:r>
      <w:r>
        <w:t>with the expectation and confi</w:t>
      </w:r>
      <w:r>
        <w:t xml:space="preserve">dence that they will deliver strong outcomes that align with the </w:t>
      </w:r>
      <w:r>
        <w:rPr>
          <w:spacing w:val="-3"/>
        </w:rPr>
        <w:t xml:space="preserve">State’s </w:t>
      </w:r>
      <w:r>
        <w:t>economic and employment</w:t>
      </w:r>
      <w:r>
        <w:rPr>
          <w:spacing w:val="-3"/>
        </w:rPr>
        <w:t xml:space="preserve"> </w:t>
      </w:r>
      <w:r>
        <w:t>needs.</w:t>
      </w:r>
    </w:p>
    <w:p w14:paraId="22F86792" w14:textId="77777777" w:rsidR="0054416D" w:rsidRDefault="00022E07">
      <w:pPr>
        <w:spacing w:before="10"/>
        <w:rPr>
          <w:rFonts w:ascii="VIC Light" w:eastAsia="VIC Light" w:hAnsi="VIC Light" w:cs="VIC Light"/>
          <w:sz w:val="14"/>
          <w:szCs w:val="14"/>
        </w:rPr>
      </w:pPr>
      <w:r>
        <w:br w:type="column"/>
      </w:r>
    </w:p>
    <w:p w14:paraId="2EAA0151" w14:textId="77777777" w:rsidR="0054416D" w:rsidRDefault="00022E07">
      <w:pPr>
        <w:pStyle w:val="BodyText"/>
        <w:spacing w:before="0" w:line="240" w:lineRule="exact"/>
        <w:ind w:left="125" w:right="603"/>
        <w:jc w:val="both"/>
      </w:pPr>
      <w:r>
        <w:t>Learn Local and other community providers also</w:t>
      </w:r>
      <w:r>
        <w:rPr>
          <w:spacing w:val="-9"/>
        </w:rPr>
        <w:t xml:space="preserve"> </w:t>
      </w:r>
      <w:r>
        <w:t>play an important role in providing accessible</w:t>
      </w:r>
      <w:r>
        <w:rPr>
          <w:spacing w:val="-14"/>
        </w:rPr>
        <w:t xml:space="preserve"> </w:t>
      </w:r>
      <w:r>
        <w:t>educational opportunities to vulnerable and disengaged</w:t>
      </w:r>
      <w:r>
        <w:rPr>
          <w:spacing w:val="-13"/>
        </w:rPr>
        <w:t xml:space="preserve"> </w:t>
      </w:r>
      <w:r>
        <w:t>l</w:t>
      </w:r>
      <w:r>
        <w:t>earners.</w:t>
      </w:r>
    </w:p>
    <w:p w14:paraId="4B013985" w14:textId="77777777" w:rsidR="0054416D" w:rsidRDefault="00022E07">
      <w:pPr>
        <w:pStyle w:val="BodyText"/>
        <w:spacing w:before="0" w:line="240" w:lineRule="exact"/>
        <w:ind w:left="125" w:right="259"/>
      </w:pPr>
      <w:r>
        <w:pict w14:anchorId="47667198">
          <v:shape id="_x0000_s1071" type="#_x0000_t202" style="position:absolute;left:0;text-align:left;margin-left:301.7pt;margin-top:87.4pt;width:254.1pt;height:151.05pt;z-index:2032;mso-position-horizontal-relative:page" fillcolor="#eceded" stroked="f">
            <v:textbox inset="0,0,0,0">
              <w:txbxContent>
                <w:p w14:paraId="1BA76223" w14:textId="77777777" w:rsidR="0054416D" w:rsidRDefault="0054416D">
                  <w:pPr>
                    <w:spacing w:before="2"/>
                    <w:rPr>
                      <w:rFonts w:ascii="Mark OT" w:eastAsia="Mark OT" w:hAnsi="Mark OT" w:cs="Mark OT"/>
                      <w:sz w:val="20"/>
                      <w:szCs w:val="20"/>
                    </w:rPr>
                  </w:pPr>
                </w:p>
                <w:p w14:paraId="7F6C9EC5" w14:textId="77777777" w:rsidR="0054416D" w:rsidRDefault="00022E07">
                  <w:pPr>
                    <w:pStyle w:val="BodyText"/>
                    <w:spacing w:before="0"/>
                    <w:ind w:left="248"/>
                    <w:rPr>
                      <w:rFonts w:ascii="VIC Medium" w:eastAsia="VIC Medium" w:hAnsi="VIC Medium" w:cs="VIC Medium"/>
                    </w:rPr>
                  </w:pPr>
                  <w:r>
                    <w:rPr>
                      <w:rFonts w:ascii="VIC Medium"/>
                    </w:rPr>
                    <w:t>The Government</w:t>
                  </w:r>
                  <w:r>
                    <w:rPr>
                      <w:rFonts w:ascii="VIC Medium"/>
                      <w:spacing w:val="-6"/>
                    </w:rPr>
                    <w:t xml:space="preserve"> </w:t>
                  </w:r>
                  <w:r>
                    <w:rPr>
                      <w:rFonts w:ascii="VIC Medium"/>
                    </w:rPr>
                    <w:t>will:</w:t>
                  </w:r>
                </w:p>
                <w:p w14:paraId="0513E567" w14:textId="77777777" w:rsidR="0054416D" w:rsidRDefault="00022E07">
                  <w:pPr>
                    <w:pStyle w:val="ListParagraph"/>
                    <w:numPr>
                      <w:ilvl w:val="0"/>
                      <w:numId w:val="6"/>
                    </w:numPr>
                    <w:tabs>
                      <w:tab w:val="left" w:pos="609"/>
                    </w:tabs>
                    <w:spacing w:before="155" w:line="240" w:lineRule="exact"/>
                    <w:ind w:right="525"/>
                    <w:jc w:val="both"/>
                    <w:rPr>
                      <w:rFonts w:ascii="VIC Light" w:eastAsia="VIC Light" w:hAnsi="VIC Light" w:cs="VIC Light"/>
                      <w:sz w:val="18"/>
                      <w:szCs w:val="18"/>
                    </w:rPr>
                  </w:pPr>
                  <w:r>
                    <w:rPr>
                      <w:rFonts w:ascii="VIC Light"/>
                      <w:sz w:val="18"/>
                    </w:rPr>
                    <w:t>Continue to work with Learn Local and other community providers to ensure their</w:t>
                  </w:r>
                  <w:r>
                    <w:rPr>
                      <w:rFonts w:ascii="VIC Light"/>
                      <w:spacing w:val="-18"/>
                      <w:sz w:val="18"/>
                    </w:rPr>
                    <w:t xml:space="preserve"> </w:t>
                  </w:r>
                  <w:r>
                    <w:rPr>
                      <w:rFonts w:ascii="VIC Light"/>
                      <w:sz w:val="18"/>
                    </w:rPr>
                    <w:t>ongoing sustainability and</w:t>
                  </w:r>
                  <w:r>
                    <w:rPr>
                      <w:rFonts w:ascii="VIC Light"/>
                      <w:spacing w:val="-12"/>
                      <w:sz w:val="18"/>
                    </w:rPr>
                    <w:t xml:space="preserve"> </w:t>
                  </w:r>
                  <w:r>
                    <w:rPr>
                      <w:rFonts w:ascii="VIC Light"/>
                      <w:sz w:val="18"/>
                    </w:rPr>
                    <w:t>success</w:t>
                  </w:r>
                </w:p>
                <w:p w14:paraId="67546161" w14:textId="77777777" w:rsidR="0054416D" w:rsidRDefault="00022E07">
                  <w:pPr>
                    <w:pStyle w:val="ListParagraph"/>
                    <w:numPr>
                      <w:ilvl w:val="0"/>
                      <w:numId w:val="6"/>
                    </w:numPr>
                    <w:tabs>
                      <w:tab w:val="left" w:pos="609"/>
                    </w:tabs>
                    <w:spacing w:before="113" w:line="240" w:lineRule="exact"/>
                    <w:ind w:right="365"/>
                    <w:rPr>
                      <w:rFonts w:ascii="VIC Light" w:eastAsia="VIC Light" w:hAnsi="VIC Light" w:cs="VIC Light"/>
                      <w:sz w:val="18"/>
                      <w:szCs w:val="18"/>
                    </w:rPr>
                  </w:pPr>
                  <w:r>
                    <w:rPr>
                      <w:rFonts w:ascii="VIC Light"/>
                      <w:sz w:val="18"/>
                    </w:rPr>
                    <w:t>Promote genuine partnerships between VET providers and industry, schools, employers</w:t>
                  </w:r>
                  <w:r>
                    <w:rPr>
                      <w:rFonts w:ascii="VIC Light"/>
                      <w:spacing w:val="-29"/>
                      <w:sz w:val="18"/>
                    </w:rPr>
                    <w:t xml:space="preserve"> </w:t>
                  </w:r>
                  <w:r>
                    <w:rPr>
                      <w:rFonts w:ascii="VIC Light"/>
                      <w:sz w:val="18"/>
                    </w:rPr>
                    <w:t xml:space="preserve">and </w:t>
                  </w:r>
                  <w:r>
                    <w:rPr>
                      <w:rFonts w:ascii="VIC Light"/>
                      <w:sz w:val="18"/>
                    </w:rPr>
                    <w:t>universities, focusing on ensuring that student pathways are supported and stronger links</w:t>
                  </w:r>
                  <w:r>
                    <w:rPr>
                      <w:rFonts w:ascii="VIC Light"/>
                      <w:spacing w:val="-21"/>
                      <w:sz w:val="18"/>
                    </w:rPr>
                    <w:t xml:space="preserve"> </w:t>
                  </w:r>
                  <w:r>
                    <w:rPr>
                      <w:rFonts w:ascii="VIC Light"/>
                      <w:sz w:val="18"/>
                    </w:rPr>
                    <w:t>are formed, particularly in the</w:t>
                  </w:r>
                  <w:r>
                    <w:rPr>
                      <w:rFonts w:ascii="VIC Light"/>
                      <w:spacing w:val="-4"/>
                      <w:sz w:val="18"/>
                    </w:rPr>
                    <w:t xml:space="preserve"> </w:t>
                  </w:r>
                  <w:r>
                    <w:rPr>
                      <w:rFonts w:ascii="VIC Light"/>
                      <w:sz w:val="18"/>
                    </w:rPr>
                    <w:t>regions.</w:t>
                  </w:r>
                </w:p>
              </w:txbxContent>
            </v:textbox>
            <w10:wrap anchorx="page"/>
          </v:shape>
        </w:pict>
      </w:r>
      <w:r>
        <w:t>They provide flexible, community based vocational,</w:t>
      </w:r>
      <w:r>
        <w:rPr>
          <w:spacing w:val="-22"/>
        </w:rPr>
        <w:t xml:space="preserve"> </w:t>
      </w:r>
      <w:r>
        <w:t>social and community courses, using low-cost community infrastructure, and</w:t>
      </w:r>
      <w:r>
        <w:t xml:space="preserve"> provide vital alternative pathways for learners into further education and work. In recognition of this, in 2015, the Government increased funding to the sector to support pre-accredited</w:t>
      </w:r>
      <w:r>
        <w:rPr>
          <w:spacing w:val="-16"/>
        </w:rPr>
        <w:t xml:space="preserve"> </w:t>
      </w:r>
      <w:r>
        <w:t>training.</w:t>
      </w:r>
    </w:p>
    <w:p w14:paraId="09088CE5" w14:textId="77777777" w:rsidR="0054416D" w:rsidRDefault="0054416D">
      <w:pPr>
        <w:spacing w:line="240" w:lineRule="exact"/>
        <w:sectPr w:rsidR="0054416D">
          <w:type w:val="continuous"/>
          <w:pgSz w:w="11910" w:h="16840"/>
          <w:pgMar w:top="600" w:right="560" w:bottom="280" w:left="600" w:header="720" w:footer="720" w:gutter="0"/>
          <w:cols w:num="2" w:space="720" w:equalWidth="0">
            <w:col w:w="5216" w:space="120"/>
            <w:col w:w="5414"/>
          </w:cols>
        </w:sectPr>
      </w:pPr>
    </w:p>
    <w:p w14:paraId="2811DE0C" w14:textId="77777777" w:rsidR="0054416D" w:rsidRDefault="0054416D">
      <w:pPr>
        <w:spacing w:before="7"/>
        <w:rPr>
          <w:rFonts w:ascii="VIC Light" w:eastAsia="VIC Light" w:hAnsi="VIC Light" w:cs="VIC Light"/>
          <w:sz w:val="20"/>
          <w:szCs w:val="20"/>
        </w:rPr>
      </w:pPr>
    </w:p>
    <w:p w14:paraId="50803652" w14:textId="77777777" w:rsidR="0054416D" w:rsidRDefault="00022E07">
      <w:pPr>
        <w:ind w:left="108"/>
        <w:rPr>
          <w:rFonts w:ascii="VIC Light" w:eastAsia="VIC Light" w:hAnsi="VIC Light" w:cs="VIC Light"/>
          <w:sz w:val="20"/>
          <w:szCs w:val="20"/>
        </w:rPr>
      </w:pPr>
      <w:r>
        <w:rPr>
          <w:rFonts w:ascii="VIC Light" w:eastAsia="VIC Light" w:hAnsi="VIC Light" w:cs="VIC Light"/>
          <w:sz w:val="20"/>
          <w:szCs w:val="20"/>
        </w:rPr>
      </w:r>
      <w:r>
        <w:rPr>
          <w:rFonts w:ascii="VIC Light" w:eastAsia="VIC Light" w:hAnsi="VIC Light" w:cs="VIC Light"/>
          <w:sz w:val="20"/>
          <w:szCs w:val="20"/>
        </w:rPr>
        <w:pict w14:anchorId="3F6956A4">
          <v:shape id="_x0000_s1070" type="#_x0000_t202" style="width:254.1pt;height:210.15pt;mso-left-percent:-10001;mso-top-percent:-10001;mso-position-horizontal:absolute;mso-position-horizontal-relative:char;mso-position-vertical:absolute;mso-position-vertical-relative:line;mso-left-percent:-10001;mso-top-percent:-10001" fillcolor="#eceded" stroked="f">
            <v:textbox inset="0,0,0,0">
              <w:txbxContent>
                <w:p w14:paraId="5357F0FE" w14:textId="77777777" w:rsidR="0054416D" w:rsidRDefault="0054416D">
                  <w:pPr>
                    <w:spacing w:before="12"/>
                    <w:rPr>
                      <w:rFonts w:ascii="VIC Light" w:eastAsia="VIC Light" w:hAnsi="VIC Light" w:cs="VIC Light"/>
                      <w:sz w:val="21"/>
                      <w:szCs w:val="21"/>
                    </w:rPr>
                  </w:pPr>
                </w:p>
                <w:p w14:paraId="6FC52B91" w14:textId="77777777" w:rsidR="0054416D" w:rsidRDefault="00022E07">
                  <w:pPr>
                    <w:pStyle w:val="BodyText"/>
                    <w:spacing w:before="0"/>
                    <w:ind w:left="251"/>
                    <w:rPr>
                      <w:rFonts w:ascii="VIC Medium" w:eastAsia="VIC Medium" w:hAnsi="VIC Medium" w:cs="VIC Medium"/>
                    </w:rPr>
                  </w:pPr>
                  <w:r>
                    <w:rPr>
                      <w:rFonts w:ascii="VIC Medium"/>
                    </w:rPr>
                    <w:t>In developing a new model,</w:t>
                  </w:r>
                  <w:r>
                    <w:rPr>
                      <w:rFonts w:ascii="VIC Medium"/>
                    </w:rPr>
                    <w:t xml:space="preserve"> Government will seek</w:t>
                  </w:r>
                  <w:r>
                    <w:rPr>
                      <w:rFonts w:ascii="VIC Medium"/>
                      <w:spacing w:val="-16"/>
                    </w:rPr>
                    <w:t xml:space="preserve"> </w:t>
                  </w:r>
                  <w:r>
                    <w:rPr>
                      <w:rFonts w:ascii="VIC Medium"/>
                    </w:rPr>
                    <w:t>to:</w:t>
                  </w:r>
                </w:p>
                <w:p w14:paraId="7A255E12" w14:textId="77777777" w:rsidR="0054416D" w:rsidRDefault="0054416D">
                  <w:pPr>
                    <w:spacing w:before="5"/>
                    <w:rPr>
                      <w:rFonts w:ascii="VIC Light" w:eastAsia="VIC Light" w:hAnsi="VIC Light" w:cs="VIC Light"/>
                      <w:sz w:val="12"/>
                      <w:szCs w:val="12"/>
                    </w:rPr>
                  </w:pPr>
                </w:p>
                <w:p w14:paraId="0696D73F" w14:textId="77777777" w:rsidR="0054416D" w:rsidRDefault="00022E07">
                  <w:pPr>
                    <w:pStyle w:val="ListParagraph"/>
                    <w:numPr>
                      <w:ilvl w:val="0"/>
                      <w:numId w:val="7"/>
                    </w:numPr>
                    <w:tabs>
                      <w:tab w:val="left" w:pos="612"/>
                    </w:tabs>
                    <w:rPr>
                      <w:rFonts w:ascii="VIC Light" w:eastAsia="VIC Light" w:hAnsi="VIC Light" w:cs="VIC Light"/>
                      <w:sz w:val="18"/>
                      <w:szCs w:val="18"/>
                    </w:rPr>
                  </w:pPr>
                  <w:r>
                    <w:rPr>
                      <w:rFonts w:ascii="VIC Light"/>
                      <w:sz w:val="18"/>
                    </w:rPr>
                    <w:t xml:space="preserve">Clearly define the distinct role that </w:t>
                  </w:r>
                  <w:r>
                    <w:rPr>
                      <w:rFonts w:ascii="VIC Light"/>
                      <w:spacing w:val="-3"/>
                      <w:sz w:val="18"/>
                    </w:rPr>
                    <w:t>TAFEs</w:t>
                  </w:r>
                  <w:r>
                    <w:rPr>
                      <w:rFonts w:ascii="VIC Light"/>
                      <w:spacing w:val="-1"/>
                      <w:sz w:val="18"/>
                    </w:rPr>
                    <w:t xml:space="preserve"> </w:t>
                  </w:r>
                  <w:r>
                    <w:rPr>
                      <w:rFonts w:ascii="VIC Light"/>
                      <w:sz w:val="18"/>
                    </w:rPr>
                    <w:t>play</w:t>
                  </w:r>
                </w:p>
                <w:p w14:paraId="63CC455B" w14:textId="77777777" w:rsidR="0054416D" w:rsidRDefault="00022E07">
                  <w:pPr>
                    <w:pStyle w:val="ListParagraph"/>
                    <w:numPr>
                      <w:ilvl w:val="0"/>
                      <w:numId w:val="7"/>
                    </w:numPr>
                    <w:tabs>
                      <w:tab w:val="left" w:pos="612"/>
                    </w:tabs>
                    <w:spacing w:before="98" w:line="240" w:lineRule="exact"/>
                    <w:ind w:right="344"/>
                    <w:rPr>
                      <w:rFonts w:ascii="VIC Light" w:eastAsia="VIC Light" w:hAnsi="VIC Light" w:cs="VIC Light"/>
                      <w:sz w:val="18"/>
                      <w:szCs w:val="18"/>
                    </w:rPr>
                  </w:pPr>
                  <w:r>
                    <w:rPr>
                      <w:rFonts w:ascii="VIC Light"/>
                      <w:sz w:val="18"/>
                    </w:rPr>
                    <w:t xml:space="preserve">Work with </w:t>
                  </w:r>
                  <w:r>
                    <w:rPr>
                      <w:rFonts w:ascii="VIC Light"/>
                      <w:spacing w:val="-3"/>
                      <w:sz w:val="18"/>
                    </w:rPr>
                    <w:t xml:space="preserve">TAFE </w:t>
                  </w:r>
                  <w:r>
                    <w:rPr>
                      <w:rFonts w:ascii="VIC Light"/>
                      <w:sz w:val="18"/>
                    </w:rPr>
                    <w:t>institutes to develop a new supplementary funding stream that</w:t>
                  </w:r>
                  <w:r>
                    <w:rPr>
                      <w:rFonts w:ascii="VIC Light"/>
                      <w:spacing w:val="-14"/>
                      <w:sz w:val="18"/>
                    </w:rPr>
                    <w:t xml:space="preserve"> </w:t>
                  </w:r>
                  <w:r>
                    <w:rPr>
                      <w:rFonts w:ascii="VIC Light"/>
                      <w:sz w:val="18"/>
                    </w:rPr>
                    <w:t>recognises this distinct role and distributes funding fairly, taking the additional costs they bear int</w:t>
                  </w:r>
                  <w:r>
                    <w:rPr>
                      <w:rFonts w:ascii="VIC Light"/>
                      <w:sz w:val="18"/>
                    </w:rPr>
                    <w:t>o account and in a way that will drive</w:t>
                  </w:r>
                  <w:r>
                    <w:rPr>
                      <w:rFonts w:ascii="VIC Light"/>
                      <w:spacing w:val="-12"/>
                      <w:sz w:val="18"/>
                    </w:rPr>
                    <w:t xml:space="preserve"> </w:t>
                  </w:r>
                  <w:r>
                    <w:rPr>
                      <w:rFonts w:ascii="VIC Light"/>
                      <w:sz w:val="18"/>
                    </w:rPr>
                    <w:t>excellence</w:t>
                  </w:r>
                </w:p>
                <w:p w14:paraId="2E8D9A1D" w14:textId="77777777" w:rsidR="0054416D" w:rsidRDefault="00022E07">
                  <w:pPr>
                    <w:pStyle w:val="ListParagraph"/>
                    <w:numPr>
                      <w:ilvl w:val="0"/>
                      <w:numId w:val="7"/>
                    </w:numPr>
                    <w:tabs>
                      <w:tab w:val="left" w:pos="612"/>
                    </w:tabs>
                    <w:spacing w:before="113" w:line="240" w:lineRule="exact"/>
                    <w:ind w:right="554"/>
                    <w:jc w:val="both"/>
                    <w:rPr>
                      <w:rFonts w:ascii="VIC Light" w:eastAsia="VIC Light" w:hAnsi="VIC Light" w:cs="VIC Light"/>
                      <w:sz w:val="18"/>
                      <w:szCs w:val="18"/>
                    </w:rPr>
                  </w:pPr>
                  <w:r>
                    <w:rPr>
                      <w:rFonts w:ascii="VIC Light"/>
                      <w:sz w:val="18"/>
                    </w:rPr>
                    <w:t>Identify ways to support innovation at</w:t>
                  </w:r>
                  <w:r>
                    <w:rPr>
                      <w:rFonts w:ascii="VIC Light"/>
                      <w:spacing w:val="-10"/>
                      <w:sz w:val="18"/>
                    </w:rPr>
                    <w:t xml:space="preserve"> </w:t>
                  </w:r>
                  <w:r>
                    <w:rPr>
                      <w:rFonts w:ascii="VIC Light"/>
                      <w:spacing w:val="-3"/>
                      <w:sz w:val="18"/>
                    </w:rPr>
                    <w:t xml:space="preserve">TAFEs, </w:t>
                  </w:r>
                  <w:r>
                    <w:rPr>
                      <w:rFonts w:ascii="VIC Light"/>
                      <w:sz w:val="18"/>
                    </w:rPr>
                    <w:t>such as the new Skills and Jobs Centres,</w:t>
                  </w:r>
                  <w:r>
                    <w:rPr>
                      <w:rFonts w:ascii="VIC Light"/>
                      <w:spacing w:val="-8"/>
                      <w:sz w:val="18"/>
                    </w:rPr>
                    <w:t xml:space="preserve"> </w:t>
                  </w:r>
                  <w:r>
                    <w:rPr>
                      <w:rFonts w:ascii="VIC Light"/>
                      <w:sz w:val="18"/>
                    </w:rPr>
                    <w:t>and promote modern, dynamic</w:t>
                  </w:r>
                  <w:r>
                    <w:rPr>
                      <w:rFonts w:ascii="VIC Light"/>
                      <w:spacing w:val="-13"/>
                      <w:sz w:val="18"/>
                    </w:rPr>
                    <w:t xml:space="preserve"> </w:t>
                  </w:r>
                  <w:r>
                    <w:rPr>
                      <w:rFonts w:ascii="VIC Light"/>
                      <w:sz w:val="18"/>
                    </w:rPr>
                    <w:t>institutes</w:t>
                  </w:r>
                </w:p>
                <w:p w14:paraId="095E0D26" w14:textId="77777777" w:rsidR="0054416D" w:rsidRDefault="00022E07">
                  <w:pPr>
                    <w:pStyle w:val="ListParagraph"/>
                    <w:numPr>
                      <w:ilvl w:val="0"/>
                      <w:numId w:val="7"/>
                    </w:numPr>
                    <w:tabs>
                      <w:tab w:val="left" w:pos="612"/>
                    </w:tabs>
                    <w:spacing w:before="113" w:line="240" w:lineRule="exact"/>
                    <w:ind w:right="319"/>
                    <w:rPr>
                      <w:rFonts w:ascii="VIC Light" w:eastAsia="VIC Light" w:hAnsi="VIC Light" w:cs="VIC Light"/>
                      <w:sz w:val="18"/>
                      <w:szCs w:val="18"/>
                    </w:rPr>
                  </w:pPr>
                  <w:r>
                    <w:rPr>
                      <w:rFonts w:ascii="VIC Light" w:eastAsia="VIC Light" w:hAnsi="VIC Light" w:cs="VIC Light"/>
                      <w:sz w:val="18"/>
                      <w:szCs w:val="18"/>
                    </w:rPr>
                    <w:t xml:space="preserve">Acknowledge that the </w:t>
                  </w:r>
                  <w:r>
                    <w:rPr>
                      <w:rFonts w:ascii="VIC Light" w:eastAsia="VIC Light" w:hAnsi="VIC Light" w:cs="VIC Light"/>
                      <w:spacing w:val="-3"/>
                      <w:sz w:val="18"/>
                      <w:szCs w:val="18"/>
                    </w:rPr>
                    <w:t xml:space="preserve">State’s </w:t>
                  </w:r>
                  <w:r>
                    <w:rPr>
                      <w:rFonts w:ascii="VIC Light" w:eastAsia="VIC Light" w:hAnsi="VIC Light" w:cs="VIC Light"/>
                      <w:sz w:val="18"/>
                      <w:szCs w:val="18"/>
                    </w:rPr>
                    <w:t xml:space="preserve">dual-sector </w:t>
                  </w:r>
                  <w:r>
                    <w:rPr>
                      <w:rFonts w:ascii="VIC Light" w:eastAsia="VIC Light" w:hAnsi="VIC Light" w:cs="VIC Light"/>
                      <w:sz w:val="18"/>
                      <w:szCs w:val="18"/>
                    </w:rPr>
                    <w:t>unversities are a strong component of the</w:t>
                  </w:r>
                  <w:r>
                    <w:rPr>
                      <w:rFonts w:ascii="VIC Light" w:eastAsia="VIC Light" w:hAnsi="VIC Light" w:cs="VIC Light"/>
                      <w:spacing w:val="-14"/>
                      <w:sz w:val="18"/>
                      <w:szCs w:val="18"/>
                    </w:rPr>
                    <w:t xml:space="preserve"> </w:t>
                  </w:r>
                  <w:r>
                    <w:rPr>
                      <w:rFonts w:ascii="VIC Light" w:eastAsia="VIC Light" w:hAnsi="VIC Light" w:cs="VIC Light"/>
                      <w:spacing w:val="-3"/>
                      <w:sz w:val="18"/>
                      <w:szCs w:val="18"/>
                    </w:rPr>
                    <w:t xml:space="preserve">TAFE </w:t>
                  </w:r>
                  <w:r>
                    <w:rPr>
                      <w:rFonts w:ascii="VIC Light" w:eastAsia="VIC Light" w:hAnsi="VIC Light" w:cs="VIC Light"/>
                      <w:sz w:val="18"/>
                      <w:szCs w:val="18"/>
                    </w:rPr>
                    <w:t>system.</w:t>
                  </w:r>
                </w:p>
              </w:txbxContent>
            </v:textbox>
            <w10:wrap type="none"/>
            <w10:anchorlock/>
          </v:shape>
        </w:pict>
      </w:r>
    </w:p>
    <w:p w14:paraId="61B0B7F6" w14:textId="77777777" w:rsidR="0054416D" w:rsidRDefault="0054416D">
      <w:pPr>
        <w:rPr>
          <w:rFonts w:ascii="VIC Light" w:eastAsia="VIC Light" w:hAnsi="VIC Light" w:cs="VIC Light"/>
          <w:sz w:val="20"/>
          <w:szCs w:val="20"/>
        </w:rPr>
      </w:pPr>
    </w:p>
    <w:p w14:paraId="538E3FD8" w14:textId="77777777" w:rsidR="0054416D" w:rsidRDefault="0054416D">
      <w:pPr>
        <w:rPr>
          <w:rFonts w:ascii="VIC Light" w:eastAsia="VIC Light" w:hAnsi="VIC Light" w:cs="VIC Light"/>
          <w:sz w:val="20"/>
          <w:szCs w:val="20"/>
        </w:rPr>
      </w:pPr>
    </w:p>
    <w:p w14:paraId="13341564" w14:textId="77777777" w:rsidR="0054416D" w:rsidRDefault="0054416D">
      <w:pPr>
        <w:rPr>
          <w:rFonts w:ascii="VIC Light" w:eastAsia="VIC Light" w:hAnsi="VIC Light" w:cs="VIC Light"/>
          <w:sz w:val="20"/>
          <w:szCs w:val="20"/>
        </w:rPr>
      </w:pPr>
    </w:p>
    <w:p w14:paraId="50256196" w14:textId="77777777" w:rsidR="0054416D" w:rsidRDefault="0054416D">
      <w:pPr>
        <w:rPr>
          <w:rFonts w:ascii="VIC Light" w:eastAsia="VIC Light" w:hAnsi="VIC Light" w:cs="VIC Light"/>
          <w:sz w:val="20"/>
          <w:szCs w:val="20"/>
        </w:rPr>
      </w:pPr>
    </w:p>
    <w:p w14:paraId="451DA38A" w14:textId="77777777" w:rsidR="0054416D" w:rsidRDefault="0054416D">
      <w:pPr>
        <w:rPr>
          <w:rFonts w:ascii="VIC Light" w:eastAsia="VIC Light" w:hAnsi="VIC Light" w:cs="VIC Light"/>
          <w:sz w:val="20"/>
          <w:szCs w:val="20"/>
        </w:rPr>
      </w:pPr>
    </w:p>
    <w:p w14:paraId="1D17BC21" w14:textId="77777777" w:rsidR="0054416D" w:rsidRDefault="0054416D">
      <w:pPr>
        <w:rPr>
          <w:rFonts w:ascii="VIC Light" w:eastAsia="VIC Light" w:hAnsi="VIC Light" w:cs="VIC Light"/>
          <w:sz w:val="20"/>
          <w:szCs w:val="20"/>
        </w:rPr>
      </w:pPr>
    </w:p>
    <w:p w14:paraId="3298ED0B" w14:textId="77777777" w:rsidR="0054416D" w:rsidRDefault="0054416D">
      <w:pPr>
        <w:rPr>
          <w:rFonts w:ascii="VIC Light" w:eastAsia="VIC Light" w:hAnsi="VIC Light" w:cs="VIC Light"/>
          <w:sz w:val="20"/>
          <w:szCs w:val="20"/>
        </w:rPr>
      </w:pPr>
    </w:p>
    <w:p w14:paraId="2FCA9B89" w14:textId="77777777" w:rsidR="0054416D" w:rsidRDefault="0054416D">
      <w:pPr>
        <w:rPr>
          <w:rFonts w:ascii="VIC Light" w:eastAsia="VIC Light" w:hAnsi="VIC Light" w:cs="VIC Light"/>
          <w:sz w:val="20"/>
          <w:szCs w:val="20"/>
        </w:rPr>
      </w:pPr>
    </w:p>
    <w:p w14:paraId="0ABD96C3" w14:textId="77777777" w:rsidR="0054416D" w:rsidRDefault="00022E07">
      <w:pPr>
        <w:pStyle w:val="BodyText"/>
        <w:tabs>
          <w:tab w:val="right" w:pos="10630"/>
        </w:tabs>
        <w:spacing w:before="214"/>
        <w:ind w:left="402"/>
        <w:rPr>
          <w:rFonts w:ascii="Mark OT" w:eastAsia="Mark OT" w:hAnsi="Mark OT" w:cs="Mark OT"/>
        </w:rPr>
      </w:pPr>
      <w:r>
        <w:rPr>
          <w:rFonts w:ascii="Mark OT"/>
          <w:color w:val="B3282D"/>
          <w:position w:val="2"/>
        </w:rPr>
        <w:t>SKILLS AND JOBS IN THE</w:t>
      </w:r>
      <w:r>
        <w:rPr>
          <w:rFonts w:ascii="Mark OT"/>
          <w:color w:val="B3282D"/>
          <w:spacing w:val="-12"/>
          <w:position w:val="2"/>
        </w:rPr>
        <w:t xml:space="preserve"> </w:t>
      </w:r>
      <w:r>
        <w:rPr>
          <w:rFonts w:ascii="Mark OT"/>
          <w:color w:val="B3282D"/>
          <w:position w:val="2"/>
        </w:rPr>
        <w:t>EDUCATION</w:t>
      </w:r>
      <w:r>
        <w:rPr>
          <w:rFonts w:ascii="Mark OT"/>
          <w:color w:val="B3282D"/>
          <w:spacing w:val="-1"/>
          <w:position w:val="2"/>
        </w:rPr>
        <w:t xml:space="preserve"> </w:t>
      </w:r>
      <w:r>
        <w:rPr>
          <w:rFonts w:ascii="Mark OT"/>
          <w:color w:val="B3282D"/>
          <w:spacing w:val="-4"/>
          <w:position w:val="2"/>
        </w:rPr>
        <w:t>STATE</w:t>
      </w:r>
      <w:r>
        <w:rPr>
          <w:rFonts w:ascii="Mark OT"/>
          <w:color w:val="B3282D"/>
          <w:spacing w:val="-4"/>
        </w:rPr>
        <w:tab/>
      </w:r>
      <w:r>
        <w:rPr>
          <w:rFonts w:ascii="Mark OT"/>
          <w:color w:val="B3282D"/>
        </w:rPr>
        <w:t>9</w:t>
      </w:r>
    </w:p>
    <w:p w14:paraId="264D6EF7" w14:textId="77777777" w:rsidR="0054416D" w:rsidRDefault="0054416D">
      <w:pPr>
        <w:rPr>
          <w:rFonts w:ascii="Mark OT" w:eastAsia="Mark OT" w:hAnsi="Mark OT" w:cs="Mark OT"/>
        </w:rPr>
        <w:sectPr w:rsidR="0054416D">
          <w:type w:val="continuous"/>
          <w:pgSz w:w="11910" w:h="16840"/>
          <w:pgMar w:top="600" w:right="560" w:bottom="280" w:left="600" w:header="720" w:footer="720" w:gutter="0"/>
          <w:cols w:space="720"/>
        </w:sectPr>
      </w:pPr>
    </w:p>
    <w:p w14:paraId="03A6AF15" w14:textId="77777777" w:rsidR="0054416D" w:rsidRDefault="00022E07">
      <w:pPr>
        <w:rPr>
          <w:rFonts w:ascii="Mark OT" w:eastAsia="Mark OT" w:hAnsi="Mark OT" w:cs="Mark OT"/>
          <w:sz w:val="20"/>
          <w:szCs w:val="20"/>
        </w:rPr>
      </w:pPr>
      <w:r>
        <w:lastRenderedPageBreak/>
        <w:pict w14:anchorId="472DA6C5">
          <v:group id="_x0000_s1066" style="position:absolute;margin-left:0;margin-top:535.7pt;width:595.15pt;height:306.15pt;z-index:-29104;mso-position-horizontal-relative:page;mso-position-vertical-relative:page" coordorigin=",10715" coordsize="11903,6123">
            <v:shape id="_x0000_s1069" type="#_x0000_t75" style="position:absolute;top:10715;width:11903;height:6123">
              <v:imagedata r:id="rId19" o:title=""/>
            </v:shape>
            <v:group id="_x0000_s1067" style="position:absolute;top:11310;width:4445;height:5528" coordorigin=",11310" coordsize="4445,5528">
              <v:shape id="_x0000_s1068" style="position:absolute;top:11310;width:4445;height:5528" coordorigin=",11310" coordsize="4445,5528" path="m1883,11310l0,11310,,16838,4445,16838,1883,11310xe" fillcolor="#c6e0a2" stroked="f">
                <v:path arrowok="t"/>
              </v:shape>
            </v:group>
            <w10:wrap anchorx="page" anchory="page"/>
          </v:group>
        </w:pict>
      </w:r>
    </w:p>
    <w:p w14:paraId="2C9778B2" w14:textId="77777777" w:rsidR="0054416D" w:rsidRDefault="0054416D">
      <w:pPr>
        <w:spacing w:before="7"/>
        <w:rPr>
          <w:rFonts w:ascii="Mark OT" w:eastAsia="Mark OT" w:hAnsi="Mark OT" w:cs="Mark OT"/>
          <w:sz w:val="20"/>
          <w:szCs w:val="20"/>
        </w:rPr>
      </w:pPr>
    </w:p>
    <w:p w14:paraId="49FE03C1" w14:textId="77777777" w:rsidR="0054416D" w:rsidRDefault="00022E07">
      <w:pPr>
        <w:pStyle w:val="Heading2"/>
        <w:numPr>
          <w:ilvl w:val="0"/>
          <w:numId w:val="9"/>
        </w:numPr>
        <w:tabs>
          <w:tab w:val="left" w:pos="1073"/>
        </w:tabs>
        <w:spacing w:before="56" w:line="300" w:lineRule="exact"/>
        <w:ind w:left="1048" w:right="6059" w:hanging="297"/>
        <w:jc w:val="left"/>
      </w:pPr>
      <w:r>
        <w:pict w14:anchorId="3D63C190">
          <v:group id="_x0000_s1062" style="position:absolute;left:0;text-align:left;margin-left:304.7pt;margin-top:3.75pt;width:256.25pt;height:352.4pt;z-index:2152;mso-position-horizontal-relative:page" coordorigin="6094,76" coordsize="5125,7048">
            <v:group id="_x0000_s1063" style="position:absolute;left:6094;top:76;width:5125;height:7048" coordorigin="6094,76" coordsize="5125,7048">
              <v:shape id="_x0000_s1065" style="position:absolute;left:6094;top:76;width:5125;height:7048" coordorigin="6094,76" coordsize="5125,7048" path="m11176,76l6094,76,6137,7123,11219,7123,11176,76xe" fillcolor="#eceded" stroked="f">
                <v:path arrowok="t"/>
              </v:shape>
              <v:shape id="_x0000_s1064" type="#_x0000_t202" style="position:absolute;left:6094;top:76;width:5125;height:7048" filled="f" stroked="f">
                <v:textbox inset="0,0,0,0">
                  <w:txbxContent>
                    <w:p w14:paraId="2BF5C225" w14:textId="77777777" w:rsidR="0054416D" w:rsidRDefault="0054416D">
                      <w:pPr>
                        <w:spacing w:before="1"/>
                        <w:rPr>
                          <w:rFonts w:ascii="Mark OT" w:eastAsia="Mark OT" w:hAnsi="Mark OT" w:cs="Mark OT"/>
                          <w:sz w:val="21"/>
                          <w:szCs w:val="21"/>
                        </w:rPr>
                      </w:pPr>
                    </w:p>
                    <w:p w14:paraId="0E25D2B2" w14:textId="77777777" w:rsidR="0054416D" w:rsidRDefault="00022E07">
                      <w:pPr>
                        <w:numPr>
                          <w:ilvl w:val="0"/>
                          <w:numId w:val="4"/>
                        </w:numPr>
                        <w:tabs>
                          <w:tab w:val="left" w:pos="638"/>
                        </w:tabs>
                        <w:spacing w:line="240" w:lineRule="exact"/>
                        <w:ind w:right="387"/>
                        <w:rPr>
                          <w:rFonts w:ascii="VIC Light" w:eastAsia="VIC Light" w:hAnsi="VIC Light" w:cs="VIC Light"/>
                          <w:sz w:val="18"/>
                          <w:szCs w:val="18"/>
                        </w:rPr>
                      </w:pPr>
                      <w:r>
                        <w:rPr>
                          <w:rFonts w:ascii="VIC Light"/>
                          <w:sz w:val="18"/>
                        </w:rPr>
                        <w:t>Improve the availability of channels for students and employers to obtain relevant</w:t>
                      </w:r>
                      <w:r>
                        <w:rPr>
                          <w:rFonts w:ascii="VIC Light"/>
                          <w:spacing w:val="-27"/>
                          <w:sz w:val="18"/>
                        </w:rPr>
                        <w:t xml:space="preserve"> </w:t>
                      </w:r>
                      <w:r>
                        <w:rPr>
                          <w:rFonts w:ascii="VIC Light"/>
                          <w:sz w:val="18"/>
                        </w:rPr>
                        <w:t>and comprehensive information about training choices prior to enrolment,</w:t>
                      </w:r>
                      <w:r>
                        <w:rPr>
                          <w:rFonts w:ascii="VIC Light"/>
                          <w:spacing w:val="-2"/>
                          <w:sz w:val="18"/>
                        </w:rPr>
                        <w:t xml:space="preserve"> </w:t>
                      </w:r>
                      <w:r>
                        <w:rPr>
                          <w:rFonts w:ascii="VIC Light"/>
                          <w:sz w:val="18"/>
                        </w:rPr>
                        <w:t>including:</w:t>
                      </w:r>
                    </w:p>
                    <w:p w14:paraId="5C10B48E" w14:textId="77777777" w:rsidR="0054416D" w:rsidRDefault="00022E07">
                      <w:pPr>
                        <w:numPr>
                          <w:ilvl w:val="1"/>
                          <w:numId w:val="4"/>
                        </w:numPr>
                        <w:tabs>
                          <w:tab w:val="left" w:pos="978"/>
                        </w:tabs>
                        <w:spacing w:before="113" w:line="240" w:lineRule="exact"/>
                        <w:ind w:right="484"/>
                        <w:rPr>
                          <w:rFonts w:ascii="VIC Light" w:eastAsia="VIC Light" w:hAnsi="VIC Light" w:cs="VIC Light"/>
                          <w:sz w:val="18"/>
                          <w:szCs w:val="18"/>
                        </w:rPr>
                      </w:pPr>
                      <w:r>
                        <w:rPr>
                          <w:rFonts w:ascii="VIC Light"/>
                          <w:sz w:val="18"/>
                        </w:rPr>
                        <w:t>developing standard forms of</w:t>
                      </w:r>
                      <w:r>
                        <w:rPr>
                          <w:rFonts w:ascii="VIC Light"/>
                          <w:spacing w:val="-19"/>
                          <w:sz w:val="18"/>
                        </w:rPr>
                        <w:t xml:space="preserve"> </w:t>
                      </w:r>
                      <w:r>
                        <w:rPr>
                          <w:rFonts w:ascii="VIC Light"/>
                          <w:sz w:val="18"/>
                        </w:rPr>
                        <w:t>information that providers will be required to give students</w:t>
                      </w:r>
                      <w:r>
                        <w:rPr>
                          <w:rFonts w:ascii="VIC Light"/>
                          <w:sz w:val="18"/>
                        </w:rPr>
                        <w:t xml:space="preserve"> prior to</w:t>
                      </w:r>
                      <w:r>
                        <w:rPr>
                          <w:rFonts w:ascii="VIC Light"/>
                          <w:spacing w:val="-9"/>
                          <w:sz w:val="18"/>
                        </w:rPr>
                        <w:t xml:space="preserve"> </w:t>
                      </w:r>
                      <w:r>
                        <w:rPr>
                          <w:rFonts w:ascii="VIC Light"/>
                          <w:sz w:val="18"/>
                        </w:rPr>
                        <w:t>enrolling</w:t>
                      </w:r>
                    </w:p>
                    <w:p w14:paraId="07EB86C7" w14:textId="77777777" w:rsidR="0054416D" w:rsidRDefault="00022E07">
                      <w:pPr>
                        <w:numPr>
                          <w:ilvl w:val="1"/>
                          <w:numId w:val="4"/>
                        </w:numPr>
                        <w:tabs>
                          <w:tab w:val="left" w:pos="978"/>
                        </w:tabs>
                        <w:spacing w:before="113" w:line="240" w:lineRule="exact"/>
                        <w:ind w:right="376"/>
                        <w:rPr>
                          <w:rFonts w:ascii="VIC Light" w:eastAsia="VIC Light" w:hAnsi="VIC Light" w:cs="VIC Light"/>
                          <w:sz w:val="18"/>
                          <w:szCs w:val="18"/>
                        </w:rPr>
                      </w:pPr>
                      <w:r>
                        <w:rPr>
                          <w:rFonts w:ascii="VIC Light"/>
                          <w:sz w:val="18"/>
                        </w:rPr>
                        <w:t xml:space="preserve">improving the </w:t>
                      </w:r>
                      <w:r>
                        <w:rPr>
                          <w:rFonts w:ascii="VIC Light"/>
                          <w:i/>
                          <w:sz w:val="18"/>
                        </w:rPr>
                        <w:t xml:space="preserve">Victorian Skills Gateway </w:t>
                      </w:r>
                      <w:r>
                        <w:rPr>
                          <w:rFonts w:ascii="VIC Light"/>
                          <w:spacing w:val="-4"/>
                          <w:sz w:val="18"/>
                        </w:rPr>
                        <w:t xml:space="preserve">to </w:t>
                      </w:r>
                      <w:r>
                        <w:rPr>
                          <w:rFonts w:ascii="VIC Light"/>
                          <w:sz w:val="18"/>
                        </w:rPr>
                        <w:t xml:space="preserve">make it easier for consumers to find the right information </w:t>
                      </w:r>
                      <w:r>
                        <w:rPr>
                          <w:rFonts w:ascii="VIC Light"/>
                          <w:spacing w:val="-3"/>
                          <w:sz w:val="18"/>
                        </w:rPr>
                        <w:t xml:space="preserve">faster, </w:t>
                      </w:r>
                      <w:r>
                        <w:rPr>
                          <w:rFonts w:ascii="VIC Light"/>
                          <w:sz w:val="18"/>
                        </w:rPr>
                        <w:t>and to provide information to assist in protecting</w:t>
                      </w:r>
                      <w:r>
                        <w:rPr>
                          <w:rFonts w:ascii="VIC Light"/>
                          <w:spacing w:val="-17"/>
                          <w:sz w:val="18"/>
                        </w:rPr>
                        <w:t xml:space="preserve"> </w:t>
                      </w:r>
                      <w:r>
                        <w:rPr>
                          <w:rFonts w:ascii="VIC Light"/>
                          <w:sz w:val="18"/>
                        </w:rPr>
                        <w:t>students from unscrupulous</w:t>
                      </w:r>
                      <w:r>
                        <w:rPr>
                          <w:rFonts w:ascii="VIC Light"/>
                          <w:spacing w:val="-13"/>
                          <w:sz w:val="18"/>
                        </w:rPr>
                        <w:t xml:space="preserve"> </w:t>
                      </w:r>
                      <w:r>
                        <w:rPr>
                          <w:rFonts w:ascii="VIC Light"/>
                          <w:sz w:val="18"/>
                        </w:rPr>
                        <w:t>providers.</w:t>
                      </w:r>
                    </w:p>
                    <w:p w14:paraId="719E35F0" w14:textId="77777777" w:rsidR="0054416D" w:rsidRDefault="00022E07">
                      <w:pPr>
                        <w:numPr>
                          <w:ilvl w:val="0"/>
                          <w:numId w:val="4"/>
                        </w:numPr>
                        <w:tabs>
                          <w:tab w:val="left" w:pos="638"/>
                        </w:tabs>
                        <w:spacing w:before="113" w:line="240" w:lineRule="exact"/>
                        <w:ind w:right="571"/>
                        <w:rPr>
                          <w:rFonts w:ascii="VIC Light" w:eastAsia="VIC Light" w:hAnsi="VIC Light" w:cs="VIC Light"/>
                          <w:sz w:val="18"/>
                          <w:szCs w:val="18"/>
                        </w:rPr>
                      </w:pPr>
                      <w:r>
                        <w:rPr>
                          <w:rFonts w:ascii="VIC Light"/>
                          <w:sz w:val="18"/>
                        </w:rPr>
                        <w:t>Review the way VET is provided to school students, including its funding, targeting</w:t>
                      </w:r>
                      <w:r>
                        <w:rPr>
                          <w:rFonts w:ascii="VIC Light"/>
                          <w:spacing w:val="-13"/>
                          <w:sz w:val="18"/>
                        </w:rPr>
                        <w:t xml:space="preserve"> </w:t>
                      </w:r>
                      <w:r>
                        <w:rPr>
                          <w:rFonts w:ascii="VIC Light"/>
                          <w:sz w:val="18"/>
                        </w:rPr>
                        <w:t xml:space="preserve">and quality (through the current </w:t>
                      </w:r>
                      <w:r>
                        <w:rPr>
                          <w:rFonts w:ascii="VIC Light"/>
                          <w:i/>
                          <w:sz w:val="18"/>
                        </w:rPr>
                        <w:t>Government Schools Funding</w:t>
                      </w:r>
                      <w:r>
                        <w:rPr>
                          <w:rFonts w:ascii="VIC Light"/>
                          <w:i/>
                          <w:spacing w:val="-11"/>
                          <w:sz w:val="18"/>
                        </w:rPr>
                        <w:t xml:space="preserve"> </w:t>
                      </w:r>
                      <w:r>
                        <w:rPr>
                          <w:rFonts w:ascii="VIC Light"/>
                          <w:i/>
                          <w:sz w:val="18"/>
                        </w:rPr>
                        <w:t>Review</w:t>
                      </w:r>
                      <w:r>
                        <w:rPr>
                          <w:rFonts w:ascii="VIC Light"/>
                          <w:sz w:val="18"/>
                        </w:rPr>
                        <w:t>)</w:t>
                      </w:r>
                    </w:p>
                    <w:p w14:paraId="5D883A7C" w14:textId="77777777" w:rsidR="0054416D" w:rsidRDefault="00022E07">
                      <w:pPr>
                        <w:numPr>
                          <w:ilvl w:val="0"/>
                          <w:numId w:val="4"/>
                        </w:numPr>
                        <w:tabs>
                          <w:tab w:val="left" w:pos="638"/>
                        </w:tabs>
                        <w:spacing w:before="114" w:line="240" w:lineRule="exact"/>
                        <w:ind w:right="632"/>
                        <w:rPr>
                          <w:rFonts w:ascii="VIC Light" w:eastAsia="VIC Light" w:hAnsi="VIC Light" w:cs="VIC Light"/>
                          <w:sz w:val="18"/>
                          <w:szCs w:val="18"/>
                        </w:rPr>
                      </w:pPr>
                      <w:r>
                        <w:rPr>
                          <w:rFonts w:ascii="VIC Light"/>
                          <w:sz w:val="18"/>
                        </w:rPr>
                        <w:t>Deliver</w:t>
                      </w:r>
                      <w:r>
                        <w:rPr>
                          <w:rFonts w:ascii="VIC Light"/>
                          <w:spacing w:val="-20"/>
                          <w:sz w:val="18"/>
                        </w:rPr>
                        <w:t xml:space="preserve"> </w:t>
                      </w:r>
                      <w:r>
                        <w:rPr>
                          <w:rFonts w:ascii="VIC Light"/>
                          <w:sz w:val="18"/>
                        </w:rPr>
                        <w:t>on</w:t>
                      </w:r>
                      <w:r>
                        <w:rPr>
                          <w:rFonts w:ascii="VIC Light"/>
                          <w:spacing w:val="-20"/>
                          <w:sz w:val="18"/>
                        </w:rPr>
                        <w:t xml:space="preserve"> </w:t>
                      </w:r>
                      <w:r>
                        <w:rPr>
                          <w:rFonts w:ascii="VIC Light"/>
                          <w:sz w:val="18"/>
                        </w:rPr>
                        <w:t>an</w:t>
                      </w:r>
                      <w:r>
                        <w:rPr>
                          <w:rFonts w:ascii="VIC Light"/>
                          <w:spacing w:val="-20"/>
                          <w:sz w:val="18"/>
                        </w:rPr>
                        <w:t xml:space="preserve"> </w:t>
                      </w:r>
                      <w:r>
                        <w:rPr>
                          <w:rFonts w:ascii="VIC Light"/>
                          <w:sz w:val="18"/>
                        </w:rPr>
                        <w:t>$8</w:t>
                      </w:r>
                      <w:r>
                        <w:rPr>
                          <w:rFonts w:ascii="VIC Light"/>
                          <w:spacing w:val="-20"/>
                          <w:sz w:val="18"/>
                        </w:rPr>
                        <w:t xml:space="preserve"> </w:t>
                      </w:r>
                      <w:r>
                        <w:rPr>
                          <w:rFonts w:ascii="VIC Light"/>
                          <w:sz w:val="18"/>
                        </w:rPr>
                        <w:t>million</w:t>
                      </w:r>
                      <w:r>
                        <w:rPr>
                          <w:rFonts w:ascii="VIC Light"/>
                          <w:spacing w:val="-20"/>
                          <w:sz w:val="18"/>
                        </w:rPr>
                        <w:t xml:space="preserve"> </w:t>
                      </w:r>
                      <w:r>
                        <w:rPr>
                          <w:rFonts w:ascii="VIC Light"/>
                          <w:sz w:val="18"/>
                        </w:rPr>
                        <w:t>election</w:t>
                      </w:r>
                      <w:r>
                        <w:rPr>
                          <w:rFonts w:ascii="VIC Light"/>
                          <w:spacing w:val="-20"/>
                          <w:sz w:val="18"/>
                        </w:rPr>
                        <w:t xml:space="preserve"> </w:t>
                      </w:r>
                      <w:r>
                        <w:rPr>
                          <w:rFonts w:ascii="VIC Light"/>
                          <w:sz w:val="18"/>
                        </w:rPr>
                        <w:t>commitment, by</w:t>
                      </w:r>
                      <w:r>
                        <w:rPr>
                          <w:rFonts w:ascii="VIC Light"/>
                          <w:spacing w:val="-20"/>
                          <w:sz w:val="18"/>
                        </w:rPr>
                        <w:t xml:space="preserve"> </w:t>
                      </w:r>
                      <w:r>
                        <w:rPr>
                          <w:rFonts w:ascii="VIC Light"/>
                          <w:sz w:val="18"/>
                        </w:rPr>
                        <w:t>working</w:t>
                      </w:r>
                      <w:r>
                        <w:rPr>
                          <w:rFonts w:ascii="VIC Light"/>
                          <w:spacing w:val="-20"/>
                          <w:sz w:val="18"/>
                        </w:rPr>
                        <w:t xml:space="preserve"> </w:t>
                      </w:r>
                      <w:r>
                        <w:rPr>
                          <w:rFonts w:ascii="VIC Light"/>
                          <w:sz w:val="18"/>
                        </w:rPr>
                        <w:t>with</w:t>
                      </w:r>
                      <w:r>
                        <w:rPr>
                          <w:rFonts w:ascii="VIC Light"/>
                          <w:spacing w:val="-20"/>
                          <w:sz w:val="18"/>
                        </w:rPr>
                        <w:t xml:space="preserve"> </w:t>
                      </w:r>
                      <w:r>
                        <w:rPr>
                          <w:rFonts w:ascii="VIC Light"/>
                          <w:sz w:val="18"/>
                        </w:rPr>
                        <w:t>the</w:t>
                      </w:r>
                      <w:r>
                        <w:rPr>
                          <w:rFonts w:ascii="VIC Light"/>
                          <w:spacing w:val="-20"/>
                          <w:sz w:val="18"/>
                        </w:rPr>
                        <w:t xml:space="preserve"> </w:t>
                      </w:r>
                      <w:r>
                        <w:rPr>
                          <w:rFonts w:ascii="VIC Light"/>
                          <w:sz w:val="18"/>
                        </w:rPr>
                        <w:t>new</w:t>
                      </w:r>
                      <w:r>
                        <w:rPr>
                          <w:rFonts w:ascii="VIC Light"/>
                          <w:spacing w:val="-20"/>
                          <w:sz w:val="18"/>
                        </w:rPr>
                        <w:t xml:space="preserve"> </w:t>
                      </w:r>
                      <w:r>
                        <w:rPr>
                          <w:rFonts w:ascii="VIC Light"/>
                          <w:sz w:val="18"/>
                        </w:rPr>
                        <w:t>Victorian</w:t>
                      </w:r>
                      <w:r>
                        <w:rPr>
                          <w:rFonts w:ascii="VIC Light"/>
                          <w:spacing w:val="-20"/>
                          <w:sz w:val="18"/>
                        </w:rPr>
                        <w:t xml:space="preserve"> </w:t>
                      </w:r>
                      <w:r>
                        <w:rPr>
                          <w:rFonts w:ascii="VIC Light"/>
                          <w:sz w:val="18"/>
                        </w:rPr>
                        <w:t>Skills</w:t>
                      </w:r>
                    </w:p>
                    <w:p w14:paraId="4E38A274" w14:textId="77777777" w:rsidR="0054416D" w:rsidRDefault="00022E07">
                      <w:pPr>
                        <w:spacing w:line="240" w:lineRule="exact"/>
                        <w:ind w:left="637" w:right="207"/>
                        <w:rPr>
                          <w:rFonts w:ascii="VIC Light" w:eastAsia="VIC Light" w:hAnsi="VIC Light" w:cs="VIC Light"/>
                          <w:sz w:val="18"/>
                          <w:szCs w:val="18"/>
                        </w:rPr>
                      </w:pPr>
                      <w:r>
                        <w:rPr>
                          <w:rFonts w:ascii="VIC Light" w:eastAsia="VIC Light" w:hAnsi="VIC Light" w:cs="VIC Light"/>
                          <w:sz w:val="18"/>
                          <w:szCs w:val="18"/>
                        </w:rPr>
                        <w:t>Commissioner</w:t>
                      </w:r>
                      <w:r>
                        <w:rPr>
                          <w:rFonts w:ascii="VIC Light" w:eastAsia="VIC Light" w:hAnsi="VIC Light" w:cs="VIC Light"/>
                          <w:spacing w:val="-21"/>
                          <w:sz w:val="18"/>
                          <w:szCs w:val="18"/>
                        </w:rPr>
                        <w:t xml:space="preserve"> </w:t>
                      </w:r>
                      <w:r>
                        <w:rPr>
                          <w:rFonts w:ascii="VIC Light" w:eastAsia="VIC Light" w:hAnsi="VIC Light" w:cs="VIC Light"/>
                          <w:spacing w:val="-3"/>
                          <w:sz w:val="18"/>
                          <w:szCs w:val="18"/>
                        </w:rPr>
                        <w:t>to</w:t>
                      </w:r>
                      <w:r>
                        <w:rPr>
                          <w:rFonts w:ascii="VIC Light" w:eastAsia="VIC Light" w:hAnsi="VIC Light" w:cs="VIC Light"/>
                          <w:spacing w:val="-21"/>
                          <w:sz w:val="18"/>
                          <w:szCs w:val="18"/>
                        </w:rPr>
                        <w:t xml:space="preserve"> </w:t>
                      </w:r>
                      <w:r>
                        <w:rPr>
                          <w:rFonts w:ascii="VIC Light" w:eastAsia="VIC Light" w:hAnsi="VIC Light" w:cs="VIC Light"/>
                          <w:sz w:val="18"/>
                          <w:szCs w:val="18"/>
                        </w:rPr>
                        <w:t>e</w:t>
                      </w:r>
                      <w:r>
                        <w:rPr>
                          <w:rFonts w:ascii="VIC Light" w:eastAsia="VIC Light" w:hAnsi="VIC Light" w:cs="VIC Light"/>
                          <w:sz w:val="18"/>
                          <w:szCs w:val="18"/>
                        </w:rPr>
                        <w:t>nsure</w:t>
                      </w:r>
                      <w:r>
                        <w:rPr>
                          <w:rFonts w:ascii="VIC Light" w:eastAsia="VIC Light" w:hAnsi="VIC Light" w:cs="VIC Light"/>
                          <w:spacing w:val="-21"/>
                          <w:sz w:val="18"/>
                          <w:szCs w:val="18"/>
                        </w:rPr>
                        <w:t xml:space="preserve"> </w:t>
                      </w:r>
                      <w:r>
                        <w:rPr>
                          <w:rFonts w:ascii="VIC Light" w:eastAsia="VIC Light" w:hAnsi="VIC Light" w:cs="VIC Light"/>
                          <w:sz w:val="18"/>
                          <w:szCs w:val="18"/>
                        </w:rPr>
                        <w:t>industry</w:t>
                      </w:r>
                      <w:r>
                        <w:rPr>
                          <w:rFonts w:ascii="VIC Light" w:eastAsia="VIC Light" w:hAnsi="VIC Light" w:cs="VIC Light"/>
                          <w:spacing w:val="-21"/>
                          <w:sz w:val="18"/>
                          <w:szCs w:val="18"/>
                        </w:rPr>
                        <w:t xml:space="preserve"> </w:t>
                      </w:r>
                      <w:r>
                        <w:rPr>
                          <w:rFonts w:ascii="VIC Light" w:eastAsia="VIC Light" w:hAnsi="VIC Light" w:cs="VIC Light"/>
                          <w:sz w:val="18"/>
                          <w:szCs w:val="18"/>
                        </w:rPr>
                        <w:t>has</w:t>
                      </w:r>
                      <w:r>
                        <w:rPr>
                          <w:rFonts w:ascii="VIC Light" w:eastAsia="VIC Light" w:hAnsi="VIC Light" w:cs="VIC Light"/>
                          <w:spacing w:val="-21"/>
                          <w:sz w:val="18"/>
                          <w:szCs w:val="18"/>
                        </w:rPr>
                        <w:t xml:space="preserve"> </w:t>
                      </w:r>
                      <w:r>
                        <w:rPr>
                          <w:rFonts w:ascii="VIC Light" w:eastAsia="VIC Light" w:hAnsi="VIC Light" w:cs="VIC Light"/>
                          <w:sz w:val="18"/>
                          <w:szCs w:val="18"/>
                        </w:rPr>
                        <w:t>a</w:t>
                      </w:r>
                      <w:r>
                        <w:rPr>
                          <w:rFonts w:ascii="VIC Light" w:eastAsia="VIC Light" w:hAnsi="VIC Light" w:cs="VIC Light"/>
                          <w:spacing w:val="-21"/>
                          <w:sz w:val="18"/>
                          <w:szCs w:val="18"/>
                        </w:rPr>
                        <w:t xml:space="preserve"> </w:t>
                      </w:r>
                      <w:r>
                        <w:rPr>
                          <w:rFonts w:ascii="VIC Light" w:eastAsia="VIC Light" w:hAnsi="VIC Light" w:cs="VIC Light"/>
                          <w:sz w:val="18"/>
                          <w:szCs w:val="18"/>
                        </w:rPr>
                        <w:t>clear</w:t>
                      </w:r>
                      <w:r>
                        <w:rPr>
                          <w:rFonts w:ascii="VIC Light" w:eastAsia="VIC Light" w:hAnsi="VIC Light" w:cs="VIC Light"/>
                          <w:spacing w:val="-21"/>
                          <w:sz w:val="18"/>
                          <w:szCs w:val="18"/>
                        </w:rPr>
                        <w:t xml:space="preserve"> </w:t>
                      </w:r>
                      <w:r>
                        <w:rPr>
                          <w:rFonts w:ascii="VIC Light" w:eastAsia="VIC Light" w:hAnsi="VIC Light" w:cs="VIC Light"/>
                          <w:sz w:val="18"/>
                          <w:szCs w:val="18"/>
                        </w:rPr>
                        <w:t>voice in Victoria’s training system. The Commissioner will develop a new industry engagement model and</w:t>
                      </w:r>
                      <w:r>
                        <w:rPr>
                          <w:rFonts w:ascii="VIC Light" w:eastAsia="VIC Light" w:hAnsi="VIC Light" w:cs="VIC Light"/>
                          <w:spacing w:val="-21"/>
                          <w:sz w:val="18"/>
                          <w:szCs w:val="18"/>
                        </w:rPr>
                        <w:t xml:space="preserve"> </w:t>
                      </w:r>
                      <w:r>
                        <w:rPr>
                          <w:rFonts w:ascii="VIC Light" w:eastAsia="VIC Light" w:hAnsi="VIC Light" w:cs="VIC Light"/>
                          <w:sz w:val="18"/>
                          <w:szCs w:val="18"/>
                        </w:rPr>
                        <w:t>a</w:t>
                      </w:r>
                      <w:r>
                        <w:rPr>
                          <w:rFonts w:ascii="VIC Light" w:eastAsia="VIC Light" w:hAnsi="VIC Light" w:cs="VIC Light"/>
                          <w:spacing w:val="-21"/>
                          <w:sz w:val="18"/>
                          <w:szCs w:val="18"/>
                        </w:rPr>
                        <w:t xml:space="preserve"> </w:t>
                      </w:r>
                      <w:r>
                        <w:rPr>
                          <w:rFonts w:ascii="VIC Light" w:eastAsia="VIC Light" w:hAnsi="VIC Light" w:cs="VIC Light"/>
                          <w:sz w:val="18"/>
                          <w:szCs w:val="18"/>
                        </w:rPr>
                        <w:t>united</w:t>
                      </w:r>
                      <w:r>
                        <w:rPr>
                          <w:rFonts w:ascii="VIC Light" w:eastAsia="VIC Light" w:hAnsi="VIC Light" w:cs="VIC Light"/>
                          <w:spacing w:val="-21"/>
                          <w:sz w:val="18"/>
                          <w:szCs w:val="18"/>
                        </w:rPr>
                        <w:t xml:space="preserve"> </w:t>
                      </w:r>
                      <w:r>
                        <w:rPr>
                          <w:rFonts w:ascii="VIC Light" w:eastAsia="VIC Light" w:hAnsi="VIC Light" w:cs="VIC Light"/>
                          <w:sz w:val="18"/>
                          <w:szCs w:val="18"/>
                        </w:rPr>
                        <w:t>approach</w:t>
                      </w:r>
                      <w:r>
                        <w:rPr>
                          <w:rFonts w:ascii="VIC Light" w:eastAsia="VIC Light" w:hAnsi="VIC Light" w:cs="VIC Light"/>
                          <w:spacing w:val="-21"/>
                          <w:sz w:val="18"/>
                          <w:szCs w:val="18"/>
                        </w:rPr>
                        <w:t xml:space="preserve"> </w:t>
                      </w:r>
                      <w:r>
                        <w:rPr>
                          <w:rFonts w:ascii="VIC Light" w:eastAsia="VIC Light" w:hAnsi="VIC Light" w:cs="VIC Light"/>
                          <w:sz w:val="18"/>
                          <w:szCs w:val="18"/>
                        </w:rPr>
                        <w:t>with</w:t>
                      </w:r>
                      <w:r>
                        <w:rPr>
                          <w:rFonts w:ascii="VIC Light" w:eastAsia="VIC Light" w:hAnsi="VIC Light" w:cs="VIC Light"/>
                          <w:spacing w:val="-21"/>
                          <w:sz w:val="18"/>
                          <w:szCs w:val="18"/>
                        </w:rPr>
                        <w:t xml:space="preserve"> </w:t>
                      </w:r>
                      <w:r>
                        <w:rPr>
                          <w:rFonts w:ascii="VIC Light" w:eastAsia="VIC Light" w:hAnsi="VIC Light" w:cs="VIC Light"/>
                          <w:sz w:val="18"/>
                          <w:szCs w:val="18"/>
                        </w:rPr>
                        <w:t>industry,</w:t>
                      </w:r>
                      <w:r>
                        <w:rPr>
                          <w:rFonts w:ascii="VIC Light" w:eastAsia="VIC Light" w:hAnsi="VIC Light" w:cs="VIC Light"/>
                          <w:spacing w:val="-21"/>
                          <w:sz w:val="18"/>
                          <w:szCs w:val="18"/>
                        </w:rPr>
                        <w:t xml:space="preserve"> </w:t>
                      </w:r>
                      <w:r>
                        <w:rPr>
                          <w:rFonts w:ascii="VIC Light" w:eastAsia="VIC Light" w:hAnsi="VIC Light" w:cs="VIC Light"/>
                          <w:sz w:val="18"/>
                          <w:szCs w:val="18"/>
                        </w:rPr>
                        <w:t>trade</w:t>
                      </w:r>
                      <w:r>
                        <w:rPr>
                          <w:rFonts w:ascii="VIC Light" w:eastAsia="VIC Light" w:hAnsi="VIC Light" w:cs="VIC Light"/>
                          <w:spacing w:val="-21"/>
                          <w:sz w:val="18"/>
                          <w:szCs w:val="18"/>
                        </w:rPr>
                        <w:t xml:space="preserve"> </w:t>
                      </w:r>
                      <w:r>
                        <w:rPr>
                          <w:rFonts w:ascii="VIC Light" w:eastAsia="VIC Light" w:hAnsi="VIC Light" w:cs="VIC Light"/>
                          <w:sz w:val="18"/>
                          <w:szCs w:val="18"/>
                        </w:rPr>
                        <w:t xml:space="preserve">unions and </w:t>
                      </w:r>
                      <w:r>
                        <w:rPr>
                          <w:rFonts w:ascii="VIC Light" w:eastAsia="VIC Light" w:hAnsi="VIC Light" w:cs="VIC Light"/>
                          <w:spacing w:val="-3"/>
                          <w:sz w:val="18"/>
                          <w:szCs w:val="18"/>
                        </w:rPr>
                        <w:t xml:space="preserve">key </w:t>
                      </w:r>
                      <w:r>
                        <w:rPr>
                          <w:rFonts w:ascii="VIC Light" w:eastAsia="VIC Light" w:hAnsi="VIC Light" w:cs="VIC Light"/>
                          <w:sz w:val="18"/>
                          <w:szCs w:val="18"/>
                        </w:rPr>
                        <w:t xml:space="preserve">VET stakeholders </w:t>
                      </w:r>
                      <w:r>
                        <w:rPr>
                          <w:rFonts w:ascii="VIC Light" w:eastAsia="VIC Light" w:hAnsi="VIC Light" w:cs="VIC Light"/>
                          <w:spacing w:val="-3"/>
                          <w:sz w:val="18"/>
                          <w:szCs w:val="18"/>
                        </w:rPr>
                        <w:t xml:space="preserve">to </w:t>
                      </w:r>
                      <w:r>
                        <w:rPr>
                          <w:rFonts w:ascii="VIC Light" w:eastAsia="VIC Light" w:hAnsi="VIC Light" w:cs="VIC Light"/>
                          <w:sz w:val="18"/>
                          <w:szCs w:val="18"/>
                        </w:rPr>
                        <w:t xml:space="preserve">transform VET so </w:t>
                      </w:r>
                      <w:r>
                        <w:rPr>
                          <w:rFonts w:ascii="VIC Light" w:eastAsia="VIC Light" w:hAnsi="VIC Light" w:cs="VIC Light"/>
                          <w:sz w:val="18"/>
                          <w:szCs w:val="18"/>
                        </w:rPr>
                        <w:t>that it becomes a world class system that meets the</w:t>
                      </w:r>
                      <w:r>
                        <w:rPr>
                          <w:rFonts w:ascii="VIC Light" w:eastAsia="VIC Light" w:hAnsi="VIC Light" w:cs="VIC Light"/>
                          <w:spacing w:val="-20"/>
                          <w:sz w:val="18"/>
                          <w:szCs w:val="18"/>
                        </w:rPr>
                        <w:t xml:space="preserve"> </w:t>
                      </w:r>
                      <w:r>
                        <w:rPr>
                          <w:rFonts w:ascii="VIC Light" w:eastAsia="VIC Light" w:hAnsi="VIC Light" w:cs="VIC Light"/>
                          <w:sz w:val="18"/>
                          <w:szCs w:val="18"/>
                        </w:rPr>
                        <w:t>needs</w:t>
                      </w:r>
                      <w:r>
                        <w:rPr>
                          <w:rFonts w:ascii="VIC Light" w:eastAsia="VIC Light" w:hAnsi="VIC Light" w:cs="VIC Light"/>
                          <w:spacing w:val="-20"/>
                          <w:sz w:val="18"/>
                          <w:szCs w:val="18"/>
                        </w:rPr>
                        <w:t xml:space="preserve"> </w:t>
                      </w:r>
                      <w:r>
                        <w:rPr>
                          <w:rFonts w:ascii="VIC Light" w:eastAsia="VIC Light" w:hAnsi="VIC Light" w:cs="VIC Light"/>
                          <w:sz w:val="18"/>
                          <w:szCs w:val="18"/>
                        </w:rPr>
                        <w:t>of</w:t>
                      </w:r>
                      <w:r>
                        <w:rPr>
                          <w:rFonts w:ascii="VIC Light" w:eastAsia="VIC Light" w:hAnsi="VIC Light" w:cs="VIC Light"/>
                          <w:spacing w:val="-20"/>
                          <w:sz w:val="18"/>
                          <w:szCs w:val="18"/>
                        </w:rPr>
                        <w:t xml:space="preserve"> </w:t>
                      </w:r>
                      <w:r>
                        <w:rPr>
                          <w:rFonts w:ascii="VIC Light" w:eastAsia="VIC Light" w:hAnsi="VIC Light" w:cs="VIC Light"/>
                          <w:sz w:val="18"/>
                          <w:szCs w:val="18"/>
                        </w:rPr>
                        <w:t>the</w:t>
                      </w:r>
                      <w:r>
                        <w:rPr>
                          <w:rFonts w:ascii="VIC Light" w:eastAsia="VIC Light" w:hAnsi="VIC Light" w:cs="VIC Light"/>
                          <w:spacing w:val="-20"/>
                          <w:sz w:val="18"/>
                          <w:szCs w:val="18"/>
                        </w:rPr>
                        <w:t xml:space="preserve"> </w:t>
                      </w:r>
                      <w:r>
                        <w:rPr>
                          <w:rFonts w:ascii="VIC Light" w:eastAsia="VIC Light" w:hAnsi="VIC Light" w:cs="VIC Light"/>
                          <w:sz w:val="18"/>
                          <w:szCs w:val="18"/>
                        </w:rPr>
                        <w:t>community</w:t>
                      </w:r>
                      <w:r>
                        <w:rPr>
                          <w:rFonts w:ascii="VIC Light" w:eastAsia="VIC Light" w:hAnsi="VIC Light" w:cs="VIC Light"/>
                          <w:spacing w:val="-20"/>
                          <w:sz w:val="18"/>
                          <w:szCs w:val="18"/>
                        </w:rPr>
                        <w:t xml:space="preserve"> </w:t>
                      </w:r>
                      <w:r>
                        <w:rPr>
                          <w:rFonts w:ascii="VIC Light" w:eastAsia="VIC Light" w:hAnsi="VIC Light" w:cs="VIC Light"/>
                          <w:sz w:val="18"/>
                          <w:szCs w:val="18"/>
                        </w:rPr>
                        <w:t>and</w:t>
                      </w:r>
                      <w:r>
                        <w:rPr>
                          <w:rFonts w:ascii="VIC Light" w:eastAsia="VIC Light" w:hAnsi="VIC Light" w:cs="VIC Light"/>
                          <w:spacing w:val="-20"/>
                          <w:sz w:val="18"/>
                          <w:szCs w:val="18"/>
                        </w:rPr>
                        <w:t xml:space="preserve"> </w:t>
                      </w:r>
                      <w:r>
                        <w:rPr>
                          <w:rFonts w:ascii="VIC Light" w:eastAsia="VIC Light" w:hAnsi="VIC Light" w:cs="VIC Light"/>
                          <w:sz w:val="18"/>
                          <w:szCs w:val="18"/>
                        </w:rPr>
                        <w:t>the</w:t>
                      </w:r>
                      <w:r>
                        <w:rPr>
                          <w:rFonts w:ascii="VIC Light" w:eastAsia="VIC Light" w:hAnsi="VIC Light" w:cs="VIC Light"/>
                          <w:spacing w:val="-20"/>
                          <w:sz w:val="18"/>
                          <w:szCs w:val="18"/>
                        </w:rPr>
                        <w:t xml:space="preserve"> </w:t>
                      </w:r>
                      <w:r>
                        <w:rPr>
                          <w:rFonts w:ascii="VIC Light" w:eastAsia="VIC Light" w:hAnsi="VIC Light" w:cs="VIC Light"/>
                          <w:sz w:val="18"/>
                          <w:szCs w:val="18"/>
                        </w:rPr>
                        <w:t>economy.</w:t>
                      </w:r>
                    </w:p>
                  </w:txbxContent>
                </v:textbox>
              </v:shape>
            </v:group>
            <w10:wrap anchorx="page"/>
          </v:group>
        </w:pict>
      </w:r>
      <w:r>
        <w:rPr>
          <w:color w:val="B3282D"/>
        </w:rPr>
        <w:t xml:space="preserve">A COMMITMENT </w:t>
      </w:r>
      <w:r>
        <w:rPr>
          <w:color w:val="B3282D"/>
          <w:spacing w:val="-3"/>
        </w:rPr>
        <w:t xml:space="preserve">TO </w:t>
      </w:r>
      <w:r>
        <w:rPr>
          <w:color w:val="B3282D"/>
        </w:rPr>
        <w:t xml:space="preserve">PUTTING </w:t>
      </w:r>
      <w:r>
        <w:rPr>
          <w:color w:val="B3282D"/>
          <w:spacing w:val="-4"/>
        </w:rPr>
        <w:t xml:space="preserve">INDUSTRY, </w:t>
      </w:r>
      <w:r>
        <w:rPr>
          <w:color w:val="B3282D"/>
        </w:rPr>
        <w:t>EMPLOYERS AND STUDENTS</w:t>
      </w:r>
      <w:r>
        <w:rPr>
          <w:color w:val="B3282D"/>
          <w:spacing w:val="13"/>
        </w:rPr>
        <w:t xml:space="preserve"> </w:t>
      </w:r>
      <w:r>
        <w:rPr>
          <w:color w:val="B3282D"/>
        </w:rPr>
        <w:t>FIRST</w:t>
      </w:r>
    </w:p>
    <w:p w14:paraId="30E2DAB5" w14:textId="77777777" w:rsidR="0054416D" w:rsidRDefault="00022E07">
      <w:pPr>
        <w:spacing w:before="44" w:line="240" w:lineRule="exact"/>
        <w:ind w:left="751" w:right="6241"/>
        <w:rPr>
          <w:rFonts w:ascii="VIC Light" w:eastAsia="VIC Light" w:hAnsi="VIC Light" w:cs="VIC Light"/>
          <w:sz w:val="18"/>
          <w:szCs w:val="18"/>
        </w:rPr>
      </w:pPr>
      <w:r>
        <w:rPr>
          <w:rFonts w:ascii="VIC Light"/>
          <w:i/>
          <w:color w:val="B3282D"/>
          <w:sz w:val="18"/>
        </w:rPr>
        <w:t>The Review emphasises the importance of investing in a training system that ensures industry is equ</w:t>
      </w:r>
      <w:r>
        <w:rPr>
          <w:rFonts w:ascii="VIC Light"/>
          <w:i/>
          <w:color w:val="B3282D"/>
          <w:sz w:val="18"/>
        </w:rPr>
        <w:t>ipped</w:t>
      </w:r>
      <w:r>
        <w:rPr>
          <w:rFonts w:ascii="VIC Light"/>
          <w:i/>
          <w:color w:val="B3282D"/>
          <w:spacing w:val="-22"/>
          <w:sz w:val="18"/>
        </w:rPr>
        <w:t xml:space="preserve"> </w:t>
      </w:r>
      <w:r>
        <w:rPr>
          <w:rFonts w:ascii="VIC Light"/>
          <w:i/>
          <w:color w:val="B3282D"/>
          <w:sz w:val="18"/>
        </w:rPr>
        <w:t>with employees who have the skills to support continued productivity growth and economic</w:t>
      </w:r>
      <w:r>
        <w:rPr>
          <w:rFonts w:ascii="VIC Light"/>
          <w:i/>
          <w:color w:val="B3282D"/>
          <w:spacing w:val="-16"/>
          <w:sz w:val="18"/>
        </w:rPr>
        <w:t xml:space="preserve"> </w:t>
      </w:r>
      <w:r>
        <w:rPr>
          <w:rFonts w:ascii="VIC Light"/>
          <w:i/>
          <w:color w:val="B3282D"/>
          <w:sz w:val="18"/>
        </w:rPr>
        <w:t>prosperity.</w:t>
      </w:r>
    </w:p>
    <w:p w14:paraId="09ED1232" w14:textId="77777777" w:rsidR="0054416D" w:rsidRDefault="00022E07">
      <w:pPr>
        <w:pStyle w:val="BodyText"/>
        <w:spacing w:line="240" w:lineRule="exact"/>
        <w:ind w:left="771" w:right="6245"/>
      </w:pPr>
      <w:r>
        <w:t>The current model does not place the needs of</w:t>
      </w:r>
      <w:r>
        <w:rPr>
          <w:spacing w:val="-17"/>
        </w:rPr>
        <w:t xml:space="preserve"> </w:t>
      </w:r>
      <w:r>
        <w:t>industry, employers and students at the centre of the</w:t>
      </w:r>
      <w:r>
        <w:rPr>
          <w:spacing w:val="-23"/>
        </w:rPr>
        <w:t xml:space="preserve"> </w:t>
      </w:r>
      <w:r>
        <w:t>system.</w:t>
      </w:r>
    </w:p>
    <w:p w14:paraId="66DFC3BB" w14:textId="77777777" w:rsidR="0054416D" w:rsidRDefault="00022E07">
      <w:pPr>
        <w:pStyle w:val="BodyText"/>
        <w:spacing w:line="240" w:lineRule="exact"/>
        <w:ind w:left="791" w:right="6310" w:hanging="20"/>
      </w:pPr>
      <w:r>
        <w:t>Currently, information is fragmented and spread across multiple websites, and support for students</w:t>
      </w:r>
      <w:r>
        <w:rPr>
          <w:spacing w:val="-18"/>
        </w:rPr>
        <w:t xml:space="preserve"> </w:t>
      </w:r>
      <w:r>
        <w:t>and</w:t>
      </w:r>
    </w:p>
    <w:p w14:paraId="3164C649" w14:textId="77777777" w:rsidR="0054416D" w:rsidRDefault="00022E07">
      <w:pPr>
        <w:pStyle w:val="BodyText"/>
        <w:spacing w:before="0" w:line="240" w:lineRule="exact"/>
        <w:ind w:left="791" w:right="6016"/>
      </w:pPr>
      <w:r>
        <w:t>employers in making training choices is limited,</w:t>
      </w:r>
      <w:r>
        <w:rPr>
          <w:spacing w:val="-32"/>
        </w:rPr>
        <w:t xml:space="preserve"> </w:t>
      </w:r>
      <w:r>
        <w:t>increasing the risk of students falling prey to unscrupulous</w:t>
      </w:r>
      <w:r>
        <w:rPr>
          <w:spacing w:val="-25"/>
        </w:rPr>
        <w:t xml:space="preserve"> </w:t>
      </w:r>
      <w:r>
        <w:t>providers.</w:t>
      </w:r>
    </w:p>
    <w:p w14:paraId="0217A0D6" w14:textId="77777777" w:rsidR="0054416D" w:rsidRDefault="00022E07">
      <w:pPr>
        <w:pStyle w:val="BodyText"/>
        <w:spacing w:line="240" w:lineRule="exact"/>
        <w:ind w:left="791" w:right="6351"/>
      </w:pPr>
      <w:r>
        <w:t>The responsiveness of the training system will</w:t>
      </w:r>
      <w:r>
        <w:rPr>
          <w:spacing w:val="-30"/>
        </w:rPr>
        <w:t xml:space="preserve"> </w:t>
      </w:r>
      <w:r>
        <w:t>improve when students, industry and employers are active participants, making informed training</w:t>
      </w:r>
      <w:r>
        <w:rPr>
          <w:spacing w:val="-6"/>
        </w:rPr>
        <w:t xml:space="preserve"> </w:t>
      </w:r>
      <w:r>
        <w:t>choices.</w:t>
      </w:r>
    </w:p>
    <w:p w14:paraId="5F81DBB3" w14:textId="77777777" w:rsidR="0054416D" w:rsidRDefault="0054416D">
      <w:pPr>
        <w:spacing w:before="4"/>
        <w:rPr>
          <w:rFonts w:ascii="VIC Light" w:eastAsia="VIC Light" w:hAnsi="VIC Light" w:cs="VIC Light"/>
          <w:sz w:val="20"/>
          <w:szCs w:val="20"/>
        </w:rPr>
      </w:pPr>
    </w:p>
    <w:p w14:paraId="13D65772" w14:textId="77777777" w:rsidR="0054416D" w:rsidRDefault="00022E07">
      <w:pPr>
        <w:ind w:left="715"/>
        <w:rPr>
          <w:rFonts w:ascii="VIC Light" w:eastAsia="VIC Light" w:hAnsi="VIC Light" w:cs="VIC Light"/>
          <w:sz w:val="20"/>
          <w:szCs w:val="20"/>
        </w:rPr>
      </w:pPr>
      <w:r>
        <w:rPr>
          <w:rFonts w:ascii="VIC Light" w:eastAsia="VIC Light" w:hAnsi="VIC Light" w:cs="VIC Light"/>
          <w:sz w:val="20"/>
          <w:szCs w:val="20"/>
        </w:rPr>
      </w:r>
      <w:r>
        <w:rPr>
          <w:rFonts w:ascii="VIC Light" w:eastAsia="VIC Light" w:hAnsi="VIC Light" w:cs="VIC Light"/>
          <w:sz w:val="20"/>
          <w:szCs w:val="20"/>
        </w:rPr>
        <w:pict w14:anchorId="68B2C01E">
          <v:group id="_x0000_s1058" style="width:255.9pt;height:163.1pt;mso-position-horizontal-relative:char;mso-position-vertical-relative:line" coordsize="5118,3262">
            <v:group id="_x0000_s1059" style="position:absolute;width:5118;height:3262" coordsize="5118,3262">
              <v:shape id="_x0000_s1061" style="position:absolute;width:5118;height:3262" coordsize="5118,3262" path="m5118,0l36,,,3262,5082,3262,5118,0xe" fillcolor="#eceded" stroked="f">
                <v:path arrowok="t"/>
              </v:shape>
              <v:shape id="_x0000_s1060" type="#_x0000_t202" style="position:absolute;width:5118;height:3262" filled="f" stroked="f">
                <v:textbox inset="0,0,0,0">
                  <w:txbxContent>
                    <w:p w14:paraId="0AEFA520" w14:textId="77777777" w:rsidR="0054416D" w:rsidRDefault="0054416D">
                      <w:pPr>
                        <w:spacing w:before="7"/>
                        <w:rPr>
                          <w:rFonts w:ascii="VIC Light" w:eastAsia="VIC Light" w:hAnsi="VIC Light" w:cs="VIC Light"/>
                          <w:sz w:val="20"/>
                          <w:szCs w:val="20"/>
                        </w:rPr>
                      </w:pPr>
                    </w:p>
                    <w:p w14:paraId="269E72F3" w14:textId="77777777" w:rsidR="0054416D" w:rsidRDefault="00022E07">
                      <w:pPr>
                        <w:spacing w:line="240" w:lineRule="exact"/>
                        <w:ind w:left="277" w:right="306"/>
                        <w:rPr>
                          <w:rFonts w:ascii="VIC Medium" w:eastAsia="VIC Medium" w:hAnsi="VIC Medium" w:cs="VIC Medium"/>
                          <w:sz w:val="18"/>
                          <w:szCs w:val="18"/>
                        </w:rPr>
                      </w:pPr>
                      <w:r>
                        <w:rPr>
                          <w:rFonts w:ascii="VIC Medium" w:eastAsia="VIC Medium" w:hAnsi="VIC Medium" w:cs="VIC Medium"/>
                          <w:sz w:val="18"/>
                          <w:szCs w:val="18"/>
                        </w:rPr>
                        <w:t>This Government will improve information for students and employers so they can make an informed t</w:t>
                      </w:r>
                      <w:r>
                        <w:rPr>
                          <w:rFonts w:ascii="VIC Medium" w:eastAsia="VIC Medium" w:hAnsi="VIC Medium" w:cs="VIC Medium"/>
                          <w:sz w:val="18"/>
                          <w:szCs w:val="18"/>
                        </w:rPr>
                        <w:t>raining choice, and ensure industry has</w:t>
                      </w:r>
                      <w:r>
                        <w:rPr>
                          <w:rFonts w:ascii="VIC Medium" w:eastAsia="VIC Medium" w:hAnsi="VIC Medium" w:cs="VIC Medium"/>
                          <w:spacing w:val="-14"/>
                          <w:sz w:val="18"/>
                          <w:szCs w:val="18"/>
                        </w:rPr>
                        <w:t xml:space="preserve"> </w:t>
                      </w:r>
                      <w:r>
                        <w:rPr>
                          <w:rFonts w:ascii="VIC Medium" w:eastAsia="VIC Medium" w:hAnsi="VIC Medium" w:cs="VIC Medium"/>
                          <w:sz w:val="18"/>
                          <w:szCs w:val="18"/>
                        </w:rPr>
                        <w:t>a clear voice in Victoria’s training</w:t>
                      </w:r>
                      <w:r>
                        <w:rPr>
                          <w:rFonts w:ascii="VIC Medium" w:eastAsia="VIC Medium" w:hAnsi="VIC Medium" w:cs="VIC Medium"/>
                          <w:spacing w:val="-24"/>
                          <w:sz w:val="18"/>
                          <w:szCs w:val="18"/>
                        </w:rPr>
                        <w:t xml:space="preserve"> </w:t>
                      </w:r>
                      <w:r>
                        <w:rPr>
                          <w:rFonts w:ascii="VIC Medium" w:eastAsia="VIC Medium" w:hAnsi="VIC Medium" w:cs="VIC Medium"/>
                          <w:sz w:val="18"/>
                          <w:szCs w:val="18"/>
                        </w:rPr>
                        <w:t>system.</w:t>
                      </w:r>
                    </w:p>
                    <w:p w14:paraId="27ACA234" w14:textId="77777777" w:rsidR="0054416D" w:rsidRDefault="0054416D">
                      <w:pPr>
                        <w:spacing w:before="7"/>
                        <w:rPr>
                          <w:rFonts w:ascii="VIC Light" w:eastAsia="VIC Light" w:hAnsi="VIC Light" w:cs="VIC Light"/>
                          <w:sz w:val="13"/>
                          <w:szCs w:val="13"/>
                        </w:rPr>
                      </w:pPr>
                    </w:p>
                    <w:p w14:paraId="24D77B23" w14:textId="77777777" w:rsidR="0054416D" w:rsidRDefault="00022E07">
                      <w:pPr>
                        <w:ind w:left="277"/>
                        <w:rPr>
                          <w:rFonts w:ascii="VIC Light" w:eastAsia="VIC Light" w:hAnsi="VIC Light" w:cs="VIC Light"/>
                          <w:sz w:val="18"/>
                          <w:szCs w:val="18"/>
                        </w:rPr>
                      </w:pPr>
                      <w:r>
                        <w:rPr>
                          <w:rFonts w:ascii="VIC Light"/>
                          <w:spacing w:val="-3"/>
                          <w:sz w:val="18"/>
                        </w:rPr>
                        <w:t>We</w:t>
                      </w:r>
                      <w:r>
                        <w:rPr>
                          <w:rFonts w:ascii="VIC Light"/>
                          <w:sz w:val="18"/>
                        </w:rPr>
                        <w:t xml:space="preserve"> will:</w:t>
                      </w:r>
                    </w:p>
                    <w:p w14:paraId="799BA3CF" w14:textId="77777777" w:rsidR="0054416D" w:rsidRDefault="00022E07">
                      <w:pPr>
                        <w:numPr>
                          <w:ilvl w:val="0"/>
                          <w:numId w:val="5"/>
                        </w:numPr>
                        <w:tabs>
                          <w:tab w:val="left" w:pos="675"/>
                        </w:tabs>
                        <w:spacing w:before="98" w:line="240" w:lineRule="exact"/>
                        <w:ind w:right="254"/>
                        <w:rPr>
                          <w:rFonts w:ascii="VIC Light" w:eastAsia="VIC Light" w:hAnsi="VIC Light" w:cs="VIC Light"/>
                          <w:sz w:val="18"/>
                          <w:szCs w:val="18"/>
                        </w:rPr>
                      </w:pPr>
                      <w:r>
                        <w:rPr>
                          <w:rFonts w:ascii="VIC Light"/>
                          <w:sz w:val="18"/>
                        </w:rPr>
                        <w:t>Promote genuine partnerships between VET providers and industry, schools, employers, and universities, and, focus on ensuring that</w:t>
                      </w:r>
                      <w:r>
                        <w:rPr>
                          <w:rFonts w:ascii="VIC Light"/>
                          <w:spacing w:val="-15"/>
                          <w:sz w:val="18"/>
                        </w:rPr>
                        <w:t xml:space="preserve"> </w:t>
                      </w:r>
                      <w:r>
                        <w:rPr>
                          <w:rFonts w:ascii="VIC Light"/>
                          <w:sz w:val="18"/>
                        </w:rPr>
                        <w:t xml:space="preserve">student </w:t>
                      </w:r>
                      <w:r>
                        <w:rPr>
                          <w:rFonts w:ascii="VIC Light"/>
                          <w:sz w:val="18"/>
                        </w:rPr>
                        <w:t>pathways are supported and stronger links are formed, particularly in regional</w:t>
                      </w:r>
                      <w:r>
                        <w:rPr>
                          <w:rFonts w:ascii="VIC Light"/>
                          <w:spacing w:val="-7"/>
                          <w:sz w:val="18"/>
                        </w:rPr>
                        <w:t xml:space="preserve"> </w:t>
                      </w:r>
                      <w:r>
                        <w:rPr>
                          <w:rFonts w:ascii="VIC Light"/>
                          <w:sz w:val="18"/>
                        </w:rPr>
                        <w:t>Victoria</w:t>
                      </w:r>
                    </w:p>
                  </w:txbxContent>
                </v:textbox>
              </v:shape>
            </v:group>
            <w10:wrap type="none"/>
            <w10:anchorlock/>
          </v:group>
        </w:pict>
      </w:r>
    </w:p>
    <w:p w14:paraId="20E56CBC" w14:textId="77777777" w:rsidR="0054416D" w:rsidRDefault="0054416D">
      <w:pPr>
        <w:rPr>
          <w:rFonts w:ascii="VIC Light" w:eastAsia="VIC Light" w:hAnsi="VIC Light" w:cs="VIC Light"/>
          <w:sz w:val="20"/>
          <w:szCs w:val="20"/>
        </w:rPr>
      </w:pPr>
    </w:p>
    <w:p w14:paraId="1C89243E" w14:textId="77777777" w:rsidR="0054416D" w:rsidRDefault="0054416D">
      <w:pPr>
        <w:rPr>
          <w:rFonts w:ascii="VIC Light" w:eastAsia="VIC Light" w:hAnsi="VIC Light" w:cs="VIC Light"/>
          <w:sz w:val="20"/>
          <w:szCs w:val="20"/>
        </w:rPr>
      </w:pPr>
    </w:p>
    <w:p w14:paraId="54401DFD" w14:textId="77777777" w:rsidR="0054416D" w:rsidRDefault="0054416D">
      <w:pPr>
        <w:rPr>
          <w:rFonts w:ascii="VIC Light" w:eastAsia="VIC Light" w:hAnsi="VIC Light" w:cs="VIC Light"/>
          <w:sz w:val="20"/>
          <w:szCs w:val="20"/>
        </w:rPr>
      </w:pPr>
    </w:p>
    <w:p w14:paraId="3ACB46FB" w14:textId="77777777" w:rsidR="0054416D" w:rsidRDefault="0054416D">
      <w:pPr>
        <w:rPr>
          <w:rFonts w:ascii="VIC Light" w:eastAsia="VIC Light" w:hAnsi="VIC Light" w:cs="VIC Light"/>
          <w:sz w:val="20"/>
          <w:szCs w:val="20"/>
        </w:rPr>
      </w:pPr>
    </w:p>
    <w:p w14:paraId="236EDD62" w14:textId="77777777" w:rsidR="0054416D" w:rsidRDefault="0054416D">
      <w:pPr>
        <w:rPr>
          <w:rFonts w:ascii="VIC Light" w:eastAsia="VIC Light" w:hAnsi="VIC Light" w:cs="VIC Light"/>
          <w:sz w:val="20"/>
          <w:szCs w:val="20"/>
        </w:rPr>
      </w:pPr>
    </w:p>
    <w:p w14:paraId="6F2FB60A" w14:textId="77777777" w:rsidR="0054416D" w:rsidRDefault="0054416D">
      <w:pPr>
        <w:rPr>
          <w:rFonts w:ascii="VIC Light" w:eastAsia="VIC Light" w:hAnsi="VIC Light" w:cs="VIC Light"/>
          <w:sz w:val="20"/>
          <w:szCs w:val="20"/>
        </w:rPr>
      </w:pPr>
    </w:p>
    <w:p w14:paraId="14679BBD" w14:textId="77777777" w:rsidR="0054416D" w:rsidRDefault="0054416D">
      <w:pPr>
        <w:rPr>
          <w:rFonts w:ascii="VIC Light" w:eastAsia="VIC Light" w:hAnsi="VIC Light" w:cs="VIC Light"/>
          <w:sz w:val="20"/>
          <w:szCs w:val="20"/>
        </w:rPr>
      </w:pPr>
    </w:p>
    <w:p w14:paraId="65CE701C" w14:textId="77777777" w:rsidR="0054416D" w:rsidRDefault="0054416D">
      <w:pPr>
        <w:rPr>
          <w:rFonts w:ascii="VIC Light" w:eastAsia="VIC Light" w:hAnsi="VIC Light" w:cs="VIC Light"/>
          <w:sz w:val="20"/>
          <w:szCs w:val="20"/>
        </w:rPr>
      </w:pPr>
    </w:p>
    <w:p w14:paraId="3BAFC2D4" w14:textId="77777777" w:rsidR="0054416D" w:rsidRDefault="0054416D">
      <w:pPr>
        <w:rPr>
          <w:rFonts w:ascii="VIC Light" w:eastAsia="VIC Light" w:hAnsi="VIC Light" w:cs="VIC Light"/>
          <w:sz w:val="20"/>
          <w:szCs w:val="20"/>
        </w:rPr>
      </w:pPr>
    </w:p>
    <w:p w14:paraId="60D224FE" w14:textId="77777777" w:rsidR="0054416D" w:rsidRDefault="0054416D">
      <w:pPr>
        <w:rPr>
          <w:rFonts w:ascii="VIC Light" w:eastAsia="VIC Light" w:hAnsi="VIC Light" w:cs="VIC Light"/>
          <w:sz w:val="20"/>
          <w:szCs w:val="20"/>
        </w:rPr>
      </w:pPr>
    </w:p>
    <w:p w14:paraId="78E20647" w14:textId="77777777" w:rsidR="0054416D" w:rsidRDefault="0054416D">
      <w:pPr>
        <w:rPr>
          <w:rFonts w:ascii="VIC Light" w:eastAsia="VIC Light" w:hAnsi="VIC Light" w:cs="VIC Light"/>
          <w:sz w:val="20"/>
          <w:szCs w:val="20"/>
        </w:rPr>
      </w:pPr>
    </w:p>
    <w:p w14:paraId="1217C21D" w14:textId="77777777" w:rsidR="0054416D" w:rsidRDefault="0054416D">
      <w:pPr>
        <w:rPr>
          <w:rFonts w:ascii="VIC Light" w:eastAsia="VIC Light" w:hAnsi="VIC Light" w:cs="VIC Light"/>
          <w:sz w:val="20"/>
          <w:szCs w:val="20"/>
        </w:rPr>
      </w:pPr>
    </w:p>
    <w:p w14:paraId="347E90CD" w14:textId="77777777" w:rsidR="0054416D" w:rsidRDefault="0054416D">
      <w:pPr>
        <w:rPr>
          <w:rFonts w:ascii="VIC Light" w:eastAsia="VIC Light" w:hAnsi="VIC Light" w:cs="VIC Light"/>
          <w:sz w:val="20"/>
          <w:szCs w:val="20"/>
        </w:rPr>
      </w:pPr>
    </w:p>
    <w:p w14:paraId="7685E023" w14:textId="77777777" w:rsidR="0054416D" w:rsidRDefault="0054416D">
      <w:pPr>
        <w:rPr>
          <w:rFonts w:ascii="VIC Light" w:eastAsia="VIC Light" w:hAnsi="VIC Light" w:cs="VIC Light"/>
          <w:sz w:val="20"/>
          <w:szCs w:val="20"/>
        </w:rPr>
      </w:pPr>
    </w:p>
    <w:p w14:paraId="08F48C7D" w14:textId="77777777" w:rsidR="0054416D" w:rsidRDefault="0054416D">
      <w:pPr>
        <w:rPr>
          <w:rFonts w:ascii="VIC Light" w:eastAsia="VIC Light" w:hAnsi="VIC Light" w:cs="VIC Light"/>
          <w:sz w:val="20"/>
          <w:szCs w:val="20"/>
        </w:rPr>
      </w:pPr>
    </w:p>
    <w:p w14:paraId="28BE4EEF" w14:textId="77777777" w:rsidR="0054416D" w:rsidRDefault="0054416D">
      <w:pPr>
        <w:rPr>
          <w:rFonts w:ascii="VIC Light" w:eastAsia="VIC Light" w:hAnsi="VIC Light" w:cs="VIC Light"/>
          <w:sz w:val="20"/>
          <w:szCs w:val="20"/>
        </w:rPr>
      </w:pPr>
    </w:p>
    <w:p w14:paraId="27E6F128" w14:textId="77777777" w:rsidR="0054416D" w:rsidRDefault="0054416D">
      <w:pPr>
        <w:rPr>
          <w:rFonts w:ascii="VIC Light" w:eastAsia="VIC Light" w:hAnsi="VIC Light" w:cs="VIC Light"/>
          <w:sz w:val="20"/>
          <w:szCs w:val="20"/>
        </w:rPr>
      </w:pPr>
    </w:p>
    <w:p w14:paraId="61BE4633" w14:textId="77777777" w:rsidR="0054416D" w:rsidRDefault="0054416D">
      <w:pPr>
        <w:rPr>
          <w:rFonts w:ascii="VIC Light" w:eastAsia="VIC Light" w:hAnsi="VIC Light" w:cs="VIC Light"/>
          <w:sz w:val="20"/>
          <w:szCs w:val="20"/>
        </w:rPr>
      </w:pPr>
    </w:p>
    <w:p w14:paraId="5B97F4FB" w14:textId="77777777" w:rsidR="0054416D" w:rsidRDefault="0054416D">
      <w:pPr>
        <w:rPr>
          <w:rFonts w:ascii="VIC Light" w:eastAsia="VIC Light" w:hAnsi="VIC Light" w:cs="VIC Light"/>
          <w:sz w:val="20"/>
          <w:szCs w:val="20"/>
        </w:rPr>
      </w:pPr>
    </w:p>
    <w:p w14:paraId="6F9E34F2" w14:textId="77777777" w:rsidR="0054416D" w:rsidRDefault="0054416D">
      <w:pPr>
        <w:rPr>
          <w:rFonts w:ascii="VIC Light" w:eastAsia="VIC Light" w:hAnsi="VIC Light" w:cs="VIC Light"/>
          <w:sz w:val="20"/>
          <w:szCs w:val="20"/>
        </w:rPr>
      </w:pPr>
    </w:p>
    <w:p w14:paraId="23621A1B" w14:textId="77777777" w:rsidR="0054416D" w:rsidRDefault="0054416D">
      <w:pPr>
        <w:rPr>
          <w:rFonts w:ascii="VIC Light" w:eastAsia="VIC Light" w:hAnsi="VIC Light" w:cs="VIC Light"/>
          <w:sz w:val="20"/>
          <w:szCs w:val="20"/>
        </w:rPr>
      </w:pPr>
    </w:p>
    <w:p w14:paraId="059050C2" w14:textId="77777777" w:rsidR="0054416D" w:rsidRDefault="0054416D">
      <w:pPr>
        <w:rPr>
          <w:rFonts w:ascii="VIC Light" w:eastAsia="VIC Light" w:hAnsi="VIC Light" w:cs="VIC Light"/>
          <w:sz w:val="20"/>
          <w:szCs w:val="20"/>
        </w:rPr>
      </w:pPr>
    </w:p>
    <w:p w14:paraId="0C76D8E1" w14:textId="77777777" w:rsidR="0054416D" w:rsidRDefault="0054416D">
      <w:pPr>
        <w:rPr>
          <w:rFonts w:ascii="VIC Light" w:eastAsia="VIC Light" w:hAnsi="VIC Light" w:cs="VIC Light"/>
          <w:sz w:val="20"/>
          <w:szCs w:val="20"/>
        </w:rPr>
      </w:pPr>
    </w:p>
    <w:p w14:paraId="466ADE45" w14:textId="77777777" w:rsidR="0054416D" w:rsidRDefault="0054416D">
      <w:pPr>
        <w:rPr>
          <w:rFonts w:ascii="VIC Light" w:eastAsia="VIC Light" w:hAnsi="VIC Light" w:cs="VIC Light"/>
          <w:sz w:val="18"/>
          <w:szCs w:val="18"/>
        </w:rPr>
      </w:pPr>
    </w:p>
    <w:p w14:paraId="0CDDCF31" w14:textId="77777777" w:rsidR="0054416D" w:rsidRDefault="00022E07">
      <w:pPr>
        <w:pStyle w:val="BodyText"/>
        <w:spacing w:before="62"/>
        <w:ind w:left="548" w:right="6072"/>
        <w:rPr>
          <w:rFonts w:ascii="Mark OT" w:eastAsia="Mark OT" w:hAnsi="Mark OT" w:cs="Mark OT"/>
        </w:rPr>
      </w:pPr>
      <w:r>
        <w:rPr>
          <w:rFonts w:ascii="Mark OT"/>
          <w:color w:val="FFFFFF"/>
        </w:rPr>
        <w:t>10</w:t>
      </w:r>
    </w:p>
    <w:p w14:paraId="34624146" w14:textId="77777777" w:rsidR="0054416D" w:rsidRDefault="0054416D">
      <w:pPr>
        <w:rPr>
          <w:rFonts w:ascii="Mark OT" w:eastAsia="Mark OT" w:hAnsi="Mark OT" w:cs="Mark OT"/>
        </w:rPr>
        <w:sectPr w:rsidR="0054416D">
          <w:pgSz w:w="11910" w:h="16840"/>
          <w:pgMar w:top="1580" w:right="0" w:bottom="0" w:left="0" w:header="720" w:footer="720" w:gutter="0"/>
          <w:cols w:space="720"/>
        </w:sectPr>
      </w:pPr>
    </w:p>
    <w:p w14:paraId="386EF64B" w14:textId="77777777" w:rsidR="0054416D" w:rsidRDefault="0054416D">
      <w:pPr>
        <w:rPr>
          <w:rFonts w:ascii="Mark OT" w:eastAsia="Mark OT" w:hAnsi="Mark OT" w:cs="Mark OT"/>
          <w:sz w:val="20"/>
          <w:szCs w:val="20"/>
        </w:rPr>
      </w:pPr>
    </w:p>
    <w:p w14:paraId="13EB6940" w14:textId="77777777" w:rsidR="0054416D" w:rsidRDefault="0054416D">
      <w:pPr>
        <w:spacing w:before="6"/>
        <w:rPr>
          <w:rFonts w:ascii="Mark OT" w:eastAsia="Mark OT" w:hAnsi="Mark OT" w:cs="Mark OT"/>
          <w:sz w:val="19"/>
          <w:szCs w:val="19"/>
        </w:rPr>
      </w:pPr>
    </w:p>
    <w:p w14:paraId="49317319" w14:textId="77777777" w:rsidR="0054416D" w:rsidRDefault="00022E07">
      <w:pPr>
        <w:pStyle w:val="Heading2"/>
        <w:numPr>
          <w:ilvl w:val="0"/>
          <w:numId w:val="9"/>
        </w:numPr>
        <w:tabs>
          <w:tab w:val="left" w:pos="422"/>
        </w:tabs>
        <w:spacing w:before="56" w:line="300" w:lineRule="exact"/>
        <w:ind w:left="409" w:right="6461" w:hanging="295"/>
        <w:jc w:val="left"/>
      </w:pPr>
      <w:r>
        <w:pict w14:anchorId="2C81252D">
          <v:group id="_x0000_s1054" style="position:absolute;left:0;text-align:left;margin-left:302.5pt;margin-top:2.1pt;width:257.05pt;height:206.25pt;z-index:2224;mso-position-horizontal-relative:page" coordorigin="6051,42" coordsize="5141,4125">
            <v:group id="_x0000_s1055" style="position:absolute;left:6051;top:42;width:5141;height:4125" coordorigin="6051,42" coordsize="5141,4125">
              <v:shape id="_x0000_s1057" style="position:absolute;left:6051;top:42;width:5141;height:4125" coordorigin="6051,42" coordsize="5141,4125" path="m11191,42l6051,57,6051,4166,11191,4151,11191,42xe" fillcolor="#e6f1d7" stroked="f">
                <v:path arrowok="t"/>
              </v:shape>
              <v:shape id="_x0000_s1056" type="#_x0000_t202" style="position:absolute;left:6051;top:42;width:5141;height:4125" filled="f" stroked="f">
                <v:textbox inset="0,0,0,0">
                  <w:txbxContent>
                    <w:p w14:paraId="0336C399" w14:textId="77777777" w:rsidR="0054416D" w:rsidRDefault="0054416D">
                      <w:pPr>
                        <w:spacing w:before="1"/>
                        <w:rPr>
                          <w:rFonts w:ascii="Mark OT" w:eastAsia="Mark OT" w:hAnsi="Mark OT" w:cs="Mark OT"/>
                          <w:sz w:val="30"/>
                          <w:szCs w:val="30"/>
                        </w:rPr>
                      </w:pPr>
                    </w:p>
                    <w:p w14:paraId="66FA8086" w14:textId="77777777" w:rsidR="0054416D" w:rsidRDefault="00022E07">
                      <w:pPr>
                        <w:spacing w:line="240" w:lineRule="exact"/>
                        <w:ind w:left="233" w:right="431"/>
                        <w:rPr>
                          <w:rFonts w:ascii="VIC Medium" w:eastAsia="VIC Medium" w:hAnsi="VIC Medium" w:cs="VIC Medium"/>
                        </w:rPr>
                      </w:pPr>
                      <w:r>
                        <w:rPr>
                          <w:rFonts w:ascii="VIC Medium"/>
                        </w:rPr>
                        <w:t xml:space="preserve">CASE STUDY: PROGRAMME FOR </w:t>
                      </w:r>
                      <w:r>
                        <w:rPr>
                          <w:rFonts w:ascii="VIC Medium"/>
                          <w:spacing w:val="2"/>
                        </w:rPr>
                        <w:t xml:space="preserve">THE </w:t>
                      </w:r>
                      <w:r>
                        <w:rPr>
                          <w:rFonts w:ascii="VIC Medium"/>
                        </w:rPr>
                        <w:t xml:space="preserve">INTERNATIONAL ASSESSMENT OF </w:t>
                      </w:r>
                      <w:r>
                        <w:rPr>
                          <w:rFonts w:ascii="VIC Medium"/>
                          <w:spacing w:val="-3"/>
                        </w:rPr>
                        <w:t xml:space="preserve">ADULT </w:t>
                      </w:r>
                      <w:r>
                        <w:rPr>
                          <w:rFonts w:ascii="VIC Medium"/>
                          <w:spacing w:val="2"/>
                        </w:rPr>
                        <w:t>COMPETENCIES</w:t>
                      </w:r>
                    </w:p>
                    <w:p w14:paraId="33217A83" w14:textId="77777777" w:rsidR="0054416D" w:rsidRDefault="00022E07">
                      <w:pPr>
                        <w:spacing w:before="113" w:line="240" w:lineRule="exact"/>
                        <w:ind w:left="232" w:right="316"/>
                        <w:rPr>
                          <w:rFonts w:ascii="VIC Light" w:eastAsia="VIC Light" w:hAnsi="VIC Light" w:cs="VIC Light"/>
                          <w:sz w:val="10"/>
                          <w:szCs w:val="10"/>
                        </w:rPr>
                      </w:pPr>
                      <w:r>
                        <w:rPr>
                          <w:rFonts w:ascii="VIC Light"/>
                          <w:sz w:val="18"/>
                        </w:rPr>
                        <w:t>The most recent Programme for the International Assessment of Adult Competencies (PIAAC) report highlights the challenges facing individuals and businesses. Results show that only 61 per cent of employed</w:t>
                      </w:r>
                      <w:r>
                        <w:rPr>
                          <w:rFonts w:ascii="VIC Light"/>
                          <w:spacing w:val="-31"/>
                          <w:sz w:val="18"/>
                        </w:rPr>
                        <w:t xml:space="preserve"> </w:t>
                      </w:r>
                      <w:r>
                        <w:rPr>
                          <w:rFonts w:ascii="VIC Light"/>
                          <w:sz w:val="18"/>
                        </w:rPr>
                        <w:t>Australians</w:t>
                      </w:r>
                      <w:r>
                        <w:rPr>
                          <w:rFonts w:ascii="VIC Light"/>
                          <w:spacing w:val="-31"/>
                          <w:sz w:val="18"/>
                        </w:rPr>
                        <w:t xml:space="preserve"> </w:t>
                      </w:r>
                      <w:r>
                        <w:rPr>
                          <w:rFonts w:ascii="VIC Light"/>
                          <w:sz w:val="18"/>
                        </w:rPr>
                        <w:t>meet</w:t>
                      </w:r>
                      <w:r>
                        <w:rPr>
                          <w:rFonts w:ascii="VIC Light"/>
                          <w:spacing w:val="-31"/>
                          <w:sz w:val="18"/>
                        </w:rPr>
                        <w:t xml:space="preserve"> </w:t>
                      </w:r>
                      <w:r>
                        <w:rPr>
                          <w:rFonts w:ascii="VIC Light"/>
                          <w:sz w:val="18"/>
                        </w:rPr>
                        <w:t>a</w:t>
                      </w:r>
                      <w:r>
                        <w:rPr>
                          <w:rFonts w:ascii="VIC Light"/>
                          <w:spacing w:val="-31"/>
                          <w:sz w:val="18"/>
                        </w:rPr>
                        <w:t xml:space="preserve"> </w:t>
                      </w:r>
                      <w:r>
                        <w:rPr>
                          <w:rFonts w:ascii="VIC Light"/>
                          <w:sz w:val="18"/>
                        </w:rPr>
                        <w:t>desired</w:t>
                      </w:r>
                      <w:r>
                        <w:rPr>
                          <w:rFonts w:ascii="VIC Light"/>
                          <w:spacing w:val="-31"/>
                          <w:sz w:val="18"/>
                        </w:rPr>
                        <w:t xml:space="preserve"> </w:t>
                      </w:r>
                      <w:r>
                        <w:rPr>
                          <w:rFonts w:ascii="VIC Light"/>
                          <w:sz w:val="18"/>
                        </w:rPr>
                        <w:t>minimum</w:t>
                      </w:r>
                      <w:r>
                        <w:rPr>
                          <w:rFonts w:ascii="VIC Light"/>
                          <w:spacing w:val="-31"/>
                          <w:sz w:val="18"/>
                        </w:rPr>
                        <w:t xml:space="preserve"> </w:t>
                      </w:r>
                      <w:r>
                        <w:rPr>
                          <w:rFonts w:ascii="VIC Light"/>
                          <w:sz w:val="18"/>
                        </w:rPr>
                        <w:t>level</w:t>
                      </w:r>
                      <w:r>
                        <w:rPr>
                          <w:rFonts w:ascii="VIC Light"/>
                          <w:spacing w:val="-31"/>
                          <w:sz w:val="18"/>
                        </w:rPr>
                        <w:t xml:space="preserve"> </w:t>
                      </w:r>
                      <w:r>
                        <w:rPr>
                          <w:rFonts w:ascii="VIC Light"/>
                          <w:sz w:val="18"/>
                        </w:rPr>
                        <w:t xml:space="preserve">of </w:t>
                      </w:r>
                      <w:r>
                        <w:rPr>
                          <w:rFonts w:ascii="VIC Light"/>
                          <w:spacing w:val="-3"/>
                          <w:sz w:val="18"/>
                        </w:rPr>
                        <w:t>literacy,</w:t>
                      </w:r>
                      <w:r>
                        <w:rPr>
                          <w:rFonts w:ascii="VIC Light"/>
                          <w:spacing w:val="-23"/>
                          <w:sz w:val="18"/>
                        </w:rPr>
                        <w:t xml:space="preserve"> </w:t>
                      </w:r>
                      <w:r>
                        <w:rPr>
                          <w:rFonts w:ascii="VIC Light"/>
                          <w:sz w:val="18"/>
                        </w:rPr>
                        <w:t>and</w:t>
                      </w:r>
                      <w:r>
                        <w:rPr>
                          <w:rFonts w:ascii="VIC Light"/>
                          <w:spacing w:val="-23"/>
                          <w:sz w:val="18"/>
                        </w:rPr>
                        <w:t xml:space="preserve"> </w:t>
                      </w:r>
                      <w:r>
                        <w:rPr>
                          <w:rFonts w:ascii="VIC Light"/>
                          <w:sz w:val="18"/>
                        </w:rPr>
                        <w:t>only</w:t>
                      </w:r>
                      <w:r>
                        <w:rPr>
                          <w:rFonts w:ascii="VIC Light"/>
                          <w:spacing w:val="-23"/>
                          <w:sz w:val="18"/>
                        </w:rPr>
                        <w:t xml:space="preserve"> </w:t>
                      </w:r>
                      <w:r>
                        <w:rPr>
                          <w:rFonts w:ascii="VIC Light"/>
                          <w:sz w:val="18"/>
                        </w:rPr>
                        <w:t>51</w:t>
                      </w:r>
                      <w:r>
                        <w:rPr>
                          <w:rFonts w:ascii="VIC Light"/>
                          <w:spacing w:val="-23"/>
                          <w:sz w:val="18"/>
                        </w:rPr>
                        <w:t xml:space="preserve"> </w:t>
                      </w:r>
                      <w:r>
                        <w:rPr>
                          <w:rFonts w:ascii="VIC Light"/>
                          <w:sz w:val="18"/>
                        </w:rPr>
                        <w:t>per</w:t>
                      </w:r>
                      <w:r>
                        <w:rPr>
                          <w:rFonts w:ascii="VIC Light"/>
                          <w:spacing w:val="-23"/>
                          <w:sz w:val="18"/>
                        </w:rPr>
                        <w:t xml:space="preserve"> </w:t>
                      </w:r>
                      <w:r>
                        <w:rPr>
                          <w:rFonts w:ascii="VIC Light"/>
                          <w:sz w:val="18"/>
                        </w:rPr>
                        <w:t>cent</w:t>
                      </w:r>
                      <w:r>
                        <w:rPr>
                          <w:rFonts w:ascii="VIC Light"/>
                          <w:spacing w:val="-23"/>
                          <w:sz w:val="18"/>
                        </w:rPr>
                        <w:t xml:space="preserve"> </w:t>
                      </w:r>
                      <w:r>
                        <w:rPr>
                          <w:rFonts w:ascii="VIC Light"/>
                          <w:sz w:val="18"/>
                        </w:rPr>
                        <w:t>for</w:t>
                      </w:r>
                      <w:r>
                        <w:rPr>
                          <w:rFonts w:ascii="VIC Light"/>
                          <w:spacing w:val="-23"/>
                          <w:sz w:val="18"/>
                        </w:rPr>
                        <w:t xml:space="preserve"> </w:t>
                      </w:r>
                      <w:r>
                        <w:rPr>
                          <w:rFonts w:ascii="VIC Light"/>
                          <w:sz w:val="18"/>
                        </w:rPr>
                        <w:t>numeracy.</w:t>
                      </w:r>
                      <w:r>
                        <w:rPr>
                          <w:rFonts w:ascii="VIC Light"/>
                          <w:position w:val="6"/>
                          <w:sz w:val="10"/>
                        </w:rPr>
                        <w:t>2</w:t>
                      </w:r>
                    </w:p>
                    <w:p w14:paraId="2665B84D" w14:textId="77777777" w:rsidR="0054416D" w:rsidRDefault="00022E07">
                      <w:pPr>
                        <w:spacing w:before="113" w:line="240" w:lineRule="exact"/>
                        <w:ind w:left="232" w:right="474"/>
                        <w:rPr>
                          <w:rFonts w:ascii="VIC Light" w:eastAsia="VIC Light" w:hAnsi="VIC Light" w:cs="VIC Light"/>
                          <w:sz w:val="18"/>
                          <w:szCs w:val="18"/>
                        </w:rPr>
                      </w:pPr>
                      <w:r>
                        <w:rPr>
                          <w:rFonts w:ascii="VIC Light" w:eastAsia="VIC Light" w:hAnsi="VIC Light" w:cs="VIC Light"/>
                          <w:sz w:val="18"/>
                          <w:szCs w:val="18"/>
                        </w:rPr>
                        <w:t>PIAAC</w:t>
                      </w:r>
                      <w:r>
                        <w:rPr>
                          <w:rFonts w:ascii="VIC Light" w:eastAsia="VIC Light" w:hAnsi="VIC Light" w:cs="VIC Light"/>
                          <w:spacing w:val="-27"/>
                          <w:sz w:val="18"/>
                          <w:szCs w:val="18"/>
                        </w:rPr>
                        <w:t xml:space="preserve"> </w:t>
                      </w:r>
                      <w:r>
                        <w:rPr>
                          <w:rFonts w:ascii="VIC Light" w:eastAsia="VIC Light" w:hAnsi="VIC Light" w:cs="VIC Light"/>
                          <w:sz w:val="18"/>
                          <w:szCs w:val="18"/>
                        </w:rPr>
                        <w:t>also</w:t>
                      </w:r>
                      <w:r>
                        <w:rPr>
                          <w:rFonts w:ascii="VIC Light" w:eastAsia="VIC Light" w:hAnsi="VIC Light" w:cs="VIC Light"/>
                          <w:spacing w:val="-27"/>
                          <w:sz w:val="18"/>
                          <w:szCs w:val="18"/>
                        </w:rPr>
                        <w:t xml:space="preserve"> </w:t>
                      </w:r>
                      <w:r>
                        <w:rPr>
                          <w:rFonts w:ascii="VIC Light" w:eastAsia="VIC Light" w:hAnsi="VIC Light" w:cs="VIC Light"/>
                          <w:sz w:val="18"/>
                          <w:szCs w:val="18"/>
                        </w:rPr>
                        <w:t>assesses</w:t>
                      </w:r>
                      <w:r>
                        <w:rPr>
                          <w:rFonts w:ascii="VIC Light" w:eastAsia="VIC Light" w:hAnsi="VIC Light" w:cs="VIC Light"/>
                          <w:spacing w:val="-27"/>
                          <w:sz w:val="18"/>
                          <w:szCs w:val="18"/>
                        </w:rPr>
                        <w:t xml:space="preserve"> </w:t>
                      </w:r>
                      <w:r>
                        <w:rPr>
                          <w:rFonts w:ascii="VIC Light" w:eastAsia="VIC Light" w:hAnsi="VIC Light" w:cs="VIC Light"/>
                          <w:sz w:val="18"/>
                          <w:szCs w:val="18"/>
                        </w:rPr>
                        <w:t>‘problem</w:t>
                      </w:r>
                      <w:r>
                        <w:rPr>
                          <w:rFonts w:ascii="VIC Light" w:eastAsia="VIC Light" w:hAnsi="VIC Light" w:cs="VIC Light"/>
                          <w:spacing w:val="-27"/>
                          <w:sz w:val="18"/>
                          <w:szCs w:val="18"/>
                        </w:rPr>
                        <w:t xml:space="preserve"> </w:t>
                      </w:r>
                      <w:r>
                        <w:rPr>
                          <w:rFonts w:ascii="VIC Light" w:eastAsia="VIC Light" w:hAnsi="VIC Light" w:cs="VIC Light"/>
                          <w:sz w:val="18"/>
                          <w:szCs w:val="18"/>
                        </w:rPr>
                        <w:t>solving</w:t>
                      </w:r>
                      <w:r>
                        <w:rPr>
                          <w:rFonts w:ascii="VIC Light" w:eastAsia="VIC Light" w:hAnsi="VIC Light" w:cs="VIC Light"/>
                          <w:spacing w:val="-27"/>
                          <w:sz w:val="18"/>
                          <w:szCs w:val="18"/>
                        </w:rPr>
                        <w:t xml:space="preserve"> </w:t>
                      </w:r>
                      <w:r>
                        <w:rPr>
                          <w:rFonts w:ascii="VIC Light" w:eastAsia="VIC Light" w:hAnsi="VIC Light" w:cs="VIC Light"/>
                          <w:sz w:val="18"/>
                          <w:szCs w:val="18"/>
                        </w:rPr>
                        <w:t>in</w:t>
                      </w:r>
                      <w:r>
                        <w:rPr>
                          <w:rFonts w:ascii="VIC Light" w:eastAsia="VIC Light" w:hAnsi="VIC Light" w:cs="VIC Light"/>
                          <w:spacing w:val="-27"/>
                          <w:sz w:val="18"/>
                          <w:szCs w:val="18"/>
                        </w:rPr>
                        <w:t xml:space="preserve"> </w:t>
                      </w:r>
                      <w:r>
                        <w:rPr>
                          <w:rFonts w:ascii="VIC Light" w:eastAsia="VIC Light" w:hAnsi="VIC Light" w:cs="VIC Light"/>
                          <w:sz w:val="18"/>
                          <w:szCs w:val="18"/>
                        </w:rPr>
                        <w:t>technology- rich</w:t>
                      </w:r>
                      <w:r>
                        <w:rPr>
                          <w:rFonts w:ascii="VIC Light" w:eastAsia="VIC Light" w:hAnsi="VIC Light" w:cs="VIC Light"/>
                          <w:spacing w:val="-25"/>
                          <w:sz w:val="18"/>
                          <w:szCs w:val="18"/>
                        </w:rPr>
                        <w:t xml:space="preserve"> </w:t>
                      </w:r>
                      <w:r>
                        <w:rPr>
                          <w:rFonts w:ascii="VIC Light" w:eastAsia="VIC Light" w:hAnsi="VIC Light" w:cs="VIC Light"/>
                          <w:sz w:val="18"/>
                          <w:szCs w:val="18"/>
                        </w:rPr>
                        <w:t>environments’</w:t>
                      </w:r>
                      <w:r>
                        <w:rPr>
                          <w:rFonts w:ascii="VIC Light" w:eastAsia="VIC Light" w:hAnsi="VIC Light" w:cs="VIC Light"/>
                          <w:spacing w:val="-25"/>
                          <w:sz w:val="18"/>
                          <w:szCs w:val="18"/>
                        </w:rPr>
                        <w:t xml:space="preserve"> </w:t>
                      </w:r>
                      <w:r>
                        <w:rPr>
                          <w:rFonts w:ascii="VIC Light" w:eastAsia="VIC Light" w:hAnsi="VIC Light" w:cs="VIC Light"/>
                          <w:sz w:val="18"/>
                          <w:szCs w:val="18"/>
                        </w:rPr>
                        <w:t>with</w:t>
                      </w:r>
                      <w:r>
                        <w:rPr>
                          <w:rFonts w:ascii="VIC Light" w:eastAsia="VIC Light" w:hAnsi="VIC Light" w:cs="VIC Light"/>
                          <w:spacing w:val="-25"/>
                          <w:sz w:val="18"/>
                          <w:szCs w:val="18"/>
                        </w:rPr>
                        <w:t xml:space="preserve"> </w:t>
                      </w:r>
                      <w:r>
                        <w:rPr>
                          <w:rFonts w:ascii="VIC Light" w:eastAsia="VIC Light" w:hAnsi="VIC Light" w:cs="VIC Light"/>
                          <w:sz w:val="18"/>
                          <w:szCs w:val="18"/>
                        </w:rPr>
                        <w:t>only</w:t>
                      </w:r>
                      <w:r>
                        <w:rPr>
                          <w:rFonts w:ascii="VIC Light" w:eastAsia="VIC Light" w:hAnsi="VIC Light" w:cs="VIC Light"/>
                          <w:spacing w:val="-25"/>
                          <w:sz w:val="18"/>
                          <w:szCs w:val="18"/>
                        </w:rPr>
                        <w:t xml:space="preserve"> </w:t>
                      </w:r>
                      <w:r>
                        <w:rPr>
                          <w:rFonts w:ascii="VIC Light" w:eastAsia="VIC Light" w:hAnsi="VIC Light" w:cs="VIC Light"/>
                          <w:sz w:val="18"/>
                          <w:szCs w:val="18"/>
                        </w:rPr>
                        <w:t>34</w:t>
                      </w:r>
                      <w:r>
                        <w:rPr>
                          <w:rFonts w:ascii="VIC Light" w:eastAsia="VIC Light" w:hAnsi="VIC Light" w:cs="VIC Light"/>
                          <w:spacing w:val="-25"/>
                          <w:sz w:val="18"/>
                          <w:szCs w:val="18"/>
                        </w:rPr>
                        <w:t xml:space="preserve"> </w:t>
                      </w:r>
                      <w:r>
                        <w:rPr>
                          <w:rFonts w:ascii="VIC Light" w:eastAsia="VIC Light" w:hAnsi="VIC Light" w:cs="VIC Light"/>
                          <w:sz w:val="18"/>
                          <w:szCs w:val="18"/>
                        </w:rPr>
                        <w:t>per</w:t>
                      </w:r>
                      <w:r>
                        <w:rPr>
                          <w:rFonts w:ascii="VIC Light" w:eastAsia="VIC Light" w:hAnsi="VIC Light" w:cs="VIC Light"/>
                          <w:spacing w:val="-25"/>
                          <w:sz w:val="18"/>
                          <w:szCs w:val="18"/>
                        </w:rPr>
                        <w:t xml:space="preserve"> </w:t>
                      </w:r>
                      <w:r>
                        <w:rPr>
                          <w:rFonts w:ascii="VIC Light" w:eastAsia="VIC Light" w:hAnsi="VIC Light" w:cs="VIC Light"/>
                          <w:sz w:val="18"/>
                          <w:szCs w:val="18"/>
                        </w:rPr>
                        <w:t>cent</w:t>
                      </w:r>
                      <w:r>
                        <w:rPr>
                          <w:rFonts w:ascii="VIC Light" w:eastAsia="VIC Light" w:hAnsi="VIC Light" w:cs="VIC Light"/>
                          <w:spacing w:val="-25"/>
                          <w:sz w:val="18"/>
                          <w:szCs w:val="18"/>
                        </w:rPr>
                        <w:t xml:space="preserve"> </w:t>
                      </w:r>
                      <w:r>
                        <w:rPr>
                          <w:rFonts w:ascii="VIC Light" w:eastAsia="VIC Light" w:hAnsi="VIC Light" w:cs="VIC Light"/>
                          <w:sz w:val="18"/>
                          <w:szCs w:val="18"/>
                        </w:rPr>
                        <w:t>of</w:t>
                      </w:r>
                      <w:r>
                        <w:rPr>
                          <w:rFonts w:ascii="VIC Light" w:eastAsia="VIC Light" w:hAnsi="VIC Light" w:cs="VIC Light"/>
                          <w:spacing w:val="-25"/>
                          <w:sz w:val="18"/>
                          <w:szCs w:val="18"/>
                        </w:rPr>
                        <w:t xml:space="preserve"> </w:t>
                      </w:r>
                      <w:r>
                        <w:rPr>
                          <w:rFonts w:ascii="VIC Light" w:eastAsia="VIC Light" w:hAnsi="VIC Light" w:cs="VIC Light"/>
                          <w:sz w:val="18"/>
                          <w:szCs w:val="18"/>
                        </w:rPr>
                        <w:t>employed people</w:t>
                      </w:r>
                      <w:r>
                        <w:rPr>
                          <w:rFonts w:ascii="VIC Light" w:eastAsia="VIC Light" w:hAnsi="VIC Light" w:cs="VIC Light"/>
                          <w:spacing w:val="-28"/>
                          <w:sz w:val="18"/>
                          <w:szCs w:val="18"/>
                        </w:rPr>
                        <w:t xml:space="preserve"> </w:t>
                      </w:r>
                      <w:r>
                        <w:rPr>
                          <w:rFonts w:ascii="VIC Light" w:eastAsia="VIC Light" w:hAnsi="VIC Light" w:cs="VIC Light"/>
                          <w:sz w:val="18"/>
                          <w:szCs w:val="18"/>
                        </w:rPr>
                        <w:t>meeting</w:t>
                      </w:r>
                      <w:r>
                        <w:rPr>
                          <w:rFonts w:ascii="VIC Light" w:eastAsia="VIC Light" w:hAnsi="VIC Light" w:cs="VIC Light"/>
                          <w:spacing w:val="-28"/>
                          <w:sz w:val="18"/>
                          <w:szCs w:val="18"/>
                        </w:rPr>
                        <w:t xml:space="preserve"> </w:t>
                      </w:r>
                      <w:r>
                        <w:rPr>
                          <w:rFonts w:ascii="VIC Light" w:eastAsia="VIC Light" w:hAnsi="VIC Light" w:cs="VIC Light"/>
                          <w:sz w:val="18"/>
                          <w:szCs w:val="18"/>
                        </w:rPr>
                        <w:t>the</w:t>
                      </w:r>
                      <w:r>
                        <w:rPr>
                          <w:rFonts w:ascii="VIC Light" w:eastAsia="VIC Light" w:hAnsi="VIC Light" w:cs="VIC Light"/>
                          <w:spacing w:val="-28"/>
                          <w:sz w:val="18"/>
                          <w:szCs w:val="18"/>
                        </w:rPr>
                        <w:t xml:space="preserve"> </w:t>
                      </w:r>
                      <w:r>
                        <w:rPr>
                          <w:rFonts w:ascii="VIC Light" w:eastAsia="VIC Light" w:hAnsi="VIC Light" w:cs="VIC Light"/>
                          <w:sz w:val="18"/>
                          <w:szCs w:val="18"/>
                        </w:rPr>
                        <w:t>desired</w:t>
                      </w:r>
                      <w:r>
                        <w:rPr>
                          <w:rFonts w:ascii="VIC Light" w:eastAsia="VIC Light" w:hAnsi="VIC Light" w:cs="VIC Light"/>
                          <w:spacing w:val="-28"/>
                          <w:sz w:val="18"/>
                          <w:szCs w:val="18"/>
                        </w:rPr>
                        <w:t xml:space="preserve"> </w:t>
                      </w:r>
                      <w:r>
                        <w:rPr>
                          <w:rFonts w:ascii="VIC Light" w:eastAsia="VIC Light" w:hAnsi="VIC Light" w:cs="VIC Light"/>
                          <w:sz w:val="18"/>
                          <w:szCs w:val="18"/>
                        </w:rPr>
                        <w:t>standard</w:t>
                      </w:r>
                      <w:r>
                        <w:rPr>
                          <w:rFonts w:ascii="VIC Light" w:eastAsia="VIC Light" w:hAnsi="VIC Light" w:cs="VIC Light"/>
                          <w:spacing w:val="-28"/>
                          <w:sz w:val="18"/>
                          <w:szCs w:val="18"/>
                        </w:rPr>
                        <w:t xml:space="preserve"> </w:t>
                      </w:r>
                      <w:r>
                        <w:rPr>
                          <w:rFonts w:ascii="VIC Light" w:eastAsia="VIC Light" w:hAnsi="VIC Light" w:cs="VIC Light"/>
                          <w:sz w:val="18"/>
                          <w:szCs w:val="18"/>
                        </w:rPr>
                        <w:t>for</w:t>
                      </w:r>
                      <w:r>
                        <w:rPr>
                          <w:rFonts w:ascii="VIC Light" w:eastAsia="VIC Light" w:hAnsi="VIC Light" w:cs="VIC Light"/>
                          <w:spacing w:val="-28"/>
                          <w:sz w:val="18"/>
                          <w:szCs w:val="18"/>
                        </w:rPr>
                        <w:t xml:space="preserve"> </w:t>
                      </w:r>
                      <w:r>
                        <w:rPr>
                          <w:rFonts w:ascii="VIC Light" w:eastAsia="VIC Light" w:hAnsi="VIC Light" w:cs="VIC Light"/>
                          <w:sz w:val="18"/>
                          <w:szCs w:val="18"/>
                        </w:rPr>
                        <w:t>the</w:t>
                      </w:r>
                      <w:r>
                        <w:rPr>
                          <w:rFonts w:ascii="VIC Light" w:eastAsia="VIC Light" w:hAnsi="VIC Light" w:cs="VIC Light"/>
                          <w:spacing w:val="-28"/>
                          <w:sz w:val="18"/>
                          <w:szCs w:val="18"/>
                        </w:rPr>
                        <w:t xml:space="preserve"> </w:t>
                      </w:r>
                      <w:r>
                        <w:rPr>
                          <w:rFonts w:ascii="VIC Light" w:eastAsia="VIC Light" w:hAnsi="VIC Light" w:cs="VIC Light"/>
                          <w:sz w:val="18"/>
                          <w:szCs w:val="18"/>
                        </w:rPr>
                        <w:t>modern workforce.</w:t>
                      </w:r>
                    </w:p>
                  </w:txbxContent>
                </v:textbox>
              </v:shape>
            </v:group>
            <w10:wrap anchorx="page"/>
          </v:group>
        </w:pict>
      </w:r>
      <w:r>
        <w:rPr>
          <w:color w:val="B3282D"/>
        </w:rPr>
        <w:t xml:space="preserve">A </w:t>
      </w:r>
      <w:r>
        <w:rPr>
          <w:color w:val="B3282D"/>
          <w:spacing w:val="-3"/>
        </w:rPr>
        <w:t xml:space="preserve">FAIR </w:t>
      </w:r>
      <w:r>
        <w:rPr>
          <w:color w:val="B3282D"/>
        </w:rPr>
        <w:t>AND EQUITABLE FUNDING SYSTEM</w:t>
      </w:r>
    </w:p>
    <w:p w14:paraId="09195E6D" w14:textId="77777777" w:rsidR="0054416D" w:rsidRDefault="00022E07">
      <w:pPr>
        <w:spacing w:before="1" w:line="237" w:lineRule="auto"/>
        <w:ind w:left="114" w:right="5558"/>
        <w:rPr>
          <w:rFonts w:ascii="VIC Light" w:eastAsia="VIC Light" w:hAnsi="VIC Light" w:cs="VIC Light"/>
          <w:sz w:val="18"/>
          <w:szCs w:val="18"/>
        </w:rPr>
      </w:pPr>
      <w:r>
        <w:rPr>
          <w:rFonts w:ascii="VIC Light"/>
          <w:i/>
          <w:color w:val="B3282D"/>
          <w:sz w:val="18"/>
        </w:rPr>
        <w:t>The Review makes a number of recommendations</w:t>
      </w:r>
      <w:r>
        <w:rPr>
          <w:rFonts w:ascii="VIC Light"/>
          <w:i/>
          <w:color w:val="B3282D"/>
          <w:spacing w:val="-22"/>
          <w:sz w:val="18"/>
        </w:rPr>
        <w:t xml:space="preserve"> </w:t>
      </w:r>
      <w:r>
        <w:rPr>
          <w:rFonts w:ascii="VIC Light"/>
          <w:i/>
          <w:color w:val="B3282D"/>
          <w:sz w:val="18"/>
        </w:rPr>
        <w:t>around better aligning funding to student need and in providing accessible vocational education to all Victorians, with a focus on addressing</w:t>
      </w:r>
      <w:r>
        <w:rPr>
          <w:rFonts w:ascii="VIC Light"/>
          <w:i/>
          <w:color w:val="B3282D"/>
          <w:spacing w:val="-13"/>
          <w:sz w:val="18"/>
        </w:rPr>
        <w:t xml:space="preserve"> </w:t>
      </w:r>
      <w:r>
        <w:rPr>
          <w:rFonts w:ascii="VIC Light"/>
          <w:i/>
          <w:color w:val="B3282D"/>
          <w:sz w:val="18"/>
        </w:rPr>
        <w:t>disadvantage.</w:t>
      </w:r>
    </w:p>
    <w:p w14:paraId="2D4834FF" w14:textId="77777777" w:rsidR="0054416D" w:rsidRDefault="00022E07">
      <w:pPr>
        <w:pStyle w:val="BodyText"/>
        <w:spacing w:before="99" w:line="240" w:lineRule="exact"/>
        <w:ind w:left="114" w:right="5708"/>
      </w:pPr>
      <w:r>
        <w:t>VET plays a critical role in addressing disadvantage</w:t>
      </w:r>
      <w:r>
        <w:rPr>
          <w:spacing w:val="-18"/>
        </w:rPr>
        <w:t xml:space="preserve"> </w:t>
      </w:r>
      <w:r>
        <w:t>and promoting</w:t>
      </w:r>
      <w:r>
        <w:rPr>
          <w:spacing w:val="-12"/>
        </w:rPr>
        <w:t xml:space="preserve"> </w:t>
      </w:r>
      <w:r>
        <w:t>equity.</w:t>
      </w:r>
    </w:p>
    <w:p w14:paraId="4625D35B" w14:textId="77777777" w:rsidR="0054416D" w:rsidRDefault="00022E07">
      <w:pPr>
        <w:pStyle w:val="BodyText"/>
        <w:spacing w:line="240" w:lineRule="exact"/>
        <w:ind w:left="114" w:right="5520"/>
      </w:pPr>
      <w:r>
        <w:t>Victorians’ success in education, training and</w:t>
      </w:r>
      <w:r>
        <w:rPr>
          <w:spacing w:val="-14"/>
        </w:rPr>
        <w:t xml:space="preserve"> </w:t>
      </w:r>
      <w:r>
        <w:t>employment should not depend on their background, their personal circumstances or where they</w:t>
      </w:r>
      <w:r>
        <w:rPr>
          <w:spacing w:val="-20"/>
        </w:rPr>
        <w:t xml:space="preserve"> </w:t>
      </w:r>
      <w:r>
        <w:t>live.</w:t>
      </w:r>
    </w:p>
    <w:p w14:paraId="342A3728" w14:textId="77777777" w:rsidR="0054416D" w:rsidRDefault="00022E07">
      <w:pPr>
        <w:pStyle w:val="BodyText"/>
        <w:spacing w:line="240" w:lineRule="exact"/>
        <w:ind w:left="114" w:right="5570"/>
      </w:pPr>
      <w:r>
        <w:t>The VET system should provide genui</w:t>
      </w:r>
      <w:r>
        <w:t>nely accessible,</w:t>
      </w:r>
      <w:r>
        <w:rPr>
          <w:spacing w:val="-23"/>
        </w:rPr>
        <w:t xml:space="preserve"> </w:t>
      </w:r>
      <w:r>
        <w:t>high quality education and training opportunities to all school leavers and adults across Victoria, including our most disadvantaged and vulnerable</w:t>
      </w:r>
      <w:r>
        <w:rPr>
          <w:spacing w:val="-15"/>
        </w:rPr>
        <w:t xml:space="preserve"> </w:t>
      </w:r>
      <w:r>
        <w:t>learners.</w:t>
      </w:r>
    </w:p>
    <w:p w14:paraId="5292BEFD" w14:textId="77777777" w:rsidR="0054416D" w:rsidRDefault="00022E07">
      <w:pPr>
        <w:pStyle w:val="BodyText"/>
        <w:spacing w:line="240" w:lineRule="exact"/>
        <w:ind w:left="114" w:right="5643"/>
      </w:pPr>
      <w:r>
        <w:pict w14:anchorId="717C06DC">
          <v:shape id="_x0000_s1053" type="#_x0000_t202" style="position:absolute;left:0;text-align:left;margin-left:304.35pt;margin-top:29.85pt;width:254.1pt;height:293.6pt;z-index:2248;mso-position-horizontal-relative:page" fillcolor="#eceded" stroked="f">
            <v:textbox inset="0,0,0,0">
              <w:txbxContent>
                <w:p w14:paraId="15EE6914" w14:textId="77777777" w:rsidR="0054416D" w:rsidRDefault="0054416D">
                  <w:pPr>
                    <w:spacing w:before="11"/>
                    <w:rPr>
                      <w:rFonts w:ascii="Mark OT" w:eastAsia="Mark OT" w:hAnsi="Mark OT" w:cs="Mark OT"/>
                      <w:sz w:val="21"/>
                      <w:szCs w:val="21"/>
                    </w:rPr>
                  </w:pPr>
                </w:p>
                <w:p w14:paraId="7641D591" w14:textId="77777777" w:rsidR="0054416D" w:rsidRDefault="00022E07">
                  <w:pPr>
                    <w:pStyle w:val="BodyText"/>
                    <w:spacing w:before="0" w:line="240" w:lineRule="exact"/>
                    <w:ind w:left="240" w:right="747"/>
                    <w:rPr>
                      <w:rFonts w:ascii="VIC Medium" w:eastAsia="VIC Medium" w:hAnsi="VIC Medium" w:cs="VIC Medium"/>
                    </w:rPr>
                  </w:pPr>
                  <w:r>
                    <w:rPr>
                      <w:rFonts w:ascii="VIC Medium"/>
                    </w:rPr>
                    <w:t>Government will develop new approaches to better support students with higher</w:t>
                  </w:r>
                  <w:r>
                    <w:rPr>
                      <w:rFonts w:ascii="VIC Medium"/>
                    </w:rPr>
                    <w:t xml:space="preserve"> needs</w:t>
                  </w:r>
                  <w:r>
                    <w:rPr>
                      <w:rFonts w:ascii="VIC Medium"/>
                      <w:spacing w:val="-5"/>
                    </w:rPr>
                    <w:t xml:space="preserve"> </w:t>
                  </w:r>
                  <w:r>
                    <w:rPr>
                      <w:rFonts w:ascii="VIC Medium"/>
                    </w:rPr>
                    <w:t>and disadvantaged</w:t>
                  </w:r>
                  <w:r>
                    <w:rPr>
                      <w:rFonts w:ascii="VIC Medium"/>
                      <w:spacing w:val="-8"/>
                    </w:rPr>
                    <w:t xml:space="preserve"> </w:t>
                  </w:r>
                  <w:r>
                    <w:rPr>
                      <w:rFonts w:ascii="VIC Medium"/>
                    </w:rPr>
                    <w:t>learners.</w:t>
                  </w:r>
                </w:p>
                <w:p w14:paraId="56AB0972" w14:textId="77777777" w:rsidR="0054416D" w:rsidRDefault="0054416D">
                  <w:pPr>
                    <w:spacing w:before="5"/>
                    <w:rPr>
                      <w:rFonts w:ascii="Mark OT" w:eastAsia="Mark OT" w:hAnsi="Mark OT" w:cs="Mark OT"/>
                      <w:sz w:val="14"/>
                      <w:szCs w:val="14"/>
                    </w:rPr>
                  </w:pPr>
                </w:p>
                <w:p w14:paraId="7A96384C" w14:textId="77777777" w:rsidR="0054416D" w:rsidRDefault="00022E07">
                  <w:pPr>
                    <w:pStyle w:val="BodyText"/>
                    <w:spacing w:before="0"/>
                    <w:ind w:left="240"/>
                  </w:pPr>
                  <w:r>
                    <w:rPr>
                      <w:spacing w:val="-3"/>
                    </w:rPr>
                    <w:t xml:space="preserve">We </w:t>
                  </w:r>
                  <w:r>
                    <w:t>will seek</w:t>
                  </w:r>
                  <w:r>
                    <w:rPr>
                      <w:spacing w:val="-1"/>
                    </w:rPr>
                    <w:t xml:space="preserve"> </w:t>
                  </w:r>
                  <w:r>
                    <w:t>to:</w:t>
                  </w:r>
                </w:p>
                <w:p w14:paraId="6FFAAC4D" w14:textId="77777777" w:rsidR="0054416D" w:rsidRDefault="00022E07">
                  <w:pPr>
                    <w:pStyle w:val="ListParagraph"/>
                    <w:numPr>
                      <w:ilvl w:val="0"/>
                      <w:numId w:val="3"/>
                    </w:numPr>
                    <w:tabs>
                      <w:tab w:val="left" w:pos="638"/>
                    </w:tabs>
                    <w:spacing w:before="98" w:line="240" w:lineRule="exact"/>
                    <w:ind w:right="641"/>
                    <w:rPr>
                      <w:rFonts w:ascii="VIC Light" w:eastAsia="VIC Light" w:hAnsi="VIC Light" w:cs="VIC Light"/>
                      <w:sz w:val="18"/>
                      <w:szCs w:val="18"/>
                    </w:rPr>
                  </w:pPr>
                  <w:r>
                    <w:rPr>
                      <w:rFonts w:ascii="VIC Light"/>
                      <w:sz w:val="18"/>
                    </w:rPr>
                    <w:t>support Learn Local and other community providers to meet the diverse needs of</w:t>
                  </w:r>
                  <w:r>
                    <w:rPr>
                      <w:rFonts w:ascii="VIC Light"/>
                      <w:spacing w:val="-18"/>
                      <w:sz w:val="18"/>
                    </w:rPr>
                    <w:t xml:space="preserve"> </w:t>
                  </w:r>
                  <w:r>
                    <w:rPr>
                      <w:rFonts w:ascii="VIC Light"/>
                      <w:sz w:val="18"/>
                    </w:rPr>
                    <w:t>their students</w:t>
                  </w:r>
                </w:p>
                <w:p w14:paraId="7EB0E700" w14:textId="77777777" w:rsidR="0054416D" w:rsidRDefault="00022E07">
                  <w:pPr>
                    <w:pStyle w:val="ListParagraph"/>
                    <w:numPr>
                      <w:ilvl w:val="0"/>
                      <w:numId w:val="3"/>
                    </w:numPr>
                    <w:tabs>
                      <w:tab w:val="left" w:pos="638"/>
                    </w:tabs>
                    <w:spacing w:before="113" w:line="240" w:lineRule="exact"/>
                    <w:ind w:right="287"/>
                    <w:rPr>
                      <w:rFonts w:ascii="VIC Light" w:eastAsia="VIC Light" w:hAnsi="VIC Light" w:cs="VIC Light"/>
                      <w:sz w:val="18"/>
                      <w:szCs w:val="18"/>
                    </w:rPr>
                  </w:pPr>
                  <w:r>
                    <w:rPr>
                      <w:rFonts w:ascii="VIC Light" w:eastAsia="VIC Light" w:hAnsi="VIC Light" w:cs="VIC Light"/>
                      <w:sz w:val="18"/>
                      <w:szCs w:val="18"/>
                    </w:rPr>
                    <w:t xml:space="preserve">build a better understanding of how best to support disadvantaged learners – trials will be conducted over </w:t>
                  </w:r>
                  <w:r>
                    <w:rPr>
                      <w:rFonts w:ascii="VIC Light" w:eastAsia="VIC Light" w:hAnsi="VIC Light" w:cs="VIC Light"/>
                      <w:spacing w:val="-3"/>
                      <w:sz w:val="18"/>
                      <w:szCs w:val="18"/>
                    </w:rPr>
                    <w:t xml:space="preserve">2016, </w:t>
                  </w:r>
                  <w:r>
                    <w:rPr>
                      <w:rFonts w:ascii="VIC Light" w:eastAsia="VIC Light" w:hAnsi="VIC Light" w:cs="VIC Light"/>
                      <w:sz w:val="18"/>
                      <w:szCs w:val="18"/>
                    </w:rPr>
                    <w:t>including consideration</w:t>
                  </w:r>
                  <w:r>
                    <w:rPr>
                      <w:rFonts w:ascii="VIC Light" w:eastAsia="VIC Light" w:hAnsi="VIC Light" w:cs="VIC Light"/>
                      <w:spacing w:val="-8"/>
                      <w:sz w:val="18"/>
                      <w:szCs w:val="18"/>
                    </w:rPr>
                    <w:t xml:space="preserve"> </w:t>
                  </w:r>
                  <w:r>
                    <w:rPr>
                      <w:rFonts w:ascii="VIC Light" w:eastAsia="VIC Light" w:hAnsi="VIC Light" w:cs="VIC Light"/>
                      <w:sz w:val="18"/>
                      <w:szCs w:val="18"/>
                    </w:rPr>
                    <w:t>of how the new Skills and Jobs Centres can help support high needs</w:t>
                  </w:r>
                  <w:r>
                    <w:rPr>
                      <w:rFonts w:ascii="VIC Light" w:eastAsia="VIC Light" w:hAnsi="VIC Light" w:cs="VIC Light"/>
                      <w:spacing w:val="-3"/>
                      <w:sz w:val="18"/>
                      <w:szCs w:val="18"/>
                    </w:rPr>
                    <w:t xml:space="preserve"> </w:t>
                  </w:r>
                  <w:r>
                    <w:rPr>
                      <w:rFonts w:ascii="VIC Light" w:eastAsia="VIC Light" w:hAnsi="VIC Light" w:cs="VIC Light"/>
                      <w:sz w:val="18"/>
                      <w:szCs w:val="18"/>
                    </w:rPr>
                    <w:t>learners</w:t>
                  </w:r>
                </w:p>
                <w:p w14:paraId="639AF3E4" w14:textId="77777777" w:rsidR="0054416D" w:rsidRDefault="00022E07">
                  <w:pPr>
                    <w:pStyle w:val="ListParagraph"/>
                    <w:numPr>
                      <w:ilvl w:val="0"/>
                      <w:numId w:val="3"/>
                    </w:numPr>
                    <w:tabs>
                      <w:tab w:val="left" w:pos="638"/>
                    </w:tabs>
                    <w:spacing w:before="113" w:line="240" w:lineRule="exact"/>
                    <w:ind w:right="419"/>
                    <w:jc w:val="both"/>
                    <w:rPr>
                      <w:rFonts w:ascii="VIC Light" w:eastAsia="VIC Light" w:hAnsi="VIC Light" w:cs="VIC Light"/>
                      <w:sz w:val="18"/>
                      <w:szCs w:val="18"/>
                    </w:rPr>
                  </w:pPr>
                  <w:r>
                    <w:rPr>
                      <w:rFonts w:ascii="VIC Light"/>
                      <w:sz w:val="18"/>
                    </w:rPr>
                    <w:t>review the current subsidy loadings to ensure they are targeted towards those students</w:t>
                  </w:r>
                  <w:r>
                    <w:rPr>
                      <w:rFonts w:ascii="VIC Light"/>
                      <w:spacing w:val="-29"/>
                      <w:sz w:val="18"/>
                    </w:rPr>
                    <w:t xml:space="preserve"> </w:t>
                  </w:r>
                  <w:r>
                    <w:rPr>
                      <w:rFonts w:ascii="VIC Light"/>
                      <w:sz w:val="18"/>
                    </w:rPr>
                    <w:t>who need funding for training</w:t>
                  </w:r>
                  <w:r>
                    <w:rPr>
                      <w:rFonts w:ascii="VIC Light"/>
                      <w:spacing w:val="-7"/>
                      <w:sz w:val="18"/>
                    </w:rPr>
                    <w:t xml:space="preserve"> </w:t>
                  </w:r>
                  <w:r>
                    <w:rPr>
                      <w:rFonts w:ascii="VIC Light"/>
                      <w:sz w:val="18"/>
                    </w:rPr>
                    <w:t>most</w:t>
                  </w:r>
                </w:p>
                <w:p w14:paraId="4A8B6CA3" w14:textId="77777777" w:rsidR="0054416D" w:rsidRDefault="00022E07">
                  <w:pPr>
                    <w:pStyle w:val="ListParagraph"/>
                    <w:numPr>
                      <w:ilvl w:val="0"/>
                      <w:numId w:val="3"/>
                    </w:numPr>
                    <w:tabs>
                      <w:tab w:val="left" w:pos="638"/>
                    </w:tabs>
                    <w:spacing w:before="113" w:line="240" w:lineRule="exact"/>
                    <w:ind w:right="259"/>
                    <w:rPr>
                      <w:rFonts w:ascii="VIC Light" w:eastAsia="VIC Light" w:hAnsi="VIC Light" w:cs="VIC Light"/>
                      <w:sz w:val="18"/>
                      <w:szCs w:val="18"/>
                    </w:rPr>
                  </w:pPr>
                  <w:r>
                    <w:rPr>
                      <w:rFonts w:ascii="VIC Light"/>
                      <w:sz w:val="18"/>
                    </w:rPr>
                    <w:t>consider how to tailor support to those</w:t>
                  </w:r>
                  <w:r>
                    <w:rPr>
                      <w:rFonts w:ascii="VIC Light"/>
                      <w:spacing w:val="-16"/>
                      <w:sz w:val="18"/>
                    </w:rPr>
                    <w:t xml:space="preserve"> </w:t>
                  </w:r>
                  <w:r>
                    <w:rPr>
                      <w:rFonts w:ascii="VIC Light"/>
                      <w:sz w:val="18"/>
                    </w:rPr>
                    <w:t>students who need it most</w:t>
                  </w:r>
                </w:p>
                <w:p w14:paraId="61D377E3" w14:textId="77777777" w:rsidR="0054416D" w:rsidRDefault="00022E07">
                  <w:pPr>
                    <w:pStyle w:val="ListParagraph"/>
                    <w:numPr>
                      <w:ilvl w:val="0"/>
                      <w:numId w:val="3"/>
                    </w:numPr>
                    <w:tabs>
                      <w:tab w:val="left" w:pos="638"/>
                    </w:tabs>
                    <w:spacing w:before="113" w:line="240" w:lineRule="exact"/>
                    <w:ind w:right="294"/>
                    <w:rPr>
                      <w:rFonts w:ascii="VIC Light" w:eastAsia="VIC Light" w:hAnsi="VIC Light" w:cs="VIC Light"/>
                      <w:sz w:val="18"/>
                      <w:szCs w:val="18"/>
                    </w:rPr>
                  </w:pPr>
                  <w:r>
                    <w:rPr>
                      <w:rFonts w:ascii="VIC Light"/>
                      <w:sz w:val="18"/>
                    </w:rPr>
                    <w:t>develop ways to better address the literacy</w:t>
                  </w:r>
                  <w:r>
                    <w:rPr>
                      <w:rFonts w:ascii="VIC Light"/>
                      <w:spacing w:val="-31"/>
                      <w:sz w:val="18"/>
                    </w:rPr>
                    <w:t xml:space="preserve"> </w:t>
                  </w:r>
                  <w:r>
                    <w:rPr>
                      <w:rFonts w:ascii="VIC Light"/>
                      <w:sz w:val="18"/>
                    </w:rPr>
                    <w:t>and numeracy needs of</w:t>
                  </w:r>
                  <w:r>
                    <w:rPr>
                      <w:rFonts w:ascii="VIC Light"/>
                      <w:spacing w:val="-8"/>
                      <w:sz w:val="18"/>
                    </w:rPr>
                    <w:t xml:space="preserve"> </w:t>
                  </w:r>
                  <w:r>
                    <w:rPr>
                      <w:rFonts w:ascii="VIC Light"/>
                      <w:sz w:val="18"/>
                    </w:rPr>
                    <w:t>learners.</w:t>
                  </w:r>
                </w:p>
              </w:txbxContent>
            </v:textbox>
            <w10:wrap anchorx="page"/>
          </v:shape>
        </w:pict>
      </w:r>
      <w:r>
        <w:t>The current system supports some higher needs</w:t>
      </w:r>
      <w:r>
        <w:rPr>
          <w:spacing w:val="-15"/>
        </w:rPr>
        <w:t xml:space="preserve"> </w:t>
      </w:r>
      <w:r>
        <w:t>learners through:</w:t>
      </w:r>
    </w:p>
    <w:p w14:paraId="62B5D85C" w14:textId="77777777" w:rsidR="0054416D" w:rsidRDefault="00022E07">
      <w:pPr>
        <w:pStyle w:val="ListParagraph"/>
        <w:numPr>
          <w:ilvl w:val="0"/>
          <w:numId w:val="12"/>
        </w:numPr>
        <w:tabs>
          <w:tab w:val="left" w:pos="512"/>
        </w:tabs>
        <w:spacing w:before="125"/>
        <w:ind w:left="511"/>
        <w:rPr>
          <w:rFonts w:ascii="VIC Light" w:eastAsia="VIC Light" w:hAnsi="VIC Light" w:cs="VIC Light"/>
          <w:sz w:val="18"/>
          <w:szCs w:val="18"/>
        </w:rPr>
      </w:pPr>
      <w:r>
        <w:rPr>
          <w:rFonts w:ascii="VIC Light"/>
          <w:sz w:val="18"/>
        </w:rPr>
        <w:t>lower fees for eligible concession card</w:t>
      </w:r>
      <w:r>
        <w:rPr>
          <w:rFonts w:ascii="VIC Light"/>
          <w:spacing w:val="-14"/>
          <w:sz w:val="18"/>
        </w:rPr>
        <w:t xml:space="preserve"> </w:t>
      </w:r>
      <w:r>
        <w:rPr>
          <w:rFonts w:ascii="VIC Light"/>
          <w:sz w:val="18"/>
        </w:rPr>
        <w:t>holders</w:t>
      </w:r>
    </w:p>
    <w:p w14:paraId="753A2333" w14:textId="77777777" w:rsidR="0054416D" w:rsidRDefault="00022E07">
      <w:pPr>
        <w:pStyle w:val="ListParagraph"/>
        <w:numPr>
          <w:ilvl w:val="0"/>
          <w:numId w:val="12"/>
        </w:numPr>
        <w:tabs>
          <w:tab w:val="left" w:pos="512"/>
        </w:tabs>
        <w:spacing w:before="98" w:line="240" w:lineRule="exact"/>
        <w:ind w:left="511" w:right="5705"/>
        <w:rPr>
          <w:rFonts w:ascii="VIC Light" w:eastAsia="VIC Light" w:hAnsi="VIC Light" w:cs="VIC Light"/>
          <w:sz w:val="18"/>
          <w:szCs w:val="18"/>
        </w:rPr>
      </w:pPr>
      <w:r>
        <w:rPr>
          <w:rFonts w:ascii="VIC Light"/>
          <w:sz w:val="18"/>
        </w:rPr>
        <w:t xml:space="preserve">a </w:t>
      </w:r>
      <w:r>
        <w:rPr>
          <w:rFonts w:ascii="VIC Light"/>
          <w:sz w:val="18"/>
        </w:rPr>
        <w:t>system of targeted subsidy loadings including for students in regional areas, for Indigenous</w:t>
      </w:r>
      <w:r>
        <w:rPr>
          <w:rFonts w:ascii="VIC Light"/>
          <w:spacing w:val="-18"/>
          <w:sz w:val="18"/>
        </w:rPr>
        <w:t xml:space="preserve"> </w:t>
      </w:r>
      <w:r>
        <w:rPr>
          <w:rFonts w:ascii="VIC Light"/>
          <w:sz w:val="18"/>
        </w:rPr>
        <w:t>Victorians and for young people with low prior educational attainment and from a low socio-economic status (SES)</w:t>
      </w:r>
      <w:r>
        <w:rPr>
          <w:rFonts w:ascii="VIC Light"/>
          <w:spacing w:val="-8"/>
          <w:sz w:val="18"/>
        </w:rPr>
        <w:t xml:space="preserve"> </w:t>
      </w:r>
      <w:r>
        <w:rPr>
          <w:rFonts w:ascii="VIC Light"/>
          <w:sz w:val="18"/>
        </w:rPr>
        <w:t>background</w:t>
      </w:r>
    </w:p>
    <w:p w14:paraId="52655D4D" w14:textId="77777777" w:rsidR="0054416D" w:rsidRDefault="00022E07">
      <w:pPr>
        <w:pStyle w:val="ListParagraph"/>
        <w:numPr>
          <w:ilvl w:val="0"/>
          <w:numId w:val="12"/>
        </w:numPr>
        <w:tabs>
          <w:tab w:val="left" w:pos="512"/>
        </w:tabs>
        <w:spacing w:before="113" w:line="240" w:lineRule="exact"/>
        <w:ind w:left="511" w:right="5612"/>
        <w:rPr>
          <w:rFonts w:ascii="VIC Light" w:eastAsia="VIC Light" w:hAnsi="VIC Light" w:cs="VIC Light"/>
          <w:sz w:val="18"/>
          <w:szCs w:val="18"/>
        </w:rPr>
      </w:pPr>
      <w:r>
        <w:rPr>
          <w:rFonts w:ascii="VIC Light"/>
          <w:sz w:val="18"/>
        </w:rPr>
        <w:t>foundation skills training, which is mo</w:t>
      </w:r>
      <w:r>
        <w:rPr>
          <w:rFonts w:ascii="VIC Light"/>
          <w:sz w:val="18"/>
        </w:rPr>
        <w:t>re highly subsidised than other courses and has some</w:t>
      </w:r>
      <w:r>
        <w:rPr>
          <w:rFonts w:ascii="VIC Light"/>
          <w:spacing w:val="-5"/>
          <w:sz w:val="18"/>
        </w:rPr>
        <w:t xml:space="preserve"> </w:t>
      </w:r>
      <w:r>
        <w:rPr>
          <w:rFonts w:ascii="VIC Light"/>
          <w:sz w:val="18"/>
        </w:rPr>
        <w:t>specific courses for high needs</w:t>
      </w:r>
      <w:r>
        <w:rPr>
          <w:rFonts w:ascii="VIC Light"/>
          <w:spacing w:val="-6"/>
          <w:sz w:val="18"/>
        </w:rPr>
        <w:t xml:space="preserve"> </w:t>
      </w:r>
      <w:r>
        <w:rPr>
          <w:rFonts w:ascii="VIC Light"/>
          <w:sz w:val="18"/>
        </w:rPr>
        <w:t>learners.</w:t>
      </w:r>
    </w:p>
    <w:p w14:paraId="15B943E4" w14:textId="77777777" w:rsidR="0054416D" w:rsidRDefault="00022E07">
      <w:pPr>
        <w:pStyle w:val="BodyText"/>
        <w:spacing w:line="240" w:lineRule="exact"/>
        <w:ind w:left="114" w:right="5598"/>
      </w:pPr>
      <w:r>
        <w:rPr>
          <w:spacing w:val="-3"/>
        </w:rPr>
        <w:t xml:space="preserve">However, </w:t>
      </w:r>
      <w:r>
        <w:t xml:space="preserve">many learners are still not achieving equitable </w:t>
      </w:r>
      <w:r>
        <w:t>outcomes and too many Victorians still have poor levels of literacy and numeracy, which is limiting their success</w:t>
      </w:r>
      <w:r>
        <w:rPr>
          <w:spacing w:val="-29"/>
        </w:rPr>
        <w:t xml:space="preserve"> </w:t>
      </w:r>
      <w:r>
        <w:t>in the</w:t>
      </w:r>
      <w:r>
        <w:rPr>
          <w:spacing w:val="-10"/>
        </w:rPr>
        <w:t xml:space="preserve"> </w:t>
      </w:r>
      <w:r>
        <w:t>workforce.</w:t>
      </w:r>
    </w:p>
    <w:p w14:paraId="7F6E5166" w14:textId="77777777" w:rsidR="0054416D" w:rsidRDefault="00022E07">
      <w:pPr>
        <w:pStyle w:val="BodyText"/>
        <w:spacing w:line="240" w:lineRule="exact"/>
        <w:ind w:left="114" w:right="5597"/>
      </w:pPr>
      <w:r>
        <w:t>International research has shown that these skills have a major impact on each individual’s life chances and play</w:t>
      </w:r>
      <w:r>
        <w:rPr>
          <w:spacing w:val="-10"/>
        </w:rPr>
        <w:t xml:space="preserve"> </w:t>
      </w:r>
      <w:r>
        <w:t xml:space="preserve">a </w:t>
      </w:r>
      <w:r>
        <w:t>critical role in health and civic engagement, as well as in the</w:t>
      </w:r>
      <w:r>
        <w:rPr>
          <w:spacing w:val="-5"/>
        </w:rPr>
        <w:t xml:space="preserve"> </w:t>
      </w:r>
      <w:r>
        <w:t>workplace.</w:t>
      </w:r>
    </w:p>
    <w:p w14:paraId="4635B283" w14:textId="77777777" w:rsidR="0054416D" w:rsidRDefault="0054416D">
      <w:pPr>
        <w:rPr>
          <w:rFonts w:ascii="VIC Light" w:eastAsia="VIC Light" w:hAnsi="VIC Light" w:cs="VIC Light"/>
          <w:sz w:val="20"/>
          <w:szCs w:val="20"/>
        </w:rPr>
      </w:pPr>
    </w:p>
    <w:p w14:paraId="150E1A31" w14:textId="77777777" w:rsidR="0054416D" w:rsidRDefault="0054416D">
      <w:pPr>
        <w:rPr>
          <w:rFonts w:ascii="VIC Light" w:eastAsia="VIC Light" w:hAnsi="VIC Light" w:cs="VIC Light"/>
          <w:sz w:val="20"/>
          <w:szCs w:val="20"/>
        </w:rPr>
      </w:pPr>
    </w:p>
    <w:p w14:paraId="590F9208" w14:textId="77777777" w:rsidR="0054416D" w:rsidRDefault="0054416D">
      <w:pPr>
        <w:rPr>
          <w:rFonts w:ascii="VIC Light" w:eastAsia="VIC Light" w:hAnsi="VIC Light" w:cs="VIC Light"/>
          <w:sz w:val="20"/>
          <w:szCs w:val="20"/>
        </w:rPr>
      </w:pPr>
    </w:p>
    <w:p w14:paraId="45621AA4" w14:textId="77777777" w:rsidR="0054416D" w:rsidRDefault="0054416D">
      <w:pPr>
        <w:rPr>
          <w:rFonts w:ascii="VIC Light" w:eastAsia="VIC Light" w:hAnsi="VIC Light" w:cs="VIC Light"/>
          <w:sz w:val="20"/>
          <w:szCs w:val="20"/>
        </w:rPr>
      </w:pPr>
    </w:p>
    <w:p w14:paraId="5FA4E855" w14:textId="77777777" w:rsidR="0054416D" w:rsidRDefault="0054416D">
      <w:pPr>
        <w:rPr>
          <w:rFonts w:ascii="VIC Light" w:eastAsia="VIC Light" w:hAnsi="VIC Light" w:cs="VIC Light"/>
          <w:sz w:val="20"/>
          <w:szCs w:val="20"/>
        </w:rPr>
      </w:pPr>
    </w:p>
    <w:p w14:paraId="5471EE27" w14:textId="77777777" w:rsidR="0054416D" w:rsidRDefault="0054416D">
      <w:pPr>
        <w:rPr>
          <w:rFonts w:ascii="VIC Light" w:eastAsia="VIC Light" w:hAnsi="VIC Light" w:cs="VIC Light"/>
          <w:sz w:val="20"/>
          <w:szCs w:val="20"/>
        </w:rPr>
      </w:pPr>
    </w:p>
    <w:p w14:paraId="31CA2FE0" w14:textId="77777777" w:rsidR="0054416D" w:rsidRDefault="0054416D">
      <w:pPr>
        <w:rPr>
          <w:rFonts w:ascii="VIC Light" w:eastAsia="VIC Light" w:hAnsi="VIC Light" w:cs="VIC Light"/>
          <w:sz w:val="13"/>
          <w:szCs w:val="13"/>
        </w:rPr>
      </w:pPr>
    </w:p>
    <w:p w14:paraId="349B78D2" w14:textId="77777777" w:rsidR="0054416D" w:rsidRDefault="00022E07">
      <w:pPr>
        <w:spacing w:line="20" w:lineRule="exact"/>
        <w:ind w:left="5497"/>
        <w:rPr>
          <w:rFonts w:ascii="VIC Light" w:eastAsia="VIC Light" w:hAnsi="VIC Light" w:cs="VIC Light"/>
          <w:sz w:val="2"/>
          <w:szCs w:val="2"/>
        </w:rPr>
      </w:pPr>
      <w:r>
        <w:rPr>
          <w:rFonts w:ascii="VIC Light" w:eastAsia="VIC Light" w:hAnsi="VIC Light" w:cs="VIC Light"/>
          <w:sz w:val="2"/>
          <w:szCs w:val="2"/>
        </w:rPr>
      </w:r>
      <w:r>
        <w:rPr>
          <w:rFonts w:ascii="VIC Light" w:eastAsia="VIC Light" w:hAnsi="VIC Light" w:cs="VIC Light"/>
          <w:sz w:val="2"/>
          <w:szCs w:val="2"/>
        </w:rPr>
        <w:pict w14:anchorId="73496106">
          <v:group id="_x0000_s1050" style="width:253.15pt;height:.6pt;mso-position-horizontal-relative:char;mso-position-vertical-relative:line" coordsize="5063,12">
            <v:group id="_x0000_s1051" style="position:absolute;left:6;top:6;width:5051;height:2" coordorigin="6,6" coordsize="5051,2">
              <v:polyline id="_x0000_s1052" style="position:absolute" points="12,12,5063,12" coordorigin="6,6" coordsize="5051,0" filled="f" strokeweight=".2mm">
                <v:path arrowok="t"/>
              </v:polyline>
            </v:group>
            <w10:wrap type="none"/>
            <w10:anchorlock/>
          </v:group>
        </w:pict>
      </w:r>
    </w:p>
    <w:p w14:paraId="4B76DEF7" w14:textId="77777777" w:rsidR="0054416D" w:rsidRDefault="00022E07">
      <w:pPr>
        <w:spacing w:before="17" w:line="180" w:lineRule="exact"/>
        <w:ind w:left="5503"/>
        <w:rPr>
          <w:rFonts w:ascii="VIC Light" w:eastAsia="VIC Light" w:hAnsi="VIC Light" w:cs="VIC Light"/>
          <w:sz w:val="14"/>
          <w:szCs w:val="14"/>
        </w:rPr>
      </w:pPr>
      <w:r>
        <w:rPr>
          <w:rFonts w:ascii="VIC Light"/>
          <w:position w:val="5"/>
          <w:sz w:val="8"/>
        </w:rPr>
        <w:t xml:space="preserve">2 </w:t>
      </w:r>
      <w:r>
        <w:rPr>
          <w:rFonts w:ascii="VIC Light"/>
          <w:sz w:val="14"/>
        </w:rPr>
        <w:t>Sources: ABS Programme for the International Assessment of Adult Competencies,</w:t>
      </w:r>
      <w:r>
        <w:rPr>
          <w:rFonts w:ascii="VIC Light"/>
          <w:spacing w:val="-6"/>
          <w:sz w:val="14"/>
        </w:rPr>
        <w:t xml:space="preserve"> </w:t>
      </w:r>
      <w:r>
        <w:rPr>
          <w:rFonts w:ascii="VIC Light"/>
          <w:sz w:val="14"/>
        </w:rPr>
        <w:t>Australia,</w:t>
      </w:r>
      <w:r>
        <w:rPr>
          <w:rFonts w:ascii="VIC Light"/>
          <w:spacing w:val="-6"/>
          <w:sz w:val="14"/>
        </w:rPr>
        <w:t xml:space="preserve"> </w:t>
      </w:r>
      <w:r>
        <w:rPr>
          <w:rFonts w:ascii="VIC Light"/>
          <w:sz w:val="14"/>
        </w:rPr>
        <w:t>2011-12</w:t>
      </w:r>
      <w:r>
        <w:rPr>
          <w:rFonts w:ascii="VIC Light"/>
          <w:spacing w:val="-6"/>
          <w:sz w:val="14"/>
        </w:rPr>
        <w:t xml:space="preserve"> </w:t>
      </w:r>
      <w:r>
        <w:rPr>
          <w:rFonts w:ascii="VIC Light"/>
          <w:sz w:val="14"/>
        </w:rPr>
        <w:t>(target</w:t>
      </w:r>
      <w:r>
        <w:rPr>
          <w:rFonts w:ascii="VIC Light"/>
          <w:spacing w:val="-6"/>
          <w:sz w:val="14"/>
        </w:rPr>
        <w:t xml:space="preserve"> </w:t>
      </w:r>
      <w:r>
        <w:rPr>
          <w:rFonts w:ascii="VIC Light"/>
          <w:sz w:val="14"/>
        </w:rPr>
        <w:t>for</w:t>
      </w:r>
      <w:r>
        <w:rPr>
          <w:rFonts w:ascii="VIC Light"/>
          <w:spacing w:val="-6"/>
          <w:sz w:val="14"/>
        </w:rPr>
        <w:t xml:space="preserve"> </w:t>
      </w:r>
      <w:r>
        <w:rPr>
          <w:rFonts w:ascii="VIC Light"/>
          <w:sz w:val="14"/>
        </w:rPr>
        <w:t>literacy</w:t>
      </w:r>
      <w:r>
        <w:rPr>
          <w:rFonts w:ascii="VIC Light"/>
          <w:spacing w:val="-6"/>
          <w:sz w:val="14"/>
        </w:rPr>
        <w:t xml:space="preserve"> </w:t>
      </w:r>
      <w:r>
        <w:rPr>
          <w:rFonts w:ascii="VIC Light"/>
          <w:sz w:val="14"/>
        </w:rPr>
        <w:t>and</w:t>
      </w:r>
      <w:r>
        <w:rPr>
          <w:rFonts w:ascii="VIC Light"/>
          <w:spacing w:val="-6"/>
          <w:sz w:val="14"/>
        </w:rPr>
        <w:t xml:space="preserve"> </w:t>
      </w:r>
      <w:r>
        <w:rPr>
          <w:rFonts w:ascii="VIC Light"/>
          <w:sz w:val="14"/>
        </w:rPr>
        <w:t>numeracy</w:t>
      </w:r>
      <w:r>
        <w:rPr>
          <w:rFonts w:ascii="VIC Light"/>
          <w:spacing w:val="-6"/>
          <w:sz w:val="14"/>
        </w:rPr>
        <w:t xml:space="preserve"> </w:t>
      </w:r>
      <w:r>
        <w:rPr>
          <w:rFonts w:ascii="VIC Light"/>
          <w:sz w:val="14"/>
        </w:rPr>
        <w:t>Level</w:t>
      </w:r>
      <w:r>
        <w:rPr>
          <w:rFonts w:ascii="VIC Light"/>
          <w:spacing w:val="-6"/>
          <w:sz w:val="14"/>
        </w:rPr>
        <w:t xml:space="preserve"> </w:t>
      </w:r>
      <w:r>
        <w:rPr>
          <w:rFonts w:ascii="VIC Light"/>
          <w:sz w:val="14"/>
        </w:rPr>
        <w:t>3; target for problem-solving Level</w:t>
      </w:r>
      <w:r>
        <w:rPr>
          <w:rFonts w:ascii="VIC Light"/>
          <w:spacing w:val="-17"/>
          <w:sz w:val="14"/>
        </w:rPr>
        <w:t xml:space="preserve"> </w:t>
      </w:r>
      <w:r>
        <w:rPr>
          <w:rFonts w:ascii="VIC Light"/>
          <w:sz w:val="14"/>
        </w:rPr>
        <w:t>2).</w:t>
      </w:r>
    </w:p>
    <w:p w14:paraId="2A5478EE" w14:textId="77777777" w:rsidR="0054416D" w:rsidRDefault="0054416D">
      <w:pPr>
        <w:rPr>
          <w:rFonts w:ascii="VIC Light" w:eastAsia="VIC Light" w:hAnsi="VIC Light" w:cs="VIC Light"/>
          <w:sz w:val="20"/>
          <w:szCs w:val="20"/>
        </w:rPr>
      </w:pPr>
    </w:p>
    <w:p w14:paraId="05B01C14" w14:textId="77777777" w:rsidR="0054416D" w:rsidRDefault="0054416D">
      <w:pPr>
        <w:rPr>
          <w:rFonts w:ascii="VIC Light" w:eastAsia="VIC Light" w:hAnsi="VIC Light" w:cs="VIC Light"/>
          <w:sz w:val="20"/>
          <w:szCs w:val="20"/>
        </w:rPr>
      </w:pPr>
    </w:p>
    <w:p w14:paraId="5031E808" w14:textId="77777777" w:rsidR="0054416D" w:rsidRDefault="0054416D">
      <w:pPr>
        <w:rPr>
          <w:rFonts w:ascii="VIC Light" w:eastAsia="VIC Light" w:hAnsi="VIC Light" w:cs="VIC Light"/>
          <w:sz w:val="20"/>
          <w:szCs w:val="20"/>
        </w:rPr>
      </w:pPr>
    </w:p>
    <w:p w14:paraId="259F60A9" w14:textId="77777777" w:rsidR="0054416D" w:rsidRDefault="0054416D">
      <w:pPr>
        <w:rPr>
          <w:rFonts w:ascii="VIC Light" w:eastAsia="VIC Light" w:hAnsi="VIC Light" w:cs="VIC Light"/>
          <w:sz w:val="20"/>
          <w:szCs w:val="20"/>
        </w:rPr>
      </w:pPr>
    </w:p>
    <w:p w14:paraId="6E4C007E" w14:textId="77777777" w:rsidR="0054416D" w:rsidRDefault="0054416D">
      <w:pPr>
        <w:rPr>
          <w:rFonts w:ascii="VIC Light" w:eastAsia="VIC Light" w:hAnsi="VIC Light" w:cs="VIC Light"/>
          <w:sz w:val="20"/>
          <w:szCs w:val="20"/>
        </w:rPr>
      </w:pPr>
    </w:p>
    <w:p w14:paraId="74BBDE74" w14:textId="77777777" w:rsidR="0054416D" w:rsidRDefault="0054416D">
      <w:pPr>
        <w:rPr>
          <w:rFonts w:ascii="VIC Light" w:eastAsia="VIC Light" w:hAnsi="VIC Light" w:cs="VIC Light"/>
          <w:sz w:val="20"/>
          <w:szCs w:val="20"/>
        </w:rPr>
      </w:pPr>
    </w:p>
    <w:p w14:paraId="6651EB92" w14:textId="77777777" w:rsidR="0054416D" w:rsidRDefault="0054416D">
      <w:pPr>
        <w:rPr>
          <w:rFonts w:ascii="VIC Light" w:eastAsia="VIC Light" w:hAnsi="VIC Light" w:cs="VIC Light"/>
          <w:sz w:val="20"/>
          <w:szCs w:val="20"/>
        </w:rPr>
      </w:pPr>
    </w:p>
    <w:p w14:paraId="6FC71B60" w14:textId="77777777" w:rsidR="0054416D" w:rsidRDefault="0054416D">
      <w:pPr>
        <w:rPr>
          <w:rFonts w:ascii="VIC Light" w:eastAsia="VIC Light" w:hAnsi="VIC Light" w:cs="VIC Light"/>
          <w:sz w:val="20"/>
          <w:szCs w:val="20"/>
        </w:rPr>
      </w:pPr>
    </w:p>
    <w:p w14:paraId="44721BD3" w14:textId="77777777" w:rsidR="0054416D" w:rsidRDefault="0054416D">
      <w:pPr>
        <w:spacing w:before="9"/>
        <w:rPr>
          <w:rFonts w:ascii="VIC Light" w:eastAsia="VIC Light" w:hAnsi="VIC Light" w:cs="VIC Light"/>
          <w:sz w:val="20"/>
          <w:szCs w:val="20"/>
        </w:rPr>
      </w:pPr>
    </w:p>
    <w:p w14:paraId="68A2417F" w14:textId="77777777" w:rsidR="0054416D" w:rsidRDefault="00022E07">
      <w:pPr>
        <w:pStyle w:val="BodyText"/>
        <w:tabs>
          <w:tab w:val="right" w:pos="10650"/>
        </w:tabs>
        <w:spacing w:before="60"/>
        <w:ind w:left="422"/>
        <w:rPr>
          <w:rFonts w:ascii="Mark OT" w:eastAsia="Mark OT" w:hAnsi="Mark OT" w:cs="Mark OT"/>
        </w:rPr>
      </w:pPr>
      <w:r>
        <w:rPr>
          <w:rFonts w:ascii="Mark OT"/>
          <w:color w:val="B3282D"/>
          <w:position w:val="2"/>
        </w:rPr>
        <w:t>SKILLS AND JOBS IN THE</w:t>
      </w:r>
      <w:r>
        <w:rPr>
          <w:rFonts w:ascii="Mark OT"/>
          <w:color w:val="B3282D"/>
          <w:spacing w:val="-12"/>
          <w:position w:val="2"/>
        </w:rPr>
        <w:t xml:space="preserve"> </w:t>
      </w:r>
      <w:r>
        <w:rPr>
          <w:rFonts w:ascii="Mark OT"/>
          <w:color w:val="B3282D"/>
          <w:position w:val="2"/>
        </w:rPr>
        <w:t>EDUCATION</w:t>
      </w:r>
      <w:r>
        <w:rPr>
          <w:rFonts w:ascii="Mark OT"/>
          <w:color w:val="B3282D"/>
          <w:spacing w:val="-1"/>
          <w:position w:val="2"/>
        </w:rPr>
        <w:t xml:space="preserve"> </w:t>
      </w:r>
      <w:r>
        <w:rPr>
          <w:rFonts w:ascii="Mark OT"/>
          <w:color w:val="B3282D"/>
          <w:spacing w:val="-4"/>
          <w:position w:val="2"/>
        </w:rPr>
        <w:t>STATE</w:t>
      </w:r>
      <w:r>
        <w:rPr>
          <w:rFonts w:ascii="Mark OT"/>
          <w:color w:val="B3282D"/>
          <w:spacing w:val="-4"/>
        </w:rPr>
        <w:tab/>
      </w:r>
      <w:r>
        <w:rPr>
          <w:rFonts w:ascii="Mark OT"/>
          <w:color w:val="B3282D"/>
        </w:rPr>
        <w:t>11</w:t>
      </w:r>
    </w:p>
    <w:p w14:paraId="33B788CB" w14:textId="77777777" w:rsidR="0054416D" w:rsidRDefault="0054416D">
      <w:pPr>
        <w:rPr>
          <w:rFonts w:ascii="Mark OT" w:eastAsia="Mark OT" w:hAnsi="Mark OT" w:cs="Mark OT"/>
        </w:rPr>
        <w:sectPr w:rsidR="0054416D">
          <w:pgSz w:w="11910" w:h="16840"/>
          <w:pgMar w:top="1580" w:right="560" w:bottom="0" w:left="580" w:header="720" w:footer="720" w:gutter="0"/>
          <w:cols w:space="720"/>
        </w:sectPr>
      </w:pPr>
    </w:p>
    <w:p w14:paraId="23079D8D" w14:textId="77777777" w:rsidR="0054416D" w:rsidRDefault="0054416D">
      <w:pPr>
        <w:rPr>
          <w:rFonts w:ascii="Mark OT" w:eastAsia="Mark OT" w:hAnsi="Mark OT" w:cs="Mark OT"/>
          <w:sz w:val="26"/>
          <w:szCs w:val="26"/>
        </w:rPr>
      </w:pPr>
    </w:p>
    <w:p w14:paraId="763400D6" w14:textId="77777777" w:rsidR="0054416D" w:rsidRDefault="00022E07">
      <w:pPr>
        <w:pStyle w:val="Heading2"/>
        <w:numPr>
          <w:ilvl w:val="0"/>
          <w:numId w:val="9"/>
        </w:numPr>
        <w:tabs>
          <w:tab w:val="left" w:pos="463"/>
        </w:tabs>
        <w:spacing w:before="56" w:line="300" w:lineRule="exact"/>
        <w:ind w:left="440" w:right="6303" w:hanging="297"/>
        <w:jc w:val="left"/>
      </w:pPr>
      <w:r>
        <w:pict w14:anchorId="611C131F">
          <v:shape id="_x0000_s1049" type="#_x0000_t202" style="position:absolute;left:0;text-align:left;margin-left:302.7pt;margin-top:2.3pt;width:254.1pt;height:414.95pt;z-index:2344;mso-position-horizontal-relative:page" fillcolor="#eceded" stroked="f">
            <v:textbox inset="0,0,0,0">
              <w:txbxContent>
                <w:p w14:paraId="2B1E2729" w14:textId="77777777" w:rsidR="0054416D" w:rsidRDefault="0054416D">
                  <w:pPr>
                    <w:spacing w:before="10"/>
                    <w:rPr>
                      <w:rFonts w:ascii="Mark OT" w:eastAsia="Mark OT" w:hAnsi="Mark OT" w:cs="Mark OT"/>
                      <w:sz w:val="24"/>
                      <w:szCs w:val="24"/>
                    </w:rPr>
                  </w:pPr>
                </w:p>
                <w:p w14:paraId="3ED10CA9" w14:textId="77777777" w:rsidR="0054416D" w:rsidRDefault="00022E07">
                  <w:pPr>
                    <w:pStyle w:val="BodyText"/>
                    <w:spacing w:before="0" w:line="240" w:lineRule="exact"/>
                    <w:ind w:left="243" w:right="517"/>
                    <w:rPr>
                      <w:rFonts w:ascii="VIC Medium" w:eastAsia="VIC Medium" w:hAnsi="VIC Medium" w:cs="VIC Medium"/>
                    </w:rPr>
                  </w:pPr>
                  <w:r>
                    <w:rPr>
                      <w:rFonts w:ascii="VIC Medium" w:eastAsia="VIC Medium" w:hAnsi="VIC Medium" w:cs="VIC Medium"/>
                    </w:rPr>
                    <w:t>Government will continue to focus on restoring student, employer and industry confidence in</w:t>
                  </w:r>
                  <w:r>
                    <w:rPr>
                      <w:rFonts w:ascii="VIC Medium" w:eastAsia="VIC Medium" w:hAnsi="VIC Medium" w:cs="VIC Medium"/>
                      <w:spacing w:val="-7"/>
                    </w:rPr>
                    <w:t xml:space="preserve"> </w:t>
                  </w:r>
                  <w:r>
                    <w:rPr>
                      <w:rFonts w:ascii="VIC Medium" w:eastAsia="VIC Medium" w:hAnsi="VIC Medium" w:cs="VIC Medium"/>
                    </w:rPr>
                    <w:t xml:space="preserve">the </w:t>
                  </w:r>
                  <w:r>
                    <w:rPr>
                      <w:rFonts w:ascii="VIC Medium" w:eastAsia="VIC Medium" w:hAnsi="VIC Medium" w:cs="VIC Medium"/>
                    </w:rPr>
                    <w:t>quality of Victoria’s funded training</w:t>
                  </w:r>
                  <w:r>
                    <w:rPr>
                      <w:rFonts w:ascii="VIC Medium" w:eastAsia="VIC Medium" w:hAnsi="VIC Medium" w:cs="VIC Medium"/>
                      <w:spacing w:val="-24"/>
                    </w:rPr>
                    <w:t xml:space="preserve"> </w:t>
                  </w:r>
                  <w:r>
                    <w:rPr>
                      <w:rFonts w:ascii="VIC Medium" w:eastAsia="VIC Medium" w:hAnsi="VIC Medium" w:cs="VIC Medium"/>
                    </w:rPr>
                    <w:t>system.</w:t>
                  </w:r>
                </w:p>
                <w:p w14:paraId="74DF9525" w14:textId="77777777" w:rsidR="0054416D" w:rsidRDefault="0054416D">
                  <w:pPr>
                    <w:spacing w:before="5"/>
                    <w:rPr>
                      <w:rFonts w:ascii="Mark OT" w:eastAsia="Mark OT" w:hAnsi="Mark OT" w:cs="Mark OT"/>
                      <w:sz w:val="14"/>
                      <w:szCs w:val="14"/>
                    </w:rPr>
                  </w:pPr>
                </w:p>
                <w:p w14:paraId="40699FE8" w14:textId="77777777" w:rsidR="0054416D" w:rsidRDefault="00022E07">
                  <w:pPr>
                    <w:pStyle w:val="BodyText"/>
                    <w:spacing w:before="0"/>
                    <w:ind w:left="243"/>
                  </w:pPr>
                  <w:r>
                    <w:rPr>
                      <w:spacing w:val="-3"/>
                    </w:rPr>
                    <w:t>We</w:t>
                  </w:r>
                  <w:r>
                    <w:t xml:space="preserve"> will:</w:t>
                  </w:r>
                </w:p>
                <w:p w14:paraId="2F285DAD" w14:textId="77777777" w:rsidR="0054416D" w:rsidRDefault="00022E07">
                  <w:pPr>
                    <w:pStyle w:val="ListParagraph"/>
                    <w:numPr>
                      <w:ilvl w:val="0"/>
                      <w:numId w:val="2"/>
                    </w:numPr>
                    <w:tabs>
                      <w:tab w:val="left" w:pos="641"/>
                    </w:tabs>
                    <w:spacing w:before="98" w:line="240" w:lineRule="exact"/>
                    <w:ind w:right="444"/>
                    <w:rPr>
                      <w:rFonts w:ascii="VIC Light" w:eastAsia="VIC Light" w:hAnsi="VIC Light" w:cs="VIC Light"/>
                      <w:sz w:val="18"/>
                      <w:szCs w:val="18"/>
                    </w:rPr>
                  </w:pPr>
                  <w:r>
                    <w:rPr>
                      <w:rFonts w:ascii="VIC Light"/>
                      <w:sz w:val="18"/>
                    </w:rPr>
                    <w:t xml:space="preserve">Continue the implementation of the </w:t>
                  </w:r>
                  <w:r>
                    <w:rPr>
                      <w:rFonts w:ascii="VIC Light"/>
                      <w:i/>
                      <w:sz w:val="18"/>
                    </w:rPr>
                    <w:t>Review</w:t>
                  </w:r>
                  <w:r>
                    <w:rPr>
                      <w:rFonts w:ascii="VIC Light"/>
                      <w:i/>
                      <w:spacing w:val="-16"/>
                      <w:sz w:val="18"/>
                    </w:rPr>
                    <w:t xml:space="preserve"> </w:t>
                  </w:r>
                  <w:r>
                    <w:rPr>
                      <w:rFonts w:ascii="VIC Light"/>
                      <w:i/>
                      <w:sz w:val="18"/>
                    </w:rPr>
                    <w:t>of Quality Assurance</w:t>
                  </w:r>
                  <w:r>
                    <w:rPr>
                      <w:rFonts w:ascii="VIC Light"/>
                      <w:sz w:val="18"/>
                    </w:rPr>
                    <w:t>,</w:t>
                  </w:r>
                  <w:r>
                    <w:rPr>
                      <w:rFonts w:ascii="VIC Light"/>
                      <w:spacing w:val="-7"/>
                      <w:sz w:val="18"/>
                    </w:rPr>
                    <w:t xml:space="preserve"> </w:t>
                  </w:r>
                  <w:r>
                    <w:rPr>
                      <w:rFonts w:ascii="VIC Light"/>
                      <w:sz w:val="18"/>
                    </w:rPr>
                    <w:t>including:</w:t>
                  </w:r>
                </w:p>
                <w:p w14:paraId="3A9E79E2" w14:textId="77777777" w:rsidR="0054416D" w:rsidRDefault="00022E07">
                  <w:pPr>
                    <w:pStyle w:val="ListParagraph"/>
                    <w:numPr>
                      <w:ilvl w:val="1"/>
                      <w:numId w:val="2"/>
                    </w:numPr>
                    <w:tabs>
                      <w:tab w:val="left" w:pos="981"/>
                    </w:tabs>
                    <w:spacing w:before="113" w:line="240" w:lineRule="exact"/>
                    <w:ind w:right="178" w:hanging="360"/>
                    <w:rPr>
                      <w:rFonts w:ascii="VIC Light" w:eastAsia="VIC Light" w:hAnsi="VIC Light" w:cs="VIC Light"/>
                      <w:sz w:val="18"/>
                      <w:szCs w:val="18"/>
                    </w:rPr>
                  </w:pPr>
                  <w:r>
                    <w:rPr>
                      <w:rFonts w:ascii="VIC Light" w:eastAsia="VIC Light" w:hAnsi="VIC Light" w:cs="VIC Light"/>
                      <w:sz w:val="18"/>
                      <w:szCs w:val="18"/>
                    </w:rPr>
                    <w:t>strengthening provider contract arrangements</w:t>
                  </w:r>
                  <w:r>
                    <w:rPr>
                      <w:rFonts w:ascii="VIC Light" w:eastAsia="VIC Light" w:hAnsi="VIC Light" w:cs="VIC Light"/>
                      <w:spacing w:val="-29"/>
                      <w:sz w:val="18"/>
                      <w:szCs w:val="18"/>
                    </w:rPr>
                    <w:t xml:space="preserve"> </w:t>
                  </w:r>
                  <w:r>
                    <w:rPr>
                      <w:rFonts w:ascii="VIC Light" w:eastAsia="VIC Light" w:hAnsi="VIC Light" w:cs="VIC Light"/>
                      <w:sz w:val="18"/>
                      <w:szCs w:val="18"/>
                    </w:rPr>
                    <w:t>using</w:t>
                  </w:r>
                  <w:r>
                    <w:rPr>
                      <w:rFonts w:ascii="VIC Light" w:eastAsia="VIC Light" w:hAnsi="VIC Light" w:cs="VIC Light"/>
                      <w:spacing w:val="-29"/>
                      <w:sz w:val="18"/>
                      <w:szCs w:val="18"/>
                    </w:rPr>
                    <w:t xml:space="preserve"> </w:t>
                  </w:r>
                  <w:r>
                    <w:rPr>
                      <w:rFonts w:ascii="VIC Light" w:eastAsia="VIC Light" w:hAnsi="VIC Light" w:cs="VIC Light"/>
                      <w:sz w:val="18"/>
                      <w:szCs w:val="18"/>
                    </w:rPr>
                    <w:t>a</w:t>
                  </w:r>
                  <w:r>
                    <w:rPr>
                      <w:rFonts w:ascii="VIC Light" w:eastAsia="VIC Light" w:hAnsi="VIC Light" w:cs="VIC Light"/>
                      <w:spacing w:val="-29"/>
                      <w:sz w:val="18"/>
                      <w:szCs w:val="18"/>
                    </w:rPr>
                    <w:t xml:space="preserve"> </w:t>
                  </w:r>
                  <w:r>
                    <w:rPr>
                      <w:rFonts w:ascii="VIC Light" w:eastAsia="VIC Light" w:hAnsi="VIC Light" w:cs="VIC Light"/>
                      <w:sz w:val="18"/>
                      <w:szCs w:val="18"/>
                    </w:rPr>
                    <w:t>Quality</w:t>
                  </w:r>
                  <w:r>
                    <w:rPr>
                      <w:rFonts w:ascii="VIC Light" w:eastAsia="VIC Light" w:hAnsi="VIC Light" w:cs="VIC Light"/>
                      <w:spacing w:val="-29"/>
                      <w:sz w:val="18"/>
                      <w:szCs w:val="18"/>
                    </w:rPr>
                    <w:t xml:space="preserve"> </w:t>
                  </w:r>
                  <w:r>
                    <w:rPr>
                      <w:rFonts w:ascii="VIC Light" w:eastAsia="VIC Light" w:hAnsi="VIC Light" w:cs="VIC Light"/>
                      <w:sz w:val="18"/>
                      <w:szCs w:val="18"/>
                    </w:rPr>
                    <w:t>Charter,</w:t>
                  </w:r>
                  <w:r>
                    <w:rPr>
                      <w:rFonts w:ascii="VIC Light" w:eastAsia="VIC Light" w:hAnsi="VIC Light" w:cs="VIC Light"/>
                      <w:spacing w:val="-29"/>
                      <w:sz w:val="18"/>
                      <w:szCs w:val="18"/>
                    </w:rPr>
                    <w:t xml:space="preserve"> </w:t>
                  </w:r>
                  <w:r>
                    <w:rPr>
                      <w:rFonts w:ascii="VIC Light" w:eastAsia="VIC Light" w:hAnsi="VIC Light" w:cs="VIC Light"/>
                      <w:sz w:val="18"/>
                      <w:szCs w:val="18"/>
                    </w:rPr>
                    <w:t xml:space="preserve">explicit definitions of providers’ responsibilities </w:t>
                  </w:r>
                  <w:r>
                    <w:rPr>
                      <w:rFonts w:ascii="VIC Light" w:eastAsia="VIC Light" w:hAnsi="VIC Light" w:cs="VIC Light"/>
                      <w:spacing w:val="-3"/>
                      <w:sz w:val="18"/>
                      <w:szCs w:val="18"/>
                    </w:rPr>
                    <w:t xml:space="preserve">to </w:t>
                  </w:r>
                  <w:r>
                    <w:rPr>
                      <w:rFonts w:ascii="VIC Light" w:eastAsia="VIC Light" w:hAnsi="VIC Light" w:cs="VIC Light"/>
                      <w:sz w:val="18"/>
                      <w:szCs w:val="18"/>
                    </w:rPr>
                    <w:t xml:space="preserve">students, and heightened attention </w:t>
                  </w:r>
                  <w:r>
                    <w:rPr>
                      <w:rFonts w:ascii="VIC Light" w:eastAsia="VIC Light" w:hAnsi="VIC Light" w:cs="VIC Light"/>
                      <w:spacing w:val="-3"/>
                      <w:sz w:val="18"/>
                      <w:szCs w:val="18"/>
                    </w:rPr>
                    <w:t xml:space="preserve">to </w:t>
                  </w:r>
                  <w:r>
                    <w:rPr>
                      <w:rFonts w:ascii="VIC Light" w:eastAsia="VIC Light" w:hAnsi="VIC Light" w:cs="VIC Light"/>
                      <w:sz w:val="18"/>
                      <w:szCs w:val="18"/>
                    </w:rPr>
                    <w:t xml:space="preserve">the length of training programs relative </w:t>
                  </w:r>
                  <w:r>
                    <w:rPr>
                      <w:rFonts w:ascii="VIC Light" w:eastAsia="VIC Light" w:hAnsi="VIC Light" w:cs="VIC Light"/>
                      <w:spacing w:val="-3"/>
                      <w:sz w:val="18"/>
                      <w:szCs w:val="18"/>
                    </w:rPr>
                    <w:t xml:space="preserve">to </w:t>
                  </w:r>
                  <w:r>
                    <w:rPr>
                      <w:rFonts w:ascii="VIC Light" w:eastAsia="VIC Light" w:hAnsi="VIC Light" w:cs="VIC Light"/>
                      <w:sz w:val="18"/>
                      <w:szCs w:val="18"/>
                    </w:rPr>
                    <w:t>the skills</w:t>
                  </w:r>
                  <w:r>
                    <w:rPr>
                      <w:rFonts w:ascii="VIC Light" w:eastAsia="VIC Light" w:hAnsi="VIC Light" w:cs="VIC Light"/>
                      <w:spacing w:val="-22"/>
                      <w:sz w:val="18"/>
                      <w:szCs w:val="18"/>
                    </w:rPr>
                    <w:t xml:space="preserve"> </w:t>
                  </w:r>
                  <w:r>
                    <w:rPr>
                      <w:rFonts w:ascii="VIC Light" w:eastAsia="VIC Light" w:hAnsi="VIC Light" w:cs="VIC Light"/>
                      <w:sz w:val="18"/>
                      <w:szCs w:val="18"/>
                    </w:rPr>
                    <w:t>they</w:t>
                  </w:r>
                  <w:r>
                    <w:rPr>
                      <w:rFonts w:ascii="VIC Light" w:eastAsia="VIC Light" w:hAnsi="VIC Light" w:cs="VIC Light"/>
                      <w:spacing w:val="-22"/>
                      <w:sz w:val="18"/>
                      <w:szCs w:val="18"/>
                    </w:rPr>
                    <w:t xml:space="preserve"> </w:t>
                  </w:r>
                  <w:r>
                    <w:rPr>
                      <w:rFonts w:ascii="VIC Light" w:eastAsia="VIC Light" w:hAnsi="VIC Light" w:cs="VIC Light"/>
                      <w:sz w:val="18"/>
                      <w:szCs w:val="18"/>
                    </w:rPr>
                    <w:t>are</w:t>
                  </w:r>
                  <w:r>
                    <w:rPr>
                      <w:rFonts w:ascii="VIC Light" w:eastAsia="VIC Light" w:hAnsi="VIC Light" w:cs="VIC Light"/>
                      <w:spacing w:val="-22"/>
                      <w:sz w:val="18"/>
                      <w:szCs w:val="18"/>
                    </w:rPr>
                    <w:t xml:space="preserve"> </w:t>
                  </w:r>
                  <w:r>
                    <w:rPr>
                      <w:rFonts w:ascii="VIC Light" w:eastAsia="VIC Light" w:hAnsi="VIC Light" w:cs="VIC Light"/>
                      <w:sz w:val="18"/>
                      <w:szCs w:val="18"/>
                    </w:rPr>
                    <w:t>expected</w:t>
                  </w:r>
                  <w:r>
                    <w:rPr>
                      <w:rFonts w:ascii="VIC Light" w:eastAsia="VIC Light" w:hAnsi="VIC Light" w:cs="VIC Light"/>
                      <w:spacing w:val="-22"/>
                      <w:sz w:val="18"/>
                      <w:szCs w:val="18"/>
                    </w:rPr>
                    <w:t xml:space="preserve"> </w:t>
                  </w:r>
                  <w:r>
                    <w:rPr>
                      <w:rFonts w:ascii="VIC Light" w:eastAsia="VIC Light" w:hAnsi="VIC Light" w:cs="VIC Light"/>
                      <w:spacing w:val="-3"/>
                      <w:sz w:val="18"/>
                      <w:szCs w:val="18"/>
                    </w:rPr>
                    <w:t>to</w:t>
                  </w:r>
                  <w:r>
                    <w:rPr>
                      <w:rFonts w:ascii="VIC Light" w:eastAsia="VIC Light" w:hAnsi="VIC Light" w:cs="VIC Light"/>
                      <w:spacing w:val="-22"/>
                      <w:sz w:val="18"/>
                      <w:szCs w:val="18"/>
                    </w:rPr>
                    <w:t xml:space="preserve"> </w:t>
                  </w:r>
                  <w:r>
                    <w:rPr>
                      <w:rFonts w:ascii="VIC Light" w:eastAsia="VIC Light" w:hAnsi="VIC Light" w:cs="VIC Light"/>
                      <w:sz w:val="18"/>
                      <w:szCs w:val="18"/>
                    </w:rPr>
                    <w:t>deliver</w:t>
                  </w:r>
                </w:p>
                <w:p w14:paraId="6CB6AA3E" w14:textId="77777777" w:rsidR="0054416D" w:rsidRDefault="00022E07">
                  <w:pPr>
                    <w:pStyle w:val="ListParagraph"/>
                    <w:numPr>
                      <w:ilvl w:val="1"/>
                      <w:numId w:val="2"/>
                    </w:numPr>
                    <w:tabs>
                      <w:tab w:val="left" w:pos="981"/>
                    </w:tabs>
                    <w:spacing w:before="113" w:line="240" w:lineRule="exact"/>
                    <w:ind w:right="530" w:hanging="360"/>
                    <w:rPr>
                      <w:rFonts w:ascii="VIC Light" w:eastAsia="VIC Light" w:hAnsi="VIC Light" w:cs="VIC Light"/>
                      <w:sz w:val="18"/>
                      <w:szCs w:val="18"/>
                    </w:rPr>
                  </w:pPr>
                  <w:r>
                    <w:rPr>
                      <w:rFonts w:ascii="VIC Light"/>
                      <w:sz w:val="18"/>
                    </w:rPr>
                    <w:t>requiring training providers with new contracts to undergo mandatory</w:t>
                  </w:r>
                  <w:r>
                    <w:rPr>
                      <w:rFonts w:ascii="VIC Light"/>
                      <w:spacing w:val="-21"/>
                      <w:sz w:val="18"/>
                    </w:rPr>
                    <w:t xml:space="preserve"> </w:t>
                  </w:r>
                  <w:r>
                    <w:rPr>
                      <w:rFonts w:ascii="VIC Light"/>
                      <w:sz w:val="18"/>
                    </w:rPr>
                    <w:t>reviews from</w:t>
                  </w:r>
                  <w:r>
                    <w:rPr>
                      <w:rFonts w:ascii="VIC Light"/>
                      <w:spacing w:val="-6"/>
                      <w:sz w:val="18"/>
                    </w:rPr>
                    <w:t xml:space="preserve"> </w:t>
                  </w:r>
                  <w:r>
                    <w:rPr>
                      <w:rFonts w:ascii="VIC Light"/>
                      <w:sz w:val="18"/>
                    </w:rPr>
                    <w:t>2016</w:t>
                  </w:r>
                </w:p>
                <w:p w14:paraId="36ADEFE1" w14:textId="77777777" w:rsidR="0054416D" w:rsidRDefault="00022E07">
                  <w:pPr>
                    <w:pStyle w:val="ListParagraph"/>
                    <w:numPr>
                      <w:ilvl w:val="1"/>
                      <w:numId w:val="2"/>
                    </w:numPr>
                    <w:tabs>
                      <w:tab w:val="left" w:pos="981"/>
                    </w:tabs>
                    <w:spacing w:before="113" w:line="240" w:lineRule="exact"/>
                    <w:ind w:right="327" w:hanging="360"/>
                    <w:rPr>
                      <w:rFonts w:ascii="VIC Light" w:eastAsia="VIC Light" w:hAnsi="VIC Light" w:cs="VIC Light"/>
                      <w:sz w:val="18"/>
                      <w:szCs w:val="18"/>
                    </w:rPr>
                  </w:pPr>
                  <w:r>
                    <w:rPr>
                      <w:rFonts w:ascii="VIC Light"/>
                      <w:sz w:val="18"/>
                    </w:rPr>
                    <w:t>tighter restrictions around</w:t>
                  </w:r>
                  <w:r>
                    <w:rPr>
                      <w:rFonts w:ascii="VIC Light"/>
                      <w:spacing w:val="-9"/>
                      <w:sz w:val="18"/>
                    </w:rPr>
                    <w:t xml:space="preserve"> </w:t>
                  </w:r>
                  <w:r>
                    <w:rPr>
                      <w:rFonts w:ascii="VIC Light"/>
                      <w:sz w:val="18"/>
                    </w:rPr>
                    <w:t xml:space="preserve">sub-contracting </w:t>
                  </w:r>
                  <w:r>
                    <w:rPr>
                      <w:rFonts w:ascii="VIC Light"/>
                      <w:sz w:val="18"/>
                    </w:rPr>
                    <w:t>of training delivery to third</w:t>
                  </w:r>
                  <w:r>
                    <w:rPr>
                      <w:rFonts w:ascii="VIC Light"/>
                      <w:spacing w:val="-14"/>
                      <w:sz w:val="18"/>
                    </w:rPr>
                    <w:t xml:space="preserve"> </w:t>
                  </w:r>
                  <w:r>
                    <w:rPr>
                      <w:rFonts w:ascii="VIC Light"/>
                      <w:sz w:val="18"/>
                    </w:rPr>
                    <w:t>parties</w:t>
                  </w:r>
                </w:p>
                <w:p w14:paraId="49D85F2F" w14:textId="77777777" w:rsidR="0054416D" w:rsidRDefault="00022E07">
                  <w:pPr>
                    <w:pStyle w:val="ListParagraph"/>
                    <w:numPr>
                      <w:ilvl w:val="1"/>
                      <w:numId w:val="2"/>
                    </w:numPr>
                    <w:tabs>
                      <w:tab w:val="left" w:pos="981"/>
                    </w:tabs>
                    <w:spacing w:before="113" w:line="240" w:lineRule="exact"/>
                    <w:ind w:right="153" w:hanging="360"/>
                    <w:rPr>
                      <w:rFonts w:ascii="VIC Light" w:eastAsia="VIC Light" w:hAnsi="VIC Light" w:cs="VIC Light"/>
                      <w:sz w:val="18"/>
                      <w:szCs w:val="18"/>
                    </w:rPr>
                  </w:pPr>
                  <w:r>
                    <w:rPr>
                      <w:rFonts w:ascii="VIC Light"/>
                      <w:sz w:val="18"/>
                    </w:rPr>
                    <w:t>stronger oversight of brokers used by providers, including disclosure to the Department of any engagement with</w:t>
                  </w:r>
                  <w:r>
                    <w:rPr>
                      <w:rFonts w:ascii="VIC Light"/>
                      <w:spacing w:val="-18"/>
                      <w:sz w:val="18"/>
                    </w:rPr>
                    <w:t xml:space="preserve"> </w:t>
                  </w:r>
                  <w:r>
                    <w:rPr>
                      <w:rFonts w:ascii="VIC Light"/>
                      <w:sz w:val="18"/>
                    </w:rPr>
                    <w:t>brokers and recruitment</w:t>
                  </w:r>
                  <w:r>
                    <w:rPr>
                      <w:rFonts w:ascii="VIC Light"/>
                      <w:spacing w:val="-3"/>
                      <w:sz w:val="18"/>
                    </w:rPr>
                    <w:t xml:space="preserve"> </w:t>
                  </w:r>
                  <w:r>
                    <w:rPr>
                      <w:rFonts w:ascii="VIC Light"/>
                      <w:sz w:val="18"/>
                    </w:rPr>
                    <w:t>agents.</w:t>
                  </w:r>
                </w:p>
                <w:p w14:paraId="0CC85CC1" w14:textId="77777777" w:rsidR="0054416D" w:rsidRDefault="00022E07">
                  <w:pPr>
                    <w:pStyle w:val="ListParagraph"/>
                    <w:numPr>
                      <w:ilvl w:val="0"/>
                      <w:numId w:val="2"/>
                    </w:numPr>
                    <w:tabs>
                      <w:tab w:val="left" w:pos="641"/>
                    </w:tabs>
                    <w:spacing w:before="114" w:line="240" w:lineRule="exact"/>
                    <w:ind w:right="193"/>
                    <w:rPr>
                      <w:rFonts w:ascii="VIC Light" w:eastAsia="VIC Light" w:hAnsi="VIC Light" w:cs="VIC Light"/>
                      <w:sz w:val="18"/>
                      <w:szCs w:val="18"/>
                    </w:rPr>
                  </w:pPr>
                  <w:r>
                    <w:rPr>
                      <w:rFonts w:ascii="VIC Light"/>
                      <w:w w:val="95"/>
                      <w:sz w:val="18"/>
                    </w:rPr>
                    <w:t xml:space="preserve">Review the delivery of the </w:t>
                  </w:r>
                  <w:r>
                    <w:rPr>
                      <w:rFonts w:ascii="VIC Light"/>
                      <w:spacing w:val="-3"/>
                      <w:w w:val="95"/>
                      <w:sz w:val="18"/>
                    </w:rPr>
                    <w:t xml:space="preserve">Training </w:t>
                  </w:r>
                  <w:r>
                    <w:rPr>
                      <w:rFonts w:ascii="VIC Light"/>
                      <w:w w:val="95"/>
                      <w:sz w:val="18"/>
                    </w:rPr>
                    <w:t xml:space="preserve">and Assessment </w:t>
                  </w:r>
                  <w:r>
                    <w:rPr>
                      <w:rFonts w:ascii="VIC Light"/>
                      <w:sz w:val="18"/>
                    </w:rPr>
                    <w:t xml:space="preserve">qualification in the Victorian funded training system, </w:t>
                  </w:r>
                  <w:r>
                    <w:rPr>
                      <w:rFonts w:ascii="VIC Light"/>
                      <w:spacing w:val="-3"/>
                      <w:sz w:val="18"/>
                    </w:rPr>
                    <w:t xml:space="preserve">to </w:t>
                  </w:r>
                  <w:r>
                    <w:rPr>
                      <w:rFonts w:ascii="VIC Light"/>
                      <w:sz w:val="18"/>
                    </w:rPr>
                    <w:t xml:space="preserve">ensure it adequately prepares </w:t>
                  </w:r>
                  <w:r>
                    <w:rPr>
                      <w:rFonts w:ascii="VIC Light"/>
                      <w:w w:val="95"/>
                      <w:sz w:val="18"/>
                    </w:rPr>
                    <w:t xml:space="preserve">individuals </w:t>
                  </w:r>
                  <w:r>
                    <w:rPr>
                      <w:rFonts w:ascii="VIC Light"/>
                      <w:spacing w:val="-3"/>
                      <w:w w:val="95"/>
                      <w:sz w:val="18"/>
                    </w:rPr>
                    <w:t xml:space="preserve">to </w:t>
                  </w:r>
                  <w:r>
                    <w:rPr>
                      <w:rFonts w:ascii="VIC Light"/>
                      <w:w w:val="95"/>
                      <w:sz w:val="18"/>
                    </w:rPr>
                    <w:t>teach VET</w:t>
                  </w:r>
                  <w:r>
                    <w:rPr>
                      <w:rFonts w:ascii="VIC Light"/>
                      <w:spacing w:val="-4"/>
                      <w:w w:val="95"/>
                      <w:sz w:val="18"/>
                    </w:rPr>
                    <w:t xml:space="preserve"> </w:t>
                  </w:r>
                  <w:r>
                    <w:rPr>
                      <w:rFonts w:ascii="VIC Light"/>
                      <w:w w:val="95"/>
                      <w:sz w:val="18"/>
                    </w:rPr>
                    <w:t>courses.</w:t>
                  </w:r>
                </w:p>
                <w:p w14:paraId="7D9B00F2" w14:textId="77777777" w:rsidR="0054416D" w:rsidRDefault="00022E07">
                  <w:pPr>
                    <w:pStyle w:val="ListParagraph"/>
                    <w:numPr>
                      <w:ilvl w:val="0"/>
                      <w:numId w:val="2"/>
                    </w:numPr>
                    <w:tabs>
                      <w:tab w:val="left" w:pos="641"/>
                    </w:tabs>
                    <w:spacing w:before="113" w:line="240" w:lineRule="exact"/>
                    <w:ind w:right="304"/>
                    <w:rPr>
                      <w:rFonts w:ascii="VIC Light" w:eastAsia="VIC Light" w:hAnsi="VIC Light" w:cs="VIC Light"/>
                      <w:sz w:val="18"/>
                      <w:szCs w:val="18"/>
                    </w:rPr>
                  </w:pPr>
                  <w:r>
                    <w:rPr>
                      <w:rFonts w:ascii="VIC Light"/>
                      <w:sz w:val="18"/>
                    </w:rPr>
                    <w:t>Establish</w:t>
                  </w:r>
                  <w:r>
                    <w:rPr>
                      <w:rFonts w:ascii="VIC Light"/>
                      <w:spacing w:val="-8"/>
                      <w:sz w:val="18"/>
                    </w:rPr>
                    <w:t xml:space="preserve"> </w:t>
                  </w:r>
                  <w:r>
                    <w:rPr>
                      <w:rFonts w:ascii="VIC Light"/>
                      <w:sz w:val="18"/>
                    </w:rPr>
                    <w:t>a</w:t>
                  </w:r>
                  <w:r>
                    <w:rPr>
                      <w:rFonts w:ascii="VIC Light"/>
                      <w:spacing w:val="-8"/>
                      <w:sz w:val="18"/>
                    </w:rPr>
                    <w:t xml:space="preserve"> </w:t>
                  </w:r>
                  <w:r>
                    <w:rPr>
                      <w:rFonts w:ascii="VIC Light"/>
                      <w:sz w:val="18"/>
                    </w:rPr>
                    <w:t>Workforce</w:t>
                  </w:r>
                  <w:r>
                    <w:rPr>
                      <w:rFonts w:ascii="VIC Light"/>
                      <w:spacing w:val="-8"/>
                      <w:sz w:val="18"/>
                    </w:rPr>
                    <w:t xml:space="preserve"> </w:t>
                  </w:r>
                  <w:r>
                    <w:rPr>
                      <w:rFonts w:ascii="VIC Light"/>
                      <w:sz w:val="18"/>
                    </w:rPr>
                    <w:t>Training</w:t>
                  </w:r>
                  <w:r>
                    <w:rPr>
                      <w:rFonts w:ascii="VIC Light"/>
                      <w:spacing w:val="-8"/>
                      <w:sz w:val="18"/>
                    </w:rPr>
                    <w:t xml:space="preserve"> </w:t>
                  </w:r>
                  <w:r>
                    <w:rPr>
                      <w:rFonts w:ascii="VIC Light"/>
                      <w:sz w:val="18"/>
                    </w:rPr>
                    <w:t>Innovation</w:t>
                  </w:r>
                  <w:r>
                    <w:rPr>
                      <w:rFonts w:ascii="VIC Light"/>
                      <w:spacing w:val="-8"/>
                      <w:sz w:val="18"/>
                    </w:rPr>
                    <w:t xml:space="preserve"> </w:t>
                  </w:r>
                  <w:r>
                    <w:rPr>
                      <w:rFonts w:ascii="VIC Light"/>
                      <w:sz w:val="18"/>
                    </w:rPr>
                    <w:t>Fund that will drive innovative collaboration and sector wide</w:t>
                  </w:r>
                  <w:r>
                    <w:rPr>
                      <w:rFonts w:ascii="VIC Light"/>
                      <w:spacing w:val="-13"/>
                      <w:sz w:val="18"/>
                    </w:rPr>
                    <w:t xml:space="preserve"> </w:t>
                  </w:r>
                  <w:r>
                    <w:rPr>
                      <w:rFonts w:ascii="VIC Light"/>
                      <w:sz w:val="18"/>
                    </w:rPr>
                    <w:t>improvements.</w:t>
                  </w:r>
                </w:p>
              </w:txbxContent>
            </v:textbox>
            <w10:wrap anchorx="page"/>
          </v:shape>
        </w:pict>
      </w:r>
      <w:r>
        <w:rPr>
          <w:color w:val="B3282D"/>
        </w:rPr>
        <w:t xml:space="preserve">A COMMITMENT </w:t>
      </w:r>
      <w:r>
        <w:rPr>
          <w:color w:val="B3282D"/>
          <w:spacing w:val="-3"/>
        </w:rPr>
        <w:t xml:space="preserve">TO </w:t>
      </w:r>
      <w:r>
        <w:rPr>
          <w:color w:val="B3282D"/>
        </w:rPr>
        <w:t xml:space="preserve">PUTTING QUALITY AND CONTINUOUS IMPROVEMENT </w:t>
      </w:r>
      <w:r>
        <w:rPr>
          <w:color w:val="B3282D"/>
          <w:spacing w:val="-6"/>
        </w:rPr>
        <w:t xml:space="preserve">AT </w:t>
      </w:r>
      <w:r>
        <w:rPr>
          <w:color w:val="B3282D"/>
        </w:rPr>
        <w:t>THE HEART OF</w:t>
      </w:r>
      <w:r>
        <w:rPr>
          <w:color w:val="B3282D"/>
          <w:spacing w:val="11"/>
        </w:rPr>
        <w:t xml:space="preserve"> </w:t>
      </w:r>
      <w:r>
        <w:rPr>
          <w:color w:val="B3282D"/>
          <w:spacing w:val="2"/>
        </w:rPr>
        <w:t>VET</w:t>
      </w:r>
    </w:p>
    <w:p w14:paraId="4411110C" w14:textId="77777777" w:rsidR="0054416D" w:rsidRDefault="00022E07">
      <w:pPr>
        <w:spacing w:before="44" w:line="240" w:lineRule="exact"/>
        <w:ind w:left="143" w:right="6111"/>
        <w:rPr>
          <w:rFonts w:ascii="VIC Light" w:eastAsia="VIC Light" w:hAnsi="VIC Light" w:cs="VIC Light"/>
          <w:sz w:val="18"/>
          <w:szCs w:val="18"/>
        </w:rPr>
      </w:pPr>
      <w:r>
        <w:rPr>
          <w:rFonts w:ascii="VIC Light"/>
          <w:i/>
          <w:color w:val="B3282D"/>
          <w:sz w:val="18"/>
        </w:rPr>
        <w:t xml:space="preserve">The Review highlights the importance of quality and quality assurance, and outlines </w:t>
      </w:r>
      <w:r>
        <w:rPr>
          <w:rFonts w:ascii="VIC Light"/>
          <w:i/>
          <w:color w:val="B3282D"/>
          <w:spacing w:val="-4"/>
          <w:sz w:val="18"/>
        </w:rPr>
        <w:t xml:space="preserve">key </w:t>
      </w:r>
      <w:r>
        <w:rPr>
          <w:rFonts w:ascii="VIC Light"/>
          <w:i/>
          <w:color w:val="B3282D"/>
          <w:sz w:val="18"/>
        </w:rPr>
        <w:t>steps to drive</w:t>
      </w:r>
      <w:r>
        <w:rPr>
          <w:rFonts w:ascii="VIC Light"/>
          <w:i/>
          <w:color w:val="B3282D"/>
          <w:spacing w:val="-14"/>
          <w:sz w:val="18"/>
        </w:rPr>
        <w:t xml:space="preserve"> </w:t>
      </w:r>
      <w:r>
        <w:rPr>
          <w:rFonts w:ascii="VIC Light"/>
          <w:i/>
          <w:color w:val="B3282D"/>
          <w:sz w:val="18"/>
        </w:rPr>
        <w:t>ongoing improvement to</w:t>
      </w:r>
      <w:r>
        <w:rPr>
          <w:rFonts w:ascii="VIC Light"/>
          <w:i/>
          <w:color w:val="B3282D"/>
          <w:spacing w:val="-10"/>
          <w:sz w:val="18"/>
        </w:rPr>
        <w:t xml:space="preserve"> </w:t>
      </w:r>
      <w:r>
        <w:rPr>
          <w:rFonts w:ascii="VIC Light"/>
          <w:i/>
          <w:color w:val="B3282D"/>
          <w:spacing w:val="-5"/>
          <w:sz w:val="18"/>
        </w:rPr>
        <w:t>VET.</w:t>
      </w:r>
    </w:p>
    <w:p w14:paraId="5DC7C436" w14:textId="77777777" w:rsidR="0054416D" w:rsidRDefault="0054416D">
      <w:pPr>
        <w:spacing w:before="8"/>
        <w:rPr>
          <w:rFonts w:ascii="VIC Light" w:eastAsia="VIC Light" w:hAnsi="VIC Light" w:cs="VIC Light"/>
          <w:i/>
          <w:sz w:val="12"/>
          <w:szCs w:val="12"/>
        </w:rPr>
      </w:pPr>
    </w:p>
    <w:p w14:paraId="53BF3710" w14:textId="77777777" w:rsidR="0054416D" w:rsidRDefault="00022E07">
      <w:pPr>
        <w:pStyle w:val="BodyText"/>
        <w:spacing w:before="0" w:line="240" w:lineRule="exact"/>
        <w:ind w:left="143" w:right="6298"/>
      </w:pPr>
      <w:r>
        <w:t>Victoria has seen significant quality problems emerge since t</w:t>
      </w:r>
      <w:r>
        <w:t>he previous government’s flawed</w:t>
      </w:r>
      <w:r>
        <w:rPr>
          <w:spacing w:val="-24"/>
        </w:rPr>
        <w:t xml:space="preserve"> </w:t>
      </w:r>
      <w:r>
        <w:t>implementation of the demand driven market, including</w:t>
      </w:r>
      <w:r>
        <w:rPr>
          <w:spacing w:val="-4"/>
        </w:rPr>
        <w:t xml:space="preserve"> </w:t>
      </w:r>
      <w:r>
        <w:t>unethical</w:t>
      </w:r>
    </w:p>
    <w:p w14:paraId="69B04CC8" w14:textId="77777777" w:rsidR="0054416D" w:rsidRDefault="00022E07">
      <w:pPr>
        <w:pStyle w:val="BodyText"/>
        <w:spacing w:before="0" w:line="240" w:lineRule="exact"/>
        <w:ind w:left="143" w:right="6542"/>
      </w:pPr>
      <w:r>
        <w:t>and exploitative behaviours from contracted</w:t>
      </w:r>
      <w:r>
        <w:rPr>
          <w:spacing w:val="-26"/>
        </w:rPr>
        <w:t xml:space="preserve"> </w:t>
      </w:r>
      <w:r>
        <w:t>training providers, particularly affecting the most vulnerable consumers, and the rorting of Government</w:t>
      </w:r>
      <w:r>
        <w:rPr>
          <w:spacing w:val="-17"/>
        </w:rPr>
        <w:t xml:space="preserve"> </w:t>
      </w:r>
      <w:r>
        <w:t>funds.</w:t>
      </w:r>
    </w:p>
    <w:p w14:paraId="2B7E8B0B" w14:textId="77777777" w:rsidR="0054416D" w:rsidRDefault="0054416D">
      <w:pPr>
        <w:spacing w:before="8"/>
        <w:rPr>
          <w:rFonts w:ascii="VIC Light" w:eastAsia="VIC Light" w:hAnsi="VIC Light" w:cs="VIC Light"/>
          <w:sz w:val="12"/>
          <w:szCs w:val="12"/>
        </w:rPr>
      </w:pPr>
    </w:p>
    <w:p w14:paraId="30A8FE89" w14:textId="77777777" w:rsidR="0054416D" w:rsidRDefault="00022E07">
      <w:pPr>
        <w:pStyle w:val="BodyText"/>
        <w:spacing w:before="0" w:line="240" w:lineRule="exact"/>
        <w:ind w:left="143" w:right="6260"/>
      </w:pPr>
      <w:r>
        <w:t>Vict</w:t>
      </w:r>
      <w:r>
        <w:t>orians have a right to be confident that the training they undertake is high quality and will give them the skills they need for further study or employment. As well, Government has a responsibility to ensure the training</w:t>
      </w:r>
      <w:r>
        <w:rPr>
          <w:spacing w:val="-21"/>
        </w:rPr>
        <w:t xml:space="preserve"> </w:t>
      </w:r>
      <w:r>
        <w:t>it invests in delivers what the ec</w:t>
      </w:r>
      <w:r>
        <w:t>onomy and industry</w:t>
      </w:r>
      <w:r>
        <w:rPr>
          <w:spacing w:val="-16"/>
        </w:rPr>
        <w:t xml:space="preserve"> </w:t>
      </w:r>
      <w:r>
        <w:t>need.</w:t>
      </w:r>
    </w:p>
    <w:p w14:paraId="5E39A9EE" w14:textId="77777777" w:rsidR="0054416D" w:rsidRDefault="0054416D">
      <w:pPr>
        <w:rPr>
          <w:rFonts w:ascii="VIC Light" w:eastAsia="VIC Light" w:hAnsi="VIC Light" w:cs="VIC Light"/>
          <w:sz w:val="20"/>
          <w:szCs w:val="20"/>
        </w:rPr>
      </w:pPr>
    </w:p>
    <w:p w14:paraId="6538F955" w14:textId="77777777" w:rsidR="0054416D" w:rsidRDefault="0054416D">
      <w:pPr>
        <w:rPr>
          <w:rFonts w:ascii="VIC Light" w:eastAsia="VIC Light" w:hAnsi="VIC Light" w:cs="VIC Light"/>
          <w:sz w:val="20"/>
          <w:szCs w:val="20"/>
        </w:rPr>
      </w:pPr>
    </w:p>
    <w:p w14:paraId="55C224F8" w14:textId="77777777" w:rsidR="0054416D" w:rsidRDefault="0054416D">
      <w:pPr>
        <w:rPr>
          <w:rFonts w:ascii="VIC Light" w:eastAsia="VIC Light" w:hAnsi="VIC Light" w:cs="VIC Light"/>
          <w:sz w:val="20"/>
          <w:szCs w:val="20"/>
        </w:rPr>
      </w:pPr>
    </w:p>
    <w:p w14:paraId="141117F0" w14:textId="77777777" w:rsidR="0054416D" w:rsidRDefault="0054416D">
      <w:pPr>
        <w:rPr>
          <w:rFonts w:ascii="VIC Light" w:eastAsia="VIC Light" w:hAnsi="VIC Light" w:cs="VIC Light"/>
          <w:sz w:val="20"/>
          <w:szCs w:val="20"/>
        </w:rPr>
      </w:pPr>
    </w:p>
    <w:p w14:paraId="6ECFFD7E" w14:textId="77777777" w:rsidR="0054416D" w:rsidRDefault="0054416D">
      <w:pPr>
        <w:rPr>
          <w:rFonts w:ascii="VIC Light" w:eastAsia="VIC Light" w:hAnsi="VIC Light" w:cs="VIC Light"/>
          <w:sz w:val="20"/>
          <w:szCs w:val="20"/>
        </w:rPr>
      </w:pPr>
    </w:p>
    <w:p w14:paraId="3C3CCA87" w14:textId="77777777" w:rsidR="0054416D" w:rsidRDefault="0054416D">
      <w:pPr>
        <w:rPr>
          <w:rFonts w:ascii="VIC Light" w:eastAsia="VIC Light" w:hAnsi="VIC Light" w:cs="VIC Light"/>
          <w:sz w:val="20"/>
          <w:szCs w:val="20"/>
        </w:rPr>
      </w:pPr>
    </w:p>
    <w:p w14:paraId="03326B59" w14:textId="77777777" w:rsidR="0054416D" w:rsidRDefault="0054416D">
      <w:pPr>
        <w:rPr>
          <w:rFonts w:ascii="VIC Light" w:eastAsia="VIC Light" w:hAnsi="VIC Light" w:cs="VIC Light"/>
          <w:sz w:val="20"/>
          <w:szCs w:val="20"/>
        </w:rPr>
      </w:pPr>
    </w:p>
    <w:p w14:paraId="404CE1B1" w14:textId="77777777" w:rsidR="0054416D" w:rsidRDefault="0054416D">
      <w:pPr>
        <w:rPr>
          <w:rFonts w:ascii="VIC Light" w:eastAsia="VIC Light" w:hAnsi="VIC Light" w:cs="VIC Light"/>
          <w:sz w:val="20"/>
          <w:szCs w:val="20"/>
        </w:rPr>
      </w:pPr>
    </w:p>
    <w:p w14:paraId="607B0B28" w14:textId="77777777" w:rsidR="0054416D" w:rsidRDefault="0054416D">
      <w:pPr>
        <w:rPr>
          <w:rFonts w:ascii="VIC Light" w:eastAsia="VIC Light" w:hAnsi="VIC Light" w:cs="VIC Light"/>
          <w:sz w:val="20"/>
          <w:szCs w:val="20"/>
        </w:rPr>
      </w:pPr>
    </w:p>
    <w:p w14:paraId="6B67F5CA" w14:textId="77777777" w:rsidR="0054416D" w:rsidRDefault="0054416D">
      <w:pPr>
        <w:rPr>
          <w:rFonts w:ascii="VIC Light" w:eastAsia="VIC Light" w:hAnsi="VIC Light" w:cs="VIC Light"/>
          <w:sz w:val="20"/>
          <w:szCs w:val="20"/>
        </w:rPr>
      </w:pPr>
    </w:p>
    <w:p w14:paraId="0E4D34AE" w14:textId="77777777" w:rsidR="0054416D" w:rsidRDefault="0054416D">
      <w:pPr>
        <w:rPr>
          <w:rFonts w:ascii="VIC Light" w:eastAsia="VIC Light" w:hAnsi="VIC Light" w:cs="VIC Light"/>
          <w:sz w:val="20"/>
          <w:szCs w:val="20"/>
        </w:rPr>
      </w:pPr>
    </w:p>
    <w:p w14:paraId="42EAB913" w14:textId="77777777" w:rsidR="0054416D" w:rsidRDefault="0054416D">
      <w:pPr>
        <w:rPr>
          <w:rFonts w:ascii="VIC Light" w:eastAsia="VIC Light" w:hAnsi="VIC Light" w:cs="VIC Light"/>
          <w:sz w:val="20"/>
          <w:szCs w:val="20"/>
        </w:rPr>
      </w:pPr>
    </w:p>
    <w:p w14:paraId="41CADAC7" w14:textId="77777777" w:rsidR="0054416D" w:rsidRDefault="0054416D">
      <w:pPr>
        <w:rPr>
          <w:rFonts w:ascii="VIC Light" w:eastAsia="VIC Light" w:hAnsi="VIC Light" w:cs="VIC Light"/>
          <w:sz w:val="20"/>
          <w:szCs w:val="20"/>
        </w:rPr>
      </w:pPr>
    </w:p>
    <w:p w14:paraId="1E37EC12" w14:textId="77777777" w:rsidR="0054416D" w:rsidRDefault="0054416D">
      <w:pPr>
        <w:rPr>
          <w:rFonts w:ascii="VIC Light" w:eastAsia="VIC Light" w:hAnsi="VIC Light" w:cs="VIC Light"/>
          <w:sz w:val="20"/>
          <w:szCs w:val="20"/>
        </w:rPr>
      </w:pPr>
    </w:p>
    <w:p w14:paraId="626837F8" w14:textId="77777777" w:rsidR="0054416D" w:rsidRDefault="0054416D">
      <w:pPr>
        <w:spacing w:before="7"/>
        <w:rPr>
          <w:rFonts w:ascii="VIC Light" w:eastAsia="VIC Light" w:hAnsi="VIC Light" w:cs="VIC Light"/>
          <w:sz w:val="16"/>
          <w:szCs w:val="16"/>
        </w:rPr>
      </w:pPr>
    </w:p>
    <w:p w14:paraId="5337FF3B" w14:textId="77777777" w:rsidR="0054416D" w:rsidRDefault="00022E07">
      <w:pPr>
        <w:pStyle w:val="BodyText"/>
        <w:spacing w:before="0" w:line="240" w:lineRule="exact"/>
        <w:ind w:left="5487" w:right="1133"/>
      </w:pPr>
      <w:r>
        <w:pict w14:anchorId="0D16747E">
          <v:group id="_x0000_s1041" style="position:absolute;left:0;text-align:left;margin-left:471.65pt;margin-top:-9.4pt;width:123.6pt;height:319.75pt;z-index:-28936;mso-position-horizontal-relative:page" coordorigin="9434,-189" coordsize="2472,6395">
            <v:group id="_x0000_s1046" style="position:absolute;left:10679;top:34;width:1227;height:2646" coordorigin="10679,34" coordsize="1227,2646">
              <v:shape id="_x0000_s1048" style="position:absolute;left:10679;top:34;width:1227;height:2646" coordorigin="10679,34" coordsize="1227,2646" path="m11906,34l10679,34,11906,2679,11906,34xe" fillcolor="#e6e7e8" stroked="f">
                <v:path arrowok="t"/>
              </v:shape>
              <v:shape id="_x0000_s1047" type="#_x0000_t75" style="position:absolute;left:11829;top:34;width:77;height:2646">
                <v:imagedata r:id="rId20" o:title=""/>
              </v:shape>
            </v:group>
            <v:group id="_x0000_s1044" style="position:absolute;left:9494;top:654;width:2412;height:5553" coordorigin="9494,654" coordsize="2412,5553">
              <v:shape id="_x0000_s1045" style="position:absolute;left:9494;top:654;width:2412;height:5553" coordorigin="9494,654" coordsize="2412,5553" path="m11906,654l9496,654,9494,6206,11906,6206,11906,654xe" fillcolor="#b1d682" stroked="f">
                <v:path arrowok="t"/>
              </v:shape>
            </v:group>
            <v:group id="_x0000_s1042" style="position:absolute;left:9434;top:-189;width:2467;height:6395" coordorigin="9434,-189" coordsize="2467,6395">
              <v:shape id="_x0000_s1043" style="position:absolute;left:9434;top:-189;width:2467;height:6395" coordorigin="9434,-189" coordsize="2467,6395" path="m9434,6206l11900,6206,11900,-189,9434,-189,9434,6206xe" stroked="f">
                <v:path arrowok="t"/>
              </v:shape>
            </v:group>
            <w10:wrap anchorx="page"/>
          </v:group>
        </w:pict>
      </w:r>
      <w:r>
        <w:pict w14:anchorId="317FAC4A">
          <v:group id="_x0000_s1037" style="position:absolute;left:0;text-align:left;margin-left:33.3pt;margin-top:-169.45pt;width:256.25pt;height:258.25pt;z-index:2320;mso-position-horizontal-relative:page" coordorigin="667,-3390" coordsize="5125,5165">
            <v:group id="_x0000_s1038" style="position:absolute;left:667;top:-3390;width:5125;height:5165" coordorigin="667,-3390" coordsize="5125,5165">
              <v:shape id="_x0000_s1040" style="position:absolute;left:667;top:-3390;width:5125;height:5165" coordorigin="667,-3390" coordsize="5125,5165" path="m5792,-3390l667,-3375,667,1774,5792,1759,5792,-3390xe" fillcolor="#e6f1d7" stroked="f">
                <v:path arrowok="t"/>
              </v:shape>
              <v:shape id="_x0000_s1039" type="#_x0000_t202" style="position:absolute;left:667;top:-3390;width:5125;height:5165" filled="f" stroked="f">
                <v:textbox inset="0,0,0,0">
                  <w:txbxContent>
                    <w:p w14:paraId="59B964F5" w14:textId="77777777" w:rsidR="0054416D" w:rsidRDefault="0054416D">
                      <w:pPr>
                        <w:spacing w:before="4"/>
                        <w:rPr>
                          <w:rFonts w:ascii="Mark OT" w:eastAsia="Mark OT" w:hAnsi="Mark OT" w:cs="Mark OT"/>
                          <w:sz w:val="27"/>
                          <w:szCs w:val="27"/>
                        </w:rPr>
                      </w:pPr>
                    </w:p>
                    <w:p w14:paraId="3862F0C2" w14:textId="77777777" w:rsidR="0054416D" w:rsidRDefault="00022E07">
                      <w:pPr>
                        <w:ind w:left="241"/>
                        <w:rPr>
                          <w:rFonts w:ascii="VIC Medium" w:eastAsia="VIC Medium" w:hAnsi="VIC Medium" w:cs="VIC Medium"/>
                        </w:rPr>
                      </w:pPr>
                      <w:r>
                        <w:rPr>
                          <w:rFonts w:ascii="VIC Medium"/>
                        </w:rPr>
                        <w:t xml:space="preserve">CASE STUDY: LOW </w:t>
                      </w:r>
                      <w:r>
                        <w:rPr>
                          <w:rFonts w:ascii="VIC Medium"/>
                          <w:spacing w:val="-3"/>
                        </w:rPr>
                        <w:t>VALUE</w:t>
                      </w:r>
                      <w:r>
                        <w:rPr>
                          <w:rFonts w:ascii="VIC Medium"/>
                          <w:spacing w:val="20"/>
                        </w:rPr>
                        <w:t xml:space="preserve"> </w:t>
                      </w:r>
                      <w:r>
                        <w:rPr>
                          <w:rFonts w:ascii="VIC Medium"/>
                        </w:rPr>
                        <w:t>COURSES</w:t>
                      </w:r>
                    </w:p>
                    <w:p w14:paraId="46BB0F94" w14:textId="77777777" w:rsidR="0054416D" w:rsidRDefault="00022E07">
                      <w:pPr>
                        <w:spacing w:before="84" w:line="240" w:lineRule="exact"/>
                        <w:ind w:left="240" w:right="258"/>
                        <w:rPr>
                          <w:rFonts w:ascii="VIC Light" w:eastAsia="VIC Light" w:hAnsi="VIC Light" w:cs="VIC Light"/>
                          <w:sz w:val="18"/>
                          <w:szCs w:val="18"/>
                        </w:rPr>
                      </w:pPr>
                      <w:r>
                        <w:rPr>
                          <w:rFonts w:ascii="VIC Light"/>
                          <w:sz w:val="18"/>
                        </w:rPr>
                        <w:t>Rebecca</w:t>
                      </w:r>
                      <w:r>
                        <w:rPr>
                          <w:rFonts w:ascii="VIC Light"/>
                          <w:spacing w:val="-26"/>
                          <w:sz w:val="18"/>
                        </w:rPr>
                        <w:t xml:space="preserve"> </w:t>
                      </w:r>
                      <w:r>
                        <w:rPr>
                          <w:rFonts w:ascii="VIC Light"/>
                          <w:sz w:val="18"/>
                        </w:rPr>
                        <w:t>had</w:t>
                      </w:r>
                      <w:r>
                        <w:rPr>
                          <w:rFonts w:ascii="VIC Light"/>
                          <w:spacing w:val="-26"/>
                          <w:sz w:val="18"/>
                        </w:rPr>
                        <w:t xml:space="preserve"> </w:t>
                      </w:r>
                      <w:r>
                        <w:rPr>
                          <w:rFonts w:ascii="VIC Light"/>
                          <w:sz w:val="18"/>
                        </w:rPr>
                        <w:t>been</w:t>
                      </w:r>
                      <w:r>
                        <w:rPr>
                          <w:rFonts w:ascii="VIC Light"/>
                          <w:spacing w:val="-26"/>
                          <w:sz w:val="18"/>
                        </w:rPr>
                        <w:t xml:space="preserve"> </w:t>
                      </w:r>
                      <w:r>
                        <w:rPr>
                          <w:rFonts w:ascii="VIC Light"/>
                          <w:sz w:val="18"/>
                        </w:rPr>
                        <w:t>unemployed</w:t>
                      </w:r>
                      <w:r>
                        <w:rPr>
                          <w:rFonts w:ascii="VIC Light"/>
                          <w:spacing w:val="-26"/>
                          <w:sz w:val="18"/>
                        </w:rPr>
                        <w:t xml:space="preserve"> </w:t>
                      </w:r>
                      <w:r>
                        <w:rPr>
                          <w:rFonts w:ascii="VIC Light"/>
                          <w:sz w:val="18"/>
                        </w:rPr>
                        <w:t>for</w:t>
                      </w:r>
                      <w:r>
                        <w:rPr>
                          <w:rFonts w:ascii="VIC Light"/>
                          <w:spacing w:val="-26"/>
                          <w:sz w:val="18"/>
                        </w:rPr>
                        <w:t xml:space="preserve"> </w:t>
                      </w:r>
                      <w:r>
                        <w:rPr>
                          <w:rFonts w:ascii="VIC Light"/>
                          <w:sz w:val="18"/>
                        </w:rPr>
                        <w:t>three</w:t>
                      </w:r>
                      <w:r>
                        <w:rPr>
                          <w:rFonts w:ascii="VIC Light"/>
                          <w:spacing w:val="-26"/>
                          <w:sz w:val="18"/>
                        </w:rPr>
                        <w:t xml:space="preserve"> </w:t>
                      </w:r>
                      <w:r>
                        <w:rPr>
                          <w:rFonts w:ascii="VIC Light"/>
                          <w:sz w:val="18"/>
                        </w:rPr>
                        <w:t>months</w:t>
                      </w:r>
                      <w:r>
                        <w:rPr>
                          <w:rFonts w:ascii="VIC Light"/>
                          <w:spacing w:val="-26"/>
                          <w:sz w:val="18"/>
                        </w:rPr>
                        <w:t xml:space="preserve"> </w:t>
                      </w:r>
                      <w:r>
                        <w:rPr>
                          <w:rFonts w:ascii="VIC Light"/>
                          <w:sz w:val="18"/>
                        </w:rPr>
                        <w:t>after losing her job in a supermarket. She was 27 years old and</w:t>
                      </w:r>
                      <w:r>
                        <w:rPr>
                          <w:rFonts w:ascii="VIC Light"/>
                          <w:spacing w:val="-20"/>
                          <w:sz w:val="18"/>
                        </w:rPr>
                        <w:t xml:space="preserve"> </w:t>
                      </w:r>
                      <w:r>
                        <w:rPr>
                          <w:rFonts w:ascii="VIC Light"/>
                          <w:sz w:val="18"/>
                        </w:rPr>
                        <w:t>had</w:t>
                      </w:r>
                      <w:r>
                        <w:rPr>
                          <w:rFonts w:ascii="VIC Light"/>
                          <w:spacing w:val="-20"/>
                          <w:sz w:val="18"/>
                        </w:rPr>
                        <w:t xml:space="preserve"> </w:t>
                      </w:r>
                      <w:r>
                        <w:rPr>
                          <w:rFonts w:ascii="VIC Light"/>
                          <w:sz w:val="18"/>
                        </w:rPr>
                        <w:t>been</w:t>
                      </w:r>
                      <w:r>
                        <w:rPr>
                          <w:rFonts w:ascii="VIC Light"/>
                          <w:spacing w:val="-20"/>
                          <w:sz w:val="18"/>
                        </w:rPr>
                        <w:t xml:space="preserve"> </w:t>
                      </w:r>
                      <w:r>
                        <w:rPr>
                          <w:rFonts w:ascii="VIC Light"/>
                          <w:sz w:val="18"/>
                        </w:rPr>
                        <w:t>sharing</w:t>
                      </w:r>
                      <w:r>
                        <w:rPr>
                          <w:rFonts w:ascii="VIC Light"/>
                          <w:spacing w:val="-20"/>
                          <w:sz w:val="18"/>
                        </w:rPr>
                        <w:t xml:space="preserve"> </w:t>
                      </w:r>
                      <w:r>
                        <w:rPr>
                          <w:rFonts w:ascii="VIC Light"/>
                          <w:sz w:val="18"/>
                        </w:rPr>
                        <w:t>a</w:t>
                      </w:r>
                      <w:r>
                        <w:rPr>
                          <w:rFonts w:ascii="VIC Light"/>
                          <w:spacing w:val="-20"/>
                          <w:sz w:val="18"/>
                        </w:rPr>
                        <w:t xml:space="preserve"> </w:t>
                      </w:r>
                      <w:r>
                        <w:rPr>
                          <w:rFonts w:ascii="VIC Light"/>
                          <w:sz w:val="18"/>
                        </w:rPr>
                        <w:t>small</w:t>
                      </w:r>
                      <w:r>
                        <w:rPr>
                          <w:rFonts w:ascii="VIC Light"/>
                          <w:spacing w:val="-20"/>
                          <w:sz w:val="18"/>
                        </w:rPr>
                        <w:t xml:space="preserve"> </w:t>
                      </w:r>
                      <w:r>
                        <w:rPr>
                          <w:rFonts w:ascii="VIC Light"/>
                          <w:sz w:val="18"/>
                        </w:rPr>
                        <w:t>apartment</w:t>
                      </w:r>
                      <w:r>
                        <w:rPr>
                          <w:rFonts w:ascii="VIC Light"/>
                          <w:spacing w:val="-20"/>
                          <w:sz w:val="18"/>
                        </w:rPr>
                        <w:t xml:space="preserve"> </w:t>
                      </w:r>
                      <w:r>
                        <w:rPr>
                          <w:rFonts w:ascii="VIC Light"/>
                          <w:sz w:val="18"/>
                        </w:rPr>
                        <w:t>with</w:t>
                      </w:r>
                      <w:r>
                        <w:rPr>
                          <w:rFonts w:ascii="VIC Light"/>
                          <w:spacing w:val="-20"/>
                          <w:sz w:val="18"/>
                        </w:rPr>
                        <w:t xml:space="preserve"> </w:t>
                      </w:r>
                      <w:r>
                        <w:rPr>
                          <w:rFonts w:ascii="VIC Light"/>
                          <w:sz w:val="18"/>
                        </w:rPr>
                        <w:t>a</w:t>
                      </w:r>
                      <w:r>
                        <w:rPr>
                          <w:rFonts w:ascii="VIC Light"/>
                          <w:spacing w:val="-20"/>
                          <w:sz w:val="18"/>
                        </w:rPr>
                        <w:t xml:space="preserve"> </w:t>
                      </w:r>
                      <w:r>
                        <w:rPr>
                          <w:rFonts w:ascii="VIC Light"/>
                          <w:sz w:val="18"/>
                        </w:rPr>
                        <w:t>friend. When</w:t>
                      </w:r>
                      <w:r>
                        <w:rPr>
                          <w:rFonts w:ascii="VIC Light"/>
                          <w:spacing w:val="-17"/>
                          <w:sz w:val="18"/>
                        </w:rPr>
                        <w:t xml:space="preserve"> </w:t>
                      </w:r>
                      <w:r>
                        <w:rPr>
                          <w:rFonts w:ascii="VIC Light"/>
                          <w:sz w:val="18"/>
                        </w:rPr>
                        <w:t>she</w:t>
                      </w:r>
                      <w:r>
                        <w:rPr>
                          <w:rFonts w:ascii="VIC Light"/>
                          <w:spacing w:val="-17"/>
                          <w:sz w:val="18"/>
                        </w:rPr>
                        <w:t xml:space="preserve"> </w:t>
                      </w:r>
                      <w:r>
                        <w:rPr>
                          <w:rFonts w:ascii="VIC Light"/>
                          <w:sz w:val="18"/>
                        </w:rPr>
                        <w:t>lost</w:t>
                      </w:r>
                      <w:r>
                        <w:rPr>
                          <w:rFonts w:ascii="VIC Light"/>
                          <w:spacing w:val="-17"/>
                          <w:sz w:val="18"/>
                        </w:rPr>
                        <w:t xml:space="preserve"> </w:t>
                      </w:r>
                      <w:r>
                        <w:rPr>
                          <w:rFonts w:ascii="VIC Light"/>
                          <w:sz w:val="18"/>
                        </w:rPr>
                        <w:t>her</w:t>
                      </w:r>
                      <w:r>
                        <w:rPr>
                          <w:rFonts w:ascii="VIC Light"/>
                          <w:spacing w:val="-17"/>
                          <w:sz w:val="18"/>
                        </w:rPr>
                        <w:t xml:space="preserve"> </w:t>
                      </w:r>
                      <w:r>
                        <w:rPr>
                          <w:rFonts w:ascii="VIC Light"/>
                          <w:sz w:val="18"/>
                        </w:rPr>
                        <w:t>job</w:t>
                      </w:r>
                      <w:r>
                        <w:rPr>
                          <w:rFonts w:ascii="VIC Light"/>
                          <w:spacing w:val="-17"/>
                          <w:sz w:val="18"/>
                        </w:rPr>
                        <w:t xml:space="preserve"> </w:t>
                      </w:r>
                      <w:r>
                        <w:rPr>
                          <w:rFonts w:ascii="VIC Light"/>
                          <w:sz w:val="18"/>
                        </w:rPr>
                        <w:t>she</w:t>
                      </w:r>
                      <w:r>
                        <w:rPr>
                          <w:rFonts w:ascii="VIC Light"/>
                          <w:spacing w:val="-17"/>
                          <w:sz w:val="18"/>
                        </w:rPr>
                        <w:t xml:space="preserve"> </w:t>
                      </w:r>
                      <w:r>
                        <w:rPr>
                          <w:rFonts w:ascii="VIC Light"/>
                          <w:sz w:val="18"/>
                        </w:rPr>
                        <w:t>had</w:t>
                      </w:r>
                      <w:r>
                        <w:rPr>
                          <w:rFonts w:ascii="VIC Light"/>
                          <w:spacing w:val="-17"/>
                          <w:sz w:val="18"/>
                        </w:rPr>
                        <w:t xml:space="preserve"> </w:t>
                      </w:r>
                      <w:r>
                        <w:rPr>
                          <w:rFonts w:ascii="VIC Light"/>
                          <w:spacing w:val="-3"/>
                          <w:sz w:val="18"/>
                        </w:rPr>
                        <w:t>to</w:t>
                      </w:r>
                      <w:r>
                        <w:rPr>
                          <w:rFonts w:ascii="VIC Light"/>
                          <w:spacing w:val="-17"/>
                          <w:sz w:val="18"/>
                        </w:rPr>
                        <w:t xml:space="preserve"> </w:t>
                      </w:r>
                      <w:r>
                        <w:rPr>
                          <w:rFonts w:ascii="VIC Light"/>
                          <w:sz w:val="18"/>
                        </w:rPr>
                        <w:t>move</w:t>
                      </w:r>
                      <w:r>
                        <w:rPr>
                          <w:rFonts w:ascii="VIC Light"/>
                          <w:spacing w:val="-17"/>
                          <w:sz w:val="18"/>
                        </w:rPr>
                        <w:t xml:space="preserve"> </w:t>
                      </w:r>
                      <w:r>
                        <w:rPr>
                          <w:rFonts w:ascii="VIC Light"/>
                          <w:sz w:val="18"/>
                        </w:rPr>
                        <w:t>back</w:t>
                      </w:r>
                      <w:r>
                        <w:rPr>
                          <w:rFonts w:ascii="VIC Light"/>
                          <w:spacing w:val="-17"/>
                          <w:sz w:val="18"/>
                        </w:rPr>
                        <w:t xml:space="preserve"> </w:t>
                      </w:r>
                      <w:r>
                        <w:rPr>
                          <w:rFonts w:ascii="VIC Light"/>
                          <w:sz w:val="18"/>
                        </w:rPr>
                        <w:t>in</w:t>
                      </w:r>
                      <w:r>
                        <w:rPr>
                          <w:rFonts w:ascii="VIC Light"/>
                          <w:spacing w:val="-17"/>
                          <w:sz w:val="18"/>
                        </w:rPr>
                        <w:t xml:space="preserve"> </w:t>
                      </w:r>
                      <w:r>
                        <w:rPr>
                          <w:rFonts w:ascii="VIC Light"/>
                          <w:sz w:val="18"/>
                        </w:rPr>
                        <w:t>with</w:t>
                      </w:r>
                      <w:r>
                        <w:rPr>
                          <w:rFonts w:ascii="VIC Light"/>
                          <w:spacing w:val="-17"/>
                          <w:sz w:val="18"/>
                        </w:rPr>
                        <w:t xml:space="preserve"> </w:t>
                      </w:r>
                      <w:r>
                        <w:rPr>
                          <w:rFonts w:ascii="VIC Light"/>
                          <w:sz w:val="18"/>
                        </w:rPr>
                        <w:t>her parents.</w:t>
                      </w:r>
                      <w:r>
                        <w:rPr>
                          <w:rFonts w:ascii="VIC Light"/>
                          <w:spacing w:val="-17"/>
                          <w:sz w:val="18"/>
                        </w:rPr>
                        <w:t xml:space="preserve"> </w:t>
                      </w:r>
                      <w:r>
                        <w:rPr>
                          <w:rFonts w:ascii="VIC Light"/>
                          <w:sz w:val="18"/>
                        </w:rPr>
                        <w:t>Keen</w:t>
                      </w:r>
                      <w:r>
                        <w:rPr>
                          <w:rFonts w:ascii="VIC Light"/>
                          <w:spacing w:val="-17"/>
                          <w:sz w:val="18"/>
                        </w:rPr>
                        <w:t xml:space="preserve"> </w:t>
                      </w:r>
                      <w:r>
                        <w:rPr>
                          <w:rFonts w:ascii="VIC Light"/>
                          <w:spacing w:val="-3"/>
                          <w:sz w:val="18"/>
                        </w:rPr>
                        <w:t>to</w:t>
                      </w:r>
                      <w:r>
                        <w:rPr>
                          <w:rFonts w:ascii="VIC Light"/>
                          <w:spacing w:val="-17"/>
                          <w:sz w:val="18"/>
                        </w:rPr>
                        <w:t xml:space="preserve"> </w:t>
                      </w:r>
                      <w:r>
                        <w:rPr>
                          <w:rFonts w:ascii="VIC Light"/>
                          <w:sz w:val="18"/>
                        </w:rPr>
                        <w:t>get</w:t>
                      </w:r>
                      <w:r>
                        <w:rPr>
                          <w:rFonts w:ascii="VIC Light"/>
                          <w:spacing w:val="-17"/>
                          <w:sz w:val="18"/>
                        </w:rPr>
                        <w:t xml:space="preserve"> </w:t>
                      </w:r>
                      <w:r>
                        <w:rPr>
                          <w:rFonts w:ascii="VIC Light"/>
                          <w:sz w:val="18"/>
                        </w:rPr>
                        <w:t>another</w:t>
                      </w:r>
                      <w:r>
                        <w:rPr>
                          <w:rFonts w:ascii="VIC Light"/>
                          <w:spacing w:val="-17"/>
                          <w:sz w:val="18"/>
                        </w:rPr>
                        <w:t xml:space="preserve"> </w:t>
                      </w:r>
                      <w:r>
                        <w:rPr>
                          <w:rFonts w:ascii="VIC Light"/>
                          <w:sz w:val="18"/>
                        </w:rPr>
                        <w:t>job</w:t>
                      </w:r>
                      <w:r>
                        <w:rPr>
                          <w:rFonts w:ascii="VIC Light"/>
                          <w:spacing w:val="-17"/>
                          <w:sz w:val="18"/>
                        </w:rPr>
                        <w:t xml:space="preserve"> </w:t>
                      </w:r>
                      <w:r>
                        <w:rPr>
                          <w:rFonts w:ascii="VIC Light"/>
                          <w:sz w:val="18"/>
                        </w:rPr>
                        <w:t>and</w:t>
                      </w:r>
                      <w:r>
                        <w:rPr>
                          <w:rFonts w:ascii="VIC Light"/>
                          <w:spacing w:val="-17"/>
                          <w:sz w:val="18"/>
                        </w:rPr>
                        <w:t xml:space="preserve"> </w:t>
                      </w:r>
                      <w:r>
                        <w:rPr>
                          <w:rFonts w:ascii="VIC Light"/>
                          <w:sz w:val="18"/>
                        </w:rPr>
                        <w:t>be</w:t>
                      </w:r>
                      <w:r>
                        <w:rPr>
                          <w:rFonts w:ascii="VIC Light"/>
                          <w:spacing w:val="-17"/>
                          <w:sz w:val="18"/>
                        </w:rPr>
                        <w:t xml:space="preserve"> </w:t>
                      </w:r>
                      <w:r>
                        <w:rPr>
                          <w:rFonts w:ascii="VIC Light"/>
                          <w:sz w:val="18"/>
                        </w:rPr>
                        <w:t>independent again,</w:t>
                      </w:r>
                      <w:r>
                        <w:rPr>
                          <w:rFonts w:ascii="VIC Light"/>
                          <w:spacing w:val="-27"/>
                          <w:sz w:val="18"/>
                        </w:rPr>
                        <w:t xml:space="preserve"> </w:t>
                      </w:r>
                      <w:r>
                        <w:rPr>
                          <w:rFonts w:ascii="VIC Light"/>
                          <w:sz w:val="18"/>
                        </w:rPr>
                        <w:t>she</w:t>
                      </w:r>
                      <w:r>
                        <w:rPr>
                          <w:rFonts w:ascii="VIC Light"/>
                          <w:spacing w:val="-27"/>
                          <w:sz w:val="18"/>
                        </w:rPr>
                        <w:t xml:space="preserve"> </w:t>
                      </w:r>
                      <w:r>
                        <w:rPr>
                          <w:rFonts w:ascii="VIC Light"/>
                          <w:sz w:val="18"/>
                        </w:rPr>
                        <w:t>completed</w:t>
                      </w:r>
                      <w:r>
                        <w:rPr>
                          <w:rFonts w:ascii="VIC Light"/>
                          <w:spacing w:val="-27"/>
                          <w:sz w:val="18"/>
                        </w:rPr>
                        <w:t xml:space="preserve"> </w:t>
                      </w:r>
                      <w:r>
                        <w:rPr>
                          <w:rFonts w:ascii="VIC Light"/>
                          <w:sz w:val="18"/>
                        </w:rPr>
                        <w:t>a</w:t>
                      </w:r>
                      <w:r>
                        <w:rPr>
                          <w:rFonts w:ascii="VIC Light"/>
                          <w:spacing w:val="-27"/>
                          <w:sz w:val="18"/>
                        </w:rPr>
                        <w:t xml:space="preserve"> </w:t>
                      </w:r>
                      <w:r>
                        <w:rPr>
                          <w:rFonts w:ascii="VIC Light"/>
                          <w:sz w:val="18"/>
                        </w:rPr>
                        <w:t>Certificate</w:t>
                      </w:r>
                      <w:r>
                        <w:rPr>
                          <w:rFonts w:ascii="VIC Light"/>
                          <w:spacing w:val="-27"/>
                          <w:sz w:val="18"/>
                        </w:rPr>
                        <w:t xml:space="preserve"> </w:t>
                      </w:r>
                      <w:r>
                        <w:rPr>
                          <w:rFonts w:ascii="VIC Light"/>
                          <w:sz w:val="18"/>
                        </w:rPr>
                        <w:t>III</w:t>
                      </w:r>
                      <w:r>
                        <w:rPr>
                          <w:rFonts w:ascii="VIC Light"/>
                          <w:spacing w:val="-27"/>
                          <w:sz w:val="18"/>
                        </w:rPr>
                        <w:t xml:space="preserve"> </w:t>
                      </w:r>
                      <w:r>
                        <w:rPr>
                          <w:rFonts w:ascii="VIC Light"/>
                          <w:sz w:val="18"/>
                        </w:rPr>
                        <w:t>in</w:t>
                      </w:r>
                      <w:r>
                        <w:rPr>
                          <w:rFonts w:ascii="VIC Light"/>
                          <w:spacing w:val="-27"/>
                          <w:sz w:val="18"/>
                        </w:rPr>
                        <w:t xml:space="preserve"> </w:t>
                      </w:r>
                      <w:r>
                        <w:rPr>
                          <w:rFonts w:ascii="VIC Light"/>
                          <w:sz w:val="18"/>
                        </w:rPr>
                        <w:t>Business</w:t>
                      </w:r>
                      <w:r>
                        <w:rPr>
                          <w:rFonts w:ascii="VIC Light"/>
                          <w:spacing w:val="-27"/>
                          <w:sz w:val="18"/>
                        </w:rPr>
                        <w:t xml:space="preserve"> </w:t>
                      </w:r>
                      <w:r>
                        <w:rPr>
                          <w:rFonts w:ascii="VIC Light"/>
                          <w:sz w:val="18"/>
                        </w:rPr>
                        <w:t>online, working</w:t>
                      </w:r>
                      <w:r>
                        <w:rPr>
                          <w:rFonts w:ascii="VIC Light"/>
                          <w:spacing w:val="-22"/>
                          <w:sz w:val="18"/>
                        </w:rPr>
                        <w:t xml:space="preserve"> </w:t>
                      </w:r>
                      <w:r>
                        <w:rPr>
                          <w:rFonts w:ascii="VIC Light"/>
                          <w:sz w:val="18"/>
                        </w:rPr>
                        <w:t>on</w:t>
                      </w:r>
                      <w:r>
                        <w:rPr>
                          <w:rFonts w:ascii="VIC Light"/>
                          <w:spacing w:val="-22"/>
                          <w:sz w:val="18"/>
                        </w:rPr>
                        <w:t xml:space="preserve"> </w:t>
                      </w:r>
                      <w:r>
                        <w:rPr>
                          <w:rFonts w:ascii="VIC Light"/>
                          <w:sz w:val="18"/>
                        </w:rPr>
                        <w:t>her</w:t>
                      </w:r>
                      <w:r>
                        <w:rPr>
                          <w:rFonts w:ascii="VIC Light"/>
                          <w:spacing w:val="-22"/>
                          <w:sz w:val="18"/>
                        </w:rPr>
                        <w:t xml:space="preserve"> </w:t>
                      </w:r>
                      <w:r>
                        <w:rPr>
                          <w:rFonts w:ascii="VIC Light"/>
                          <w:sz w:val="18"/>
                        </w:rPr>
                        <w:t>laptop</w:t>
                      </w:r>
                      <w:r>
                        <w:rPr>
                          <w:rFonts w:ascii="VIC Light"/>
                          <w:spacing w:val="-22"/>
                          <w:sz w:val="18"/>
                        </w:rPr>
                        <w:t xml:space="preserve"> </w:t>
                      </w:r>
                      <w:r>
                        <w:rPr>
                          <w:rFonts w:ascii="VIC Light"/>
                          <w:sz w:val="18"/>
                        </w:rPr>
                        <w:t>in</w:t>
                      </w:r>
                      <w:r>
                        <w:rPr>
                          <w:rFonts w:ascii="VIC Light"/>
                          <w:spacing w:val="-22"/>
                          <w:sz w:val="18"/>
                        </w:rPr>
                        <w:t xml:space="preserve"> </w:t>
                      </w:r>
                      <w:r>
                        <w:rPr>
                          <w:rFonts w:ascii="VIC Light"/>
                          <w:sz w:val="18"/>
                        </w:rPr>
                        <w:t>the</w:t>
                      </w:r>
                      <w:r>
                        <w:rPr>
                          <w:rFonts w:ascii="VIC Light"/>
                          <w:spacing w:val="-22"/>
                          <w:sz w:val="18"/>
                        </w:rPr>
                        <w:t xml:space="preserve"> </w:t>
                      </w:r>
                      <w:r>
                        <w:rPr>
                          <w:rFonts w:ascii="VIC Light"/>
                          <w:sz w:val="18"/>
                        </w:rPr>
                        <w:t>bedroom</w:t>
                      </w:r>
                      <w:r>
                        <w:rPr>
                          <w:rFonts w:ascii="VIC Light"/>
                          <w:spacing w:val="-22"/>
                          <w:sz w:val="18"/>
                        </w:rPr>
                        <w:t xml:space="preserve"> </w:t>
                      </w:r>
                      <w:r>
                        <w:rPr>
                          <w:rFonts w:ascii="VIC Light"/>
                          <w:sz w:val="18"/>
                        </w:rPr>
                        <w:t>she</w:t>
                      </w:r>
                      <w:r>
                        <w:rPr>
                          <w:rFonts w:ascii="VIC Light"/>
                          <w:spacing w:val="-22"/>
                          <w:sz w:val="18"/>
                        </w:rPr>
                        <w:t xml:space="preserve"> </w:t>
                      </w:r>
                      <w:r>
                        <w:rPr>
                          <w:rFonts w:ascii="VIC Light"/>
                          <w:sz w:val="18"/>
                        </w:rPr>
                        <w:t>had</w:t>
                      </w:r>
                      <w:r>
                        <w:rPr>
                          <w:rFonts w:ascii="VIC Light"/>
                          <w:spacing w:val="-22"/>
                          <w:sz w:val="18"/>
                        </w:rPr>
                        <w:t xml:space="preserve"> </w:t>
                      </w:r>
                      <w:r>
                        <w:rPr>
                          <w:rFonts w:ascii="VIC Light"/>
                          <w:sz w:val="18"/>
                        </w:rPr>
                        <w:t>slept</w:t>
                      </w:r>
                    </w:p>
                    <w:p w14:paraId="11517716" w14:textId="77777777" w:rsidR="0054416D" w:rsidRDefault="00022E07">
                      <w:pPr>
                        <w:spacing w:line="240" w:lineRule="exact"/>
                        <w:ind w:left="240" w:right="229"/>
                        <w:rPr>
                          <w:rFonts w:ascii="VIC Light" w:eastAsia="VIC Light" w:hAnsi="VIC Light" w:cs="VIC Light"/>
                          <w:sz w:val="18"/>
                          <w:szCs w:val="18"/>
                        </w:rPr>
                      </w:pPr>
                      <w:r>
                        <w:rPr>
                          <w:rFonts w:ascii="VIC Light" w:eastAsia="VIC Light" w:hAnsi="VIC Light" w:cs="VIC Light"/>
                          <w:sz w:val="18"/>
                          <w:szCs w:val="18"/>
                        </w:rPr>
                        <w:t>in as a child. She was delighted when she graduated a</w:t>
                      </w:r>
                      <w:r>
                        <w:rPr>
                          <w:rFonts w:ascii="VIC Light" w:eastAsia="VIC Light" w:hAnsi="VIC Light" w:cs="VIC Light"/>
                          <w:sz w:val="18"/>
                          <w:szCs w:val="18"/>
                        </w:rPr>
                        <w:t>fter</w:t>
                      </w:r>
                      <w:r>
                        <w:rPr>
                          <w:rFonts w:ascii="VIC Light" w:eastAsia="VIC Light" w:hAnsi="VIC Light" w:cs="VIC Light"/>
                          <w:spacing w:val="-23"/>
                          <w:sz w:val="18"/>
                          <w:szCs w:val="18"/>
                        </w:rPr>
                        <w:t xml:space="preserve"> </w:t>
                      </w:r>
                      <w:r>
                        <w:rPr>
                          <w:rFonts w:ascii="VIC Light" w:eastAsia="VIC Light" w:hAnsi="VIC Light" w:cs="VIC Light"/>
                          <w:sz w:val="18"/>
                          <w:szCs w:val="18"/>
                        </w:rPr>
                        <w:t>only</w:t>
                      </w:r>
                      <w:r>
                        <w:rPr>
                          <w:rFonts w:ascii="VIC Light" w:eastAsia="VIC Light" w:hAnsi="VIC Light" w:cs="VIC Light"/>
                          <w:spacing w:val="-23"/>
                          <w:sz w:val="18"/>
                          <w:szCs w:val="18"/>
                        </w:rPr>
                        <w:t xml:space="preserve"> </w:t>
                      </w:r>
                      <w:r>
                        <w:rPr>
                          <w:rFonts w:ascii="VIC Light" w:eastAsia="VIC Light" w:hAnsi="VIC Light" w:cs="VIC Light"/>
                          <w:sz w:val="18"/>
                          <w:szCs w:val="18"/>
                        </w:rPr>
                        <w:t>a</w:t>
                      </w:r>
                      <w:r>
                        <w:rPr>
                          <w:rFonts w:ascii="VIC Light" w:eastAsia="VIC Light" w:hAnsi="VIC Light" w:cs="VIC Light"/>
                          <w:spacing w:val="-23"/>
                          <w:sz w:val="18"/>
                          <w:szCs w:val="18"/>
                        </w:rPr>
                        <w:t xml:space="preserve"> </w:t>
                      </w:r>
                      <w:r>
                        <w:rPr>
                          <w:rFonts w:ascii="VIC Light" w:eastAsia="VIC Light" w:hAnsi="VIC Light" w:cs="VIC Light"/>
                          <w:sz w:val="18"/>
                          <w:szCs w:val="18"/>
                        </w:rPr>
                        <w:t>few</w:t>
                      </w:r>
                      <w:r>
                        <w:rPr>
                          <w:rFonts w:ascii="VIC Light" w:eastAsia="VIC Light" w:hAnsi="VIC Light" w:cs="VIC Light"/>
                          <w:spacing w:val="-23"/>
                          <w:sz w:val="18"/>
                          <w:szCs w:val="18"/>
                        </w:rPr>
                        <w:t xml:space="preserve"> </w:t>
                      </w:r>
                      <w:r>
                        <w:rPr>
                          <w:rFonts w:ascii="VIC Light" w:eastAsia="VIC Light" w:hAnsi="VIC Light" w:cs="VIC Light"/>
                          <w:sz w:val="18"/>
                          <w:szCs w:val="18"/>
                        </w:rPr>
                        <w:t>weeks’</w:t>
                      </w:r>
                      <w:r>
                        <w:rPr>
                          <w:rFonts w:ascii="VIC Light" w:eastAsia="VIC Light" w:hAnsi="VIC Light" w:cs="VIC Light"/>
                          <w:spacing w:val="-23"/>
                          <w:sz w:val="18"/>
                          <w:szCs w:val="18"/>
                        </w:rPr>
                        <w:t xml:space="preserve"> </w:t>
                      </w:r>
                      <w:r>
                        <w:rPr>
                          <w:rFonts w:ascii="VIC Light" w:eastAsia="VIC Light" w:hAnsi="VIC Light" w:cs="VIC Light"/>
                          <w:sz w:val="18"/>
                          <w:szCs w:val="18"/>
                        </w:rPr>
                        <w:t>study</w:t>
                      </w:r>
                      <w:r>
                        <w:rPr>
                          <w:rFonts w:ascii="VIC Light" w:eastAsia="VIC Light" w:hAnsi="VIC Light" w:cs="VIC Light"/>
                          <w:spacing w:val="-23"/>
                          <w:sz w:val="18"/>
                          <w:szCs w:val="18"/>
                        </w:rPr>
                        <w:t xml:space="preserve"> </w:t>
                      </w:r>
                      <w:r>
                        <w:rPr>
                          <w:rFonts w:ascii="VIC Light" w:eastAsia="VIC Light" w:hAnsi="VIC Light" w:cs="VIC Light"/>
                          <w:sz w:val="18"/>
                          <w:szCs w:val="18"/>
                        </w:rPr>
                        <w:t>and</w:t>
                      </w:r>
                      <w:r>
                        <w:rPr>
                          <w:rFonts w:ascii="VIC Light" w:eastAsia="VIC Light" w:hAnsi="VIC Light" w:cs="VIC Light"/>
                          <w:spacing w:val="-23"/>
                          <w:sz w:val="18"/>
                          <w:szCs w:val="18"/>
                        </w:rPr>
                        <w:t xml:space="preserve"> </w:t>
                      </w:r>
                      <w:r>
                        <w:rPr>
                          <w:rFonts w:ascii="VIC Light" w:eastAsia="VIC Light" w:hAnsi="VIC Light" w:cs="VIC Light"/>
                          <w:sz w:val="18"/>
                          <w:szCs w:val="18"/>
                        </w:rPr>
                        <w:t>her</w:t>
                      </w:r>
                      <w:r>
                        <w:rPr>
                          <w:rFonts w:ascii="VIC Light" w:eastAsia="VIC Light" w:hAnsi="VIC Light" w:cs="VIC Light"/>
                          <w:spacing w:val="-23"/>
                          <w:sz w:val="18"/>
                          <w:szCs w:val="18"/>
                        </w:rPr>
                        <w:t xml:space="preserve"> </w:t>
                      </w:r>
                      <w:r>
                        <w:rPr>
                          <w:rFonts w:ascii="VIC Light" w:eastAsia="VIC Light" w:hAnsi="VIC Light" w:cs="VIC Light"/>
                          <w:sz w:val="18"/>
                          <w:szCs w:val="18"/>
                        </w:rPr>
                        <w:t>certificate</w:t>
                      </w:r>
                      <w:r>
                        <w:rPr>
                          <w:rFonts w:ascii="VIC Light" w:eastAsia="VIC Light" w:hAnsi="VIC Light" w:cs="VIC Light"/>
                          <w:spacing w:val="-23"/>
                          <w:sz w:val="18"/>
                          <w:szCs w:val="18"/>
                        </w:rPr>
                        <w:t xml:space="preserve"> </w:t>
                      </w:r>
                      <w:r>
                        <w:rPr>
                          <w:rFonts w:ascii="VIC Light" w:eastAsia="VIC Light" w:hAnsi="VIC Light" w:cs="VIC Light"/>
                          <w:sz w:val="18"/>
                          <w:szCs w:val="18"/>
                        </w:rPr>
                        <w:t>arrived in</w:t>
                      </w:r>
                      <w:r>
                        <w:rPr>
                          <w:rFonts w:ascii="VIC Light" w:eastAsia="VIC Light" w:hAnsi="VIC Light" w:cs="VIC Light"/>
                          <w:spacing w:val="-15"/>
                          <w:sz w:val="18"/>
                          <w:szCs w:val="18"/>
                        </w:rPr>
                        <w:t xml:space="preserve"> </w:t>
                      </w:r>
                      <w:r>
                        <w:rPr>
                          <w:rFonts w:ascii="VIC Light" w:eastAsia="VIC Light" w:hAnsi="VIC Light" w:cs="VIC Light"/>
                          <w:sz w:val="18"/>
                          <w:szCs w:val="18"/>
                        </w:rPr>
                        <w:t>her</w:t>
                      </w:r>
                      <w:r>
                        <w:rPr>
                          <w:rFonts w:ascii="VIC Light" w:eastAsia="VIC Light" w:hAnsi="VIC Light" w:cs="VIC Light"/>
                          <w:spacing w:val="-15"/>
                          <w:sz w:val="18"/>
                          <w:szCs w:val="18"/>
                        </w:rPr>
                        <w:t xml:space="preserve"> </w:t>
                      </w:r>
                      <w:r>
                        <w:rPr>
                          <w:rFonts w:ascii="VIC Light" w:eastAsia="VIC Light" w:hAnsi="VIC Light" w:cs="VIC Light"/>
                          <w:sz w:val="18"/>
                          <w:szCs w:val="18"/>
                        </w:rPr>
                        <w:t>inbox.</w:t>
                      </w:r>
                      <w:r>
                        <w:rPr>
                          <w:rFonts w:ascii="VIC Light" w:eastAsia="VIC Light" w:hAnsi="VIC Light" w:cs="VIC Light"/>
                          <w:spacing w:val="16"/>
                          <w:sz w:val="18"/>
                          <w:szCs w:val="18"/>
                        </w:rPr>
                        <w:t xml:space="preserve"> </w:t>
                      </w:r>
                      <w:r>
                        <w:rPr>
                          <w:rFonts w:ascii="VIC Light" w:eastAsia="VIC Light" w:hAnsi="VIC Light" w:cs="VIC Light"/>
                          <w:sz w:val="18"/>
                          <w:szCs w:val="18"/>
                        </w:rPr>
                        <w:t>She</w:t>
                      </w:r>
                      <w:r>
                        <w:rPr>
                          <w:rFonts w:ascii="VIC Light" w:eastAsia="VIC Light" w:hAnsi="VIC Light" w:cs="VIC Light"/>
                          <w:spacing w:val="-15"/>
                          <w:sz w:val="18"/>
                          <w:szCs w:val="18"/>
                        </w:rPr>
                        <w:t xml:space="preserve"> </w:t>
                      </w:r>
                      <w:r>
                        <w:rPr>
                          <w:rFonts w:ascii="VIC Light" w:eastAsia="VIC Light" w:hAnsi="VIC Light" w:cs="VIC Light"/>
                          <w:sz w:val="18"/>
                          <w:szCs w:val="18"/>
                        </w:rPr>
                        <w:t>was</w:t>
                      </w:r>
                      <w:r>
                        <w:rPr>
                          <w:rFonts w:ascii="VIC Light" w:eastAsia="VIC Light" w:hAnsi="VIC Light" w:cs="VIC Light"/>
                          <w:spacing w:val="-15"/>
                          <w:sz w:val="18"/>
                          <w:szCs w:val="18"/>
                        </w:rPr>
                        <w:t xml:space="preserve"> </w:t>
                      </w:r>
                      <w:r>
                        <w:rPr>
                          <w:rFonts w:ascii="VIC Light" w:eastAsia="VIC Light" w:hAnsi="VIC Light" w:cs="VIC Light"/>
                          <w:sz w:val="18"/>
                          <w:szCs w:val="18"/>
                        </w:rPr>
                        <w:t>even</w:t>
                      </w:r>
                      <w:r>
                        <w:rPr>
                          <w:rFonts w:ascii="VIC Light" w:eastAsia="VIC Light" w:hAnsi="VIC Light" w:cs="VIC Light"/>
                          <w:spacing w:val="-15"/>
                          <w:sz w:val="18"/>
                          <w:szCs w:val="18"/>
                        </w:rPr>
                        <w:t xml:space="preserve"> </w:t>
                      </w:r>
                      <w:r>
                        <w:rPr>
                          <w:rFonts w:ascii="VIC Light" w:eastAsia="VIC Light" w:hAnsi="VIC Light" w:cs="VIC Light"/>
                          <w:sz w:val="18"/>
                          <w:szCs w:val="18"/>
                        </w:rPr>
                        <w:t>more</w:t>
                      </w:r>
                      <w:r>
                        <w:rPr>
                          <w:rFonts w:ascii="VIC Light" w:eastAsia="VIC Light" w:hAnsi="VIC Light" w:cs="VIC Light"/>
                          <w:spacing w:val="-15"/>
                          <w:sz w:val="18"/>
                          <w:szCs w:val="18"/>
                        </w:rPr>
                        <w:t xml:space="preserve"> </w:t>
                      </w:r>
                      <w:r>
                        <w:rPr>
                          <w:rFonts w:ascii="VIC Light" w:eastAsia="VIC Light" w:hAnsi="VIC Light" w:cs="VIC Light"/>
                          <w:sz w:val="18"/>
                          <w:szCs w:val="18"/>
                        </w:rPr>
                        <w:t>thrilled</w:t>
                      </w:r>
                      <w:r>
                        <w:rPr>
                          <w:rFonts w:ascii="VIC Light" w:eastAsia="VIC Light" w:hAnsi="VIC Light" w:cs="VIC Light"/>
                          <w:spacing w:val="-15"/>
                          <w:sz w:val="18"/>
                          <w:szCs w:val="18"/>
                        </w:rPr>
                        <w:t xml:space="preserve"> </w:t>
                      </w:r>
                      <w:r>
                        <w:rPr>
                          <w:rFonts w:ascii="VIC Light" w:eastAsia="VIC Light" w:hAnsi="VIC Light" w:cs="VIC Light"/>
                          <w:sz w:val="18"/>
                          <w:szCs w:val="18"/>
                        </w:rPr>
                        <w:t>when</w:t>
                      </w:r>
                      <w:r>
                        <w:rPr>
                          <w:rFonts w:ascii="VIC Light" w:eastAsia="VIC Light" w:hAnsi="VIC Light" w:cs="VIC Light"/>
                          <w:spacing w:val="-15"/>
                          <w:sz w:val="18"/>
                          <w:szCs w:val="18"/>
                        </w:rPr>
                        <w:t xml:space="preserve"> </w:t>
                      </w:r>
                      <w:r>
                        <w:rPr>
                          <w:rFonts w:ascii="VIC Light" w:eastAsia="VIC Light" w:hAnsi="VIC Light" w:cs="VIC Light"/>
                          <w:sz w:val="18"/>
                          <w:szCs w:val="18"/>
                        </w:rPr>
                        <w:t>she</w:t>
                      </w:r>
                      <w:r>
                        <w:rPr>
                          <w:rFonts w:ascii="VIC Light" w:eastAsia="VIC Light" w:hAnsi="VIC Light" w:cs="VIC Light"/>
                          <w:spacing w:val="-15"/>
                          <w:sz w:val="18"/>
                          <w:szCs w:val="18"/>
                        </w:rPr>
                        <w:t xml:space="preserve"> </w:t>
                      </w:r>
                      <w:r>
                        <w:rPr>
                          <w:rFonts w:ascii="VIC Light" w:eastAsia="VIC Light" w:hAnsi="VIC Light" w:cs="VIC Light"/>
                          <w:sz w:val="18"/>
                          <w:szCs w:val="18"/>
                        </w:rPr>
                        <w:t>got a job in a small business as an office administration manager. She and her employers soon discovered though</w:t>
                      </w:r>
                      <w:r>
                        <w:rPr>
                          <w:rFonts w:ascii="VIC Light" w:eastAsia="VIC Light" w:hAnsi="VIC Light" w:cs="VIC Light"/>
                          <w:spacing w:val="-19"/>
                          <w:sz w:val="18"/>
                          <w:szCs w:val="18"/>
                        </w:rPr>
                        <w:t xml:space="preserve"> </w:t>
                      </w:r>
                      <w:r>
                        <w:rPr>
                          <w:rFonts w:ascii="VIC Light" w:eastAsia="VIC Light" w:hAnsi="VIC Light" w:cs="VIC Light"/>
                          <w:sz w:val="18"/>
                          <w:szCs w:val="18"/>
                        </w:rPr>
                        <w:t>that</w:t>
                      </w:r>
                      <w:r>
                        <w:rPr>
                          <w:rFonts w:ascii="VIC Light" w:eastAsia="VIC Light" w:hAnsi="VIC Light" w:cs="VIC Light"/>
                          <w:spacing w:val="-19"/>
                          <w:sz w:val="18"/>
                          <w:szCs w:val="18"/>
                        </w:rPr>
                        <w:t xml:space="preserve"> </w:t>
                      </w:r>
                      <w:r>
                        <w:rPr>
                          <w:rFonts w:ascii="VIC Light" w:eastAsia="VIC Light" w:hAnsi="VIC Light" w:cs="VIC Light"/>
                          <w:sz w:val="18"/>
                          <w:szCs w:val="18"/>
                        </w:rPr>
                        <w:t>the</w:t>
                      </w:r>
                      <w:r>
                        <w:rPr>
                          <w:rFonts w:ascii="VIC Light" w:eastAsia="VIC Light" w:hAnsi="VIC Light" w:cs="VIC Light"/>
                          <w:spacing w:val="-19"/>
                          <w:sz w:val="18"/>
                          <w:szCs w:val="18"/>
                        </w:rPr>
                        <w:t xml:space="preserve"> </w:t>
                      </w:r>
                      <w:r>
                        <w:rPr>
                          <w:rFonts w:ascii="VIC Light" w:eastAsia="VIC Light" w:hAnsi="VIC Light" w:cs="VIC Light"/>
                          <w:sz w:val="18"/>
                          <w:szCs w:val="18"/>
                        </w:rPr>
                        <w:t>course</w:t>
                      </w:r>
                      <w:r>
                        <w:rPr>
                          <w:rFonts w:ascii="VIC Light" w:eastAsia="VIC Light" w:hAnsi="VIC Light" w:cs="VIC Light"/>
                          <w:spacing w:val="-19"/>
                          <w:sz w:val="18"/>
                          <w:szCs w:val="18"/>
                        </w:rPr>
                        <w:t xml:space="preserve"> </w:t>
                      </w:r>
                      <w:r>
                        <w:rPr>
                          <w:rFonts w:ascii="VIC Light" w:eastAsia="VIC Light" w:hAnsi="VIC Light" w:cs="VIC Light"/>
                          <w:sz w:val="18"/>
                          <w:szCs w:val="18"/>
                        </w:rPr>
                        <w:t>she</w:t>
                      </w:r>
                      <w:r>
                        <w:rPr>
                          <w:rFonts w:ascii="VIC Light" w:eastAsia="VIC Light" w:hAnsi="VIC Light" w:cs="VIC Light"/>
                          <w:spacing w:val="-19"/>
                          <w:sz w:val="18"/>
                          <w:szCs w:val="18"/>
                        </w:rPr>
                        <w:t xml:space="preserve"> </w:t>
                      </w:r>
                      <w:r>
                        <w:rPr>
                          <w:rFonts w:ascii="VIC Light" w:eastAsia="VIC Light" w:hAnsi="VIC Light" w:cs="VIC Light"/>
                          <w:sz w:val="18"/>
                          <w:szCs w:val="18"/>
                        </w:rPr>
                        <w:t>had</w:t>
                      </w:r>
                      <w:r>
                        <w:rPr>
                          <w:rFonts w:ascii="VIC Light" w:eastAsia="VIC Light" w:hAnsi="VIC Light" w:cs="VIC Light"/>
                          <w:spacing w:val="-19"/>
                          <w:sz w:val="18"/>
                          <w:szCs w:val="18"/>
                        </w:rPr>
                        <w:t xml:space="preserve"> </w:t>
                      </w:r>
                      <w:r>
                        <w:rPr>
                          <w:rFonts w:ascii="VIC Light" w:eastAsia="VIC Light" w:hAnsi="VIC Light" w:cs="VIC Light"/>
                          <w:sz w:val="18"/>
                          <w:szCs w:val="18"/>
                        </w:rPr>
                        <w:t>completed</w:t>
                      </w:r>
                      <w:r>
                        <w:rPr>
                          <w:rFonts w:ascii="VIC Light" w:eastAsia="VIC Light" w:hAnsi="VIC Light" w:cs="VIC Light"/>
                          <w:spacing w:val="-19"/>
                          <w:sz w:val="18"/>
                          <w:szCs w:val="18"/>
                        </w:rPr>
                        <w:t xml:space="preserve"> </w:t>
                      </w:r>
                      <w:r>
                        <w:rPr>
                          <w:rFonts w:ascii="VIC Light" w:eastAsia="VIC Light" w:hAnsi="VIC Light" w:cs="VIC Light"/>
                          <w:sz w:val="18"/>
                          <w:szCs w:val="18"/>
                        </w:rPr>
                        <w:t>taught</w:t>
                      </w:r>
                      <w:r>
                        <w:rPr>
                          <w:rFonts w:ascii="VIC Light" w:eastAsia="VIC Light" w:hAnsi="VIC Light" w:cs="VIC Light"/>
                          <w:spacing w:val="-19"/>
                          <w:sz w:val="18"/>
                          <w:szCs w:val="18"/>
                        </w:rPr>
                        <w:t xml:space="preserve"> </w:t>
                      </w:r>
                      <w:r>
                        <w:rPr>
                          <w:rFonts w:ascii="VIC Light" w:eastAsia="VIC Light" w:hAnsi="VIC Light" w:cs="VIC Light"/>
                          <w:sz w:val="18"/>
                          <w:szCs w:val="18"/>
                        </w:rPr>
                        <w:t>her nothing about business administration and she was sacked</w:t>
                      </w:r>
                      <w:r>
                        <w:rPr>
                          <w:rFonts w:ascii="VIC Light" w:eastAsia="VIC Light" w:hAnsi="VIC Light" w:cs="VIC Light"/>
                          <w:spacing w:val="-16"/>
                          <w:sz w:val="18"/>
                          <w:szCs w:val="18"/>
                        </w:rPr>
                        <w:t xml:space="preserve"> </w:t>
                      </w:r>
                      <w:r>
                        <w:rPr>
                          <w:rFonts w:ascii="VIC Light" w:eastAsia="VIC Light" w:hAnsi="VIC Light" w:cs="VIC Light"/>
                          <w:sz w:val="18"/>
                          <w:szCs w:val="18"/>
                        </w:rPr>
                        <w:t>after</w:t>
                      </w:r>
                      <w:r>
                        <w:rPr>
                          <w:rFonts w:ascii="VIC Light" w:eastAsia="VIC Light" w:hAnsi="VIC Light" w:cs="VIC Light"/>
                          <w:spacing w:val="-16"/>
                          <w:sz w:val="18"/>
                          <w:szCs w:val="18"/>
                        </w:rPr>
                        <w:t xml:space="preserve"> </w:t>
                      </w:r>
                      <w:r>
                        <w:rPr>
                          <w:rFonts w:ascii="VIC Light" w:eastAsia="VIC Light" w:hAnsi="VIC Light" w:cs="VIC Light"/>
                          <w:sz w:val="18"/>
                          <w:szCs w:val="18"/>
                        </w:rPr>
                        <w:t>two</w:t>
                      </w:r>
                      <w:r>
                        <w:rPr>
                          <w:rFonts w:ascii="VIC Light" w:eastAsia="VIC Light" w:hAnsi="VIC Light" w:cs="VIC Light"/>
                          <w:spacing w:val="-16"/>
                          <w:sz w:val="18"/>
                          <w:szCs w:val="18"/>
                        </w:rPr>
                        <w:t xml:space="preserve"> </w:t>
                      </w:r>
                      <w:r>
                        <w:rPr>
                          <w:rFonts w:ascii="VIC Light" w:eastAsia="VIC Light" w:hAnsi="VIC Light" w:cs="VIC Light"/>
                          <w:sz w:val="18"/>
                          <w:szCs w:val="18"/>
                        </w:rPr>
                        <w:t>traumatic</w:t>
                      </w:r>
                      <w:r>
                        <w:rPr>
                          <w:rFonts w:ascii="VIC Light" w:eastAsia="VIC Light" w:hAnsi="VIC Light" w:cs="VIC Light"/>
                          <w:spacing w:val="-16"/>
                          <w:sz w:val="18"/>
                          <w:szCs w:val="18"/>
                        </w:rPr>
                        <w:t xml:space="preserve"> </w:t>
                      </w:r>
                      <w:r>
                        <w:rPr>
                          <w:rFonts w:ascii="VIC Light" w:eastAsia="VIC Light" w:hAnsi="VIC Light" w:cs="VIC Light"/>
                          <w:sz w:val="18"/>
                          <w:szCs w:val="18"/>
                        </w:rPr>
                        <w:t>weeks</w:t>
                      </w:r>
                      <w:r>
                        <w:rPr>
                          <w:rFonts w:ascii="VIC Light" w:eastAsia="VIC Light" w:hAnsi="VIC Light" w:cs="VIC Light"/>
                          <w:spacing w:val="-16"/>
                          <w:sz w:val="18"/>
                          <w:szCs w:val="18"/>
                        </w:rPr>
                        <w:t xml:space="preserve"> </w:t>
                      </w:r>
                      <w:r>
                        <w:rPr>
                          <w:rFonts w:ascii="VIC Light" w:eastAsia="VIC Light" w:hAnsi="VIC Light" w:cs="VIC Light"/>
                          <w:sz w:val="18"/>
                          <w:szCs w:val="18"/>
                        </w:rPr>
                        <w:t>of</w:t>
                      </w:r>
                      <w:r>
                        <w:rPr>
                          <w:rFonts w:ascii="VIC Light" w:eastAsia="VIC Light" w:hAnsi="VIC Light" w:cs="VIC Light"/>
                          <w:spacing w:val="-16"/>
                          <w:sz w:val="18"/>
                          <w:szCs w:val="18"/>
                        </w:rPr>
                        <w:t xml:space="preserve"> </w:t>
                      </w:r>
                      <w:r>
                        <w:rPr>
                          <w:rFonts w:ascii="VIC Light" w:eastAsia="VIC Light" w:hAnsi="VIC Light" w:cs="VIC Light"/>
                          <w:sz w:val="18"/>
                          <w:szCs w:val="18"/>
                        </w:rPr>
                        <w:t>trying</w:t>
                      </w:r>
                      <w:r>
                        <w:rPr>
                          <w:rFonts w:ascii="VIC Light" w:eastAsia="VIC Light" w:hAnsi="VIC Light" w:cs="VIC Light"/>
                          <w:spacing w:val="-16"/>
                          <w:sz w:val="18"/>
                          <w:szCs w:val="18"/>
                        </w:rPr>
                        <w:t xml:space="preserve"> </w:t>
                      </w:r>
                      <w:r>
                        <w:rPr>
                          <w:rFonts w:ascii="VIC Light" w:eastAsia="VIC Light" w:hAnsi="VIC Light" w:cs="VIC Light"/>
                          <w:spacing w:val="-3"/>
                          <w:sz w:val="18"/>
                          <w:szCs w:val="18"/>
                        </w:rPr>
                        <w:t>to</w:t>
                      </w:r>
                      <w:r>
                        <w:rPr>
                          <w:rFonts w:ascii="VIC Light" w:eastAsia="VIC Light" w:hAnsi="VIC Light" w:cs="VIC Light"/>
                          <w:spacing w:val="-16"/>
                          <w:sz w:val="18"/>
                          <w:szCs w:val="18"/>
                        </w:rPr>
                        <w:t xml:space="preserve"> </w:t>
                      </w:r>
                      <w:r>
                        <w:rPr>
                          <w:rFonts w:ascii="VIC Light" w:eastAsia="VIC Light" w:hAnsi="VIC Light" w:cs="VIC Light"/>
                          <w:sz w:val="18"/>
                          <w:szCs w:val="18"/>
                        </w:rPr>
                        <w:t>do</w:t>
                      </w:r>
                      <w:r>
                        <w:rPr>
                          <w:rFonts w:ascii="VIC Light" w:eastAsia="VIC Light" w:hAnsi="VIC Light" w:cs="VIC Light"/>
                          <w:spacing w:val="-16"/>
                          <w:sz w:val="18"/>
                          <w:szCs w:val="18"/>
                        </w:rPr>
                        <w:t xml:space="preserve"> </w:t>
                      </w:r>
                      <w:r>
                        <w:rPr>
                          <w:rFonts w:ascii="VIC Light" w:eastAsia="VIC Light" w:hAnsi="VIC Light" w:cs="VIC Light"/>
                          <w:sz w:val="18"/>
                          <w:szCs w:val="18"/>
                        </w:rPr>
                        <w:t>a</w:t>
                      </w:r>
                      <w:r>
                        <w:rPr>
                          <w:rFonts w:ascii="VIC Light" w:eastAsia="VIC Light" w:hAnsi="VIC Light" w:cs="VIC Light"/>
                          <w:spacing w:val="-16"/>
                          <w:sz w:val="18"/>
                          <w:szCs w:val="18"/>
                        </w:rPr>
                        <w:t xml:space="preserve"> </w:t>
                      </w:r>
                      <w:r>
                        <w:rPr>
                          <w:rFonts w:ascii="VIC Light" w:eastAsia="VIC Light" w:hAnsi="VIC Light" w:cs="VIC Light"/>
                          <w:sz w:val="18"/>
                          <w:szCs w:val="18"/>
                        </w:rPr>
                        <w:t xml:space="preserve">job she simply was not trained </w:t>
                      </w:r>
                      <w:r>
                        <w:rPr>
                          <w:rFonts w:ascii="VIC Light" w:eastAsia="VIC Light" w:hAnsi="VIC Light" w:cs="VIC Light"/>
                          <w:spacing w:val="-4"/>
                          <w:sz w:val="18"/>
                          <w:szCs w:val="18"/>
                        </w:rPr>
                        <w:t xml:space="preserve">for. </w:t>
                      </w:r>
                      <w:r>
                        <w:rPr>
                          <w:rFonts w:ascii="VIC Light" w:eastAsia="VIC Light" w:hAnsi="VIC Light" w:cs="VIC Light"/>
                          <w:sz w:val="18"/>
                          <w:szCs w:val="18"/>
                        </w:rPr>
                        <w:t>Rebecca was out of pocket</w:t>
                      </w:r>
                      <w:r>
                        <w:rPr>
                          <w:rFonts w:ascii="VIC Light" w:eastAsia="VIC Light" w:hAnsi="VIC Light" w:cs="VIC Light"/>
                          <w:spacing w:val="-23"/>
                          <w:sz w:val="18"/>
                          <w:szCs w:val="18"/>
                        </w:rPr>
                        <w:t xml:space="preserve"> </w:t>
                      </w:r>
                      <w:r>
                        <w:rPr>
                          <w:rFonts w:ascii="VIC Light" w:eastAsia="VIC Light" w:hAnsi="VIC Light" w:cs="VIC Light"/>
                          <w:sz w:val="18"/>
                          <w:szCs w:val="18"/>
                        </w:rPr>
                        <w:t>and</w:t>
                      </w:r>
                      <w:r>
                        <w:rPr>
                          <w:rFonts w:ascii="VIC Light" w:eastAsia="VIC Light" w:hAnsi="VIC Light" w:cs="VIC Light"/>
                          <w:spacing w:val="-23"/>
                          <w:sz w:val="18"/>
                          <w:szCs w:val="18"/>
                        </w:rPr>
                        <w:t xml:space="preserve"> </w:t>
                      </w:r>
                      <w:r>
                        <w:rPr>
                          <w:rFonts w:ascii="VIC Light" w:eastAsia="VIC Light" w:hAnsi="VIC Light" w:cs="VIC Light"/>
                          <w:sz w:val="18"/>
                          <w:szCs w:val="18"/>
                        </w:rPr>
                        <w:t>out</w:t>
                      </w:r>
                      <w:r>
                        <w:rPr>
                          <w:rFonts w:ascii="VIC Light" w:eastAsia="VIC Light" w:hAnsi="VIC Light" w:cs="VIC Light"/>
                          <w:spacing w:val="-23"/>
                          <w:sz w:val="18"/>
                          <w:szCs w:val="18"/>
                        </w:rPr>
                        <w:t xml:space="preserve"> </w:t>
                      </w:r>
                      <w:r>
                        <w:rPr>
                          <w:rFonts w:ascii="VIC Light" w:eastAsia="VIC Light" w:hAnsi="VIC Light" w:cs="VIC Light"/>
                          <w:sz w:val="18"/>
                          <w:szCs w:val="18"/>
                        </w:rPr>
                        <w:t>of</w:t>
                      </w:r>
                      <w:r>
                        <w:rPr>
                          <w:rFonts w:ascii="VIC Light" w:eastAsia="VIC Light" w:hAnsi="VIC Light" w:cs="VIC Light"/>
                          <w:spacing w:val="-23"/>
                          <w:sz w:val="18"/>
                          <w:szCs w:val="18"/>
                        </w:rPr>
                        <w:t xml:space="preserve"> </w:t>
                      </w:r>
                      <w:r>
                        <w:rPr>
                          <w:rFonts w:ascii="VIC Light" w:eastAsia="VIC Light" w:hAnsi="VIC Light" w:cs="VIC Light"/>
                          <w:sz w:val="18"/>
                          <w:szCs w:val="18"/>
                        </w:rPr>
                        <w:t>work</w:t>
                      </w:r>
                      <w:r>
                        <w:rPr>
                          <w:rFonts w:ascii="VIC Light" w:eastAsia="VIC Light" w:hAnsi="VIC Light" w:cs="VIC Light"/>
                          <w:spacing w:val="-23"/>
                          <w:sz w:val="18"/>
                          <w:szCs w:val="18"/>
                        </w:rPr>
                        <w:t xml:space="preserve"> </w:t>
                      </w:r>
                      <w:r>
                        <w:rPr>
                          <w:rFonts w:ascii="VIC Light" w:eastAsia="VIC Light" w:hAnsi="VIC Light" w:cs="VIC Light"/>
                          <w:sz w:val="18"/>
                          <w:szCs w:val="18"/>
                        </w:rPr>
                        <w:t>again.</w:t>
                      </w:r>
                    </w:p>
                  </w:txbxContent>
                </v:textbox>
              </v:shape>
            </v:group>
            <w10:wrap anchorx="page"/>
          </v:group>
        </w:pict>
      </w:r>
      <w:r>
        <w:t>Given the majority of training providers in Victoria</w:t>
      </w:r>
      <w:r>
        <w:rPr>
          <w:spacing w:val="-22"/>
        </w:rPr>
        <w:t xml:space="preserve"> </w:t>
      </w:r>
      <w:r>
        <w:t xml:space="preserve">are </w:t>
      </w:r>
      <w:r>
        <w:t>regulated at the national level, Government will also continue to work with the Commonwealth to restore confidence in the quality of VET in</w:t>
      </w:r>
      <w:r>
        <w:rPr>
          <w:spacing w:val="-8"/>
        </w:rPr>
        <w:t xml:space="preserve"> </w:t>
      </w:r>
      <w:r>
        <w:t>Victoria.</w:t>
      </w:r>
    </w:p>
    <w:p w14:paraId="264767FB" w14:textId="77777777" w:rsidR="0054416D" w:rsidRDefault="00022E07">
      <w:pPr>
        <w:pStyle w:val="BodyText"/>
        <w:spacing w:line="240" w:lineRule="exact"/>
        <w:ind w:left="5487" w:right="903"/>
      </w:pPr>
      <w:r>
        <w:t>Providers are not just in business but in the business of education. The Andrews Government is already tak</w:t>
      </w:r>
      <w:r>
        <w:t>ing significant steps towards cleaning up the training</w:t>
      </w:r>
      <w:r>
        <w:rPr>
          <w:spacing w:val="-13"/>
        </w:rPr>
        <w:t xml:space="preserve"> </w:t>
      </w:r>
      <w:r>
        <w:rPr>
          <w:spacing w:val="-3"/>
        </w:rPr>
        <w:t>sector.</w:t>
      </w:r>
    </w:p>
    <w:p w14:paraId="1C6CD117" w14:textId="77777777" w:rsidR="0054416D" w:rsidRDefault="0054416D">
      <w:pPr>
        <w:rPr>
          <w:rFonts w:ascii="VIC Light" w:eastAsia="VIC Light" w:hAnsi="VIC Light" w:cs="VIC Light"/>
          <w:sz w:val="20"/>
          <w:szCs w:val="20"/>
        </w:rPr>
      </w:pPr>
    </w:p>
    <w:p w14:paraId="159E2F15" w14:textId="77777777" w:rsidR="0054416D" w:rsidRDefault="0054416D">
      <w:pPr>
        <w:rPr>
          <w:rFonts w:ascii="VIC Light" w:eastAsia="VIC Light" w:hAnsi="VIC Light" w:cs="VIC Light"/>
          <w:sz w:val="20"/>
          <w:szCs w:val="20"/>
        </w:rPr>
      </w:pPr>
    </w:p>
    <w:p w14:paraId="7080F64B" w14:textId="77777777" w:rsidR="0054416D" w:rsidRDefault="0054416D">
      <w:pPr>
        <w:rPr>
          <w:rFonts w:ascii="VIC Light" w:eastAsia="VIC Light" w:hAnsi="VIC Light" w:cs="VIC Light"/>
          <w:sz w:val="20"/>
          <w:szCs w:val="20"/>
        </w:rPr>
      </w:pPr>
    </w:p>
    <w:p w14:paraId="1E7587E5" w14:textId="77777777" w:rsidR="0054416D" w:rsidRDefault="0054416D">
      <w:pPr>
        <w:rPr>
          <w:rFonts w:ascii="VIC Light" w:eastAsia="VIC Light" w:hAnsi="VIC Light" w:cs="VIC Light"/>
          <w:sz w:val="20"/>
          <w:szCs w:val="20"/>
        </w:rPr>
      </w:pPr>
    </w:p>
    <w:p w14:paraId="1DEB1E5B" w14:textId="77777777" w:rsidR="0054416D" w:rsidRDefault="0054416D">
      <w:pPr>
        <w:rPr>
          <w:rFonts w:ascii="VIC Light" w:eastAsia="VIC Light" w:hAnsi="VIC Light" w:cs="VIC Light"/>
          <w:sz w:val="20"/>
          <w:szCs w:val="20"/>
        </w:rPr>
      </w:pPr>
    </w:p>
    <w:p w14:paraId="5FF84B72" w14:textId="77777777" w:rsidR="0054416D" w:rsidRDefault="0054416D">
      <w:pPr>
        <w:rPr>
          <w:rFonts w:ascii="VIC Light" w:eastAsia="VIC Light" w:hAnsi="VIC Light" w:cs="VIC Light"/>
          <w:sz w:val="20"/>
          <w:szCs w:val="20"/>
        </w:rPr>
      </w:pPr>
    </w:p>
    <w:p w14:paraId="53732BB4" w14:textId="77777777" w:rsidR="0054416D" w:rsidRDefault="0054416D">
      <w:pPr>
        <w:rPr>
          <w:rFonts w:ascii="VIC Light" w:eastAsia="VIC Light" w:hAnsi="VIC Light" w:cs="VIC Light"/>
          <w:sz w:val="20"/>
          <w:szCs w:val="20"/>
        </w:rPr>
      </w:pPr>
    </w:p>
    <w:p w14:paraId="046089B0" w14:textId="77777777" w:rsidR="0054416D" w:rsidRDefault="0054416D">
      <w:pPr>
        <w:rPr>
          <w:rFonts w:ascii="VIC Light" w:eastAsia="VIC Light" w:hAnsi="VIC Light" w:cs="VIC Light"/>
          <w:sz w:val="20"/>
          <w:szCs w:val="20"/>
        </w:rPr>
      </w:pPr>
    </w:p>
    <w:p w14:paraId="068ECAA1" w14:textId="77777777" w:rsidR="0054416D" w:rsidRDefault="0054416D">
      <w:pPr>
        <w:rPr>
          <w:rFonts w:ascii="VIC Light" w:eastAsia="VIC Light" w:hAnsi="VIC Light" w:cs="VIC Light"/>
          <w:sz w:val="20"/>
          <w:szCs w:val="20"/>
        </w:rPr>
      </w:pPr>
    </w:p>
    <w:p w14:paraId="2F0043FA" w14:textId="77777777" w:rsidR="0054416D" w:rsidRDefault="0054416D">
      <w:pPr>
        <w:rPr>
          <w:rFonts w:ascii="VIC Light" w:eastAsia="VIC Light" w:hAnsi="VIC Light" w:cs="VIC Light"/>
          <w:sz w:val="20"/>
          <w:szCs w:val="20"/>
        </w:rPr>
      </w:pPr>
    </w:p>
    <w:p w14:paraId="383C9E38" w14:textId="77777777" w:rsidR="0054416D" w:rsidRDefault="0054416D">
      <w:pPr>
        <w:rPr>
          <w:rFonts w:ascii="VIC Light" w:eastAsia="VIC Light" w:hAnsi="VIC Light" w:cs="VIC Light"/>
          <w:sz w:val="20"/>
          <w:szCs w:val="20"/>
        </w:rPr>
      </w:pPr>
    </w:p>
    <w:p w14:paraId="088EA05D" w14:textId="77777777" w:rsidR="0054416D" w:rsidRDefault="0054416D">
      <w:pPr>
        <w:rPr>
          <w:rFonts w:ascii="VIC Light" w:eastAsia="VIC Light" w:hAnsi="VIC Light" w:cs="VIC Light"/>
          <w:sz w:val="20"/>
          <w:szCs w:val="20"/>
        </w:rPr>
      </w:pPr>
    </w:p>
    <w:p w14:paraId="62AAD757" w14:textId="77777777" w:rsidR="0054416D" w:rsidRDefault="0054416D">
      <w:pPr>
        <w:rPr>
          <w:rFonts w:ascii="VIC Light" w:eastAsia="VIC Light" w:hAnsi="VIC Light" w:cs="VIC Light"/>
          <w:sz w:val="20"/>
          <w:szCs w:val="20"/>
        </w:rPr>
      </w:pPr>
    </w:p>
    <w:p w14:paraId="4F14105A" w14:textId="77777777" w:rsidR="0054416D" w:rsidRDefault="0054416D">
      <w:pPr>
        <w:spacing w:before="13"/>
        <w:rPr>
          <w:rFonts w:ascii="VIC Light" w:eastAsia="VIC Light" w:hAnsi="VIC Light" w:cs="VIC Light"/>
          <w:sz w:val="24"/>
          <w:szCs w:val="24"/>
        </w:rPr>
      </w:pPr>
    </w:p>
    <w:p w14:paraId="4FC42E2D" w14:textId="77777777" w:rsidR="0054416D" w:rsidRDefault="00022E07">
      <w:pPr>
        <w:pStyle w:val="BodyText"/>
        <w:spacing w:before="62"/>
        <w:ind w:left="104" w:right="1133"/>
        <w:rPr>
          <w:rFonts w:ascii="Mark OT" w:eastAsia="Mark OT" w:hAnsi="Mark OT" w:cs="Mark OT"/>
        </w:rPr>
      </w:pPr>
      <w:r>
        <w:rPr>
          <w:rFonts w:ascii="Mark OT"/>
          <w:color w:val="B3282D"/>
        </w:rPr>
        <w:t>12</w:t>
      </w:r>
    </w:p>
    <w:p w14:paraId="342C5A40" w14:textId="77777777" w:rsidR="0054416D" w:rsidRDefault="0054416D">
      <w:pPr>
        <w:rPr>
          <w:rFonts w:ascii="Mark OT" w:eastAsia="Mark OT" w:hAnsi="Mark OT" w:cs="Mark OT"/>
        </w:rPr>
        <w:sectPr w:rsidR="0054416D">
          <w:pgSz w:w="11910" w:h="16840"/>
          <w:pgMar w:top="1580" w:right="0" w:bottom="0" w:left="560" w:header="720" w:footer="720" w:gutter="0"/>
          <w:cols w:space="720"/>
        </w:sectPr>
      </w:pPr>
    </w:p>
    <w:p w14:paraId="248F244A" w14:textId="77777777" w:rsidR="0054416D" w:rsidRDefault="00022E07">
      <w:pPr>
        <w:spacing w:before="6"/>
        <w:rPr>
          <w:rFonts w:ascii="Mark OT" w:eastAsia="Mark OT" w:hAnsi="Mark OT" w:cs="Mark OT"/>
          <w:sz w:val="25"/>
          <w:szCs w:val="25"/>
        </w:rPr>
      </w:pPr>
      <w:r>
        <w:lastRenderedPageBreak/>
        <w:pict w14:anchorId="0A01544D">
          <v:group id="_x0000_s1033" style="position:absolute;margin-left:0;margin-top:533.25pt;width:595.3pt;height:308.65pt;z-index:-28840;mso-position-horizontal-relative:page;mso-position-vertical-relative:page" coordorigin=",10665" coordsize="11906,6173">
            <v:shape id="_x0000_s1036" type="#_x0000_t75" style="position:absolute;top:10665;width:11906;height:6173">
              <v:imagedata r:id="rId21" o:title=""/>
            </v:shape>
            <v:group id="_x0000_s1034" style="position:absolute;top:11285;width:3987;height:5553" coordorigin=",11285" coordsize="3987,5553">
              <v:shape id="_x0000_s1035" style="position:absolute;top:11285;width:3987;height:5553" coordorigin=",11285" coordsize="3987,5553" path="m1414,11285l0,11285,,16838,3987,16838,1414,11285xe" fillcolor="#b1d682" stroked="f">
                <v:path arrowok="t"/>
              </v:shape>
            </v:group>
            <w10:wrap anchorx="page" anchory="page"/>
          </v:group>
        </w:pict>
      </w:r>
    </w:p>
    <w:p w14:paraId="226FF8F6" w14:textId="77777777" w:rsidR="0054416D" w:rsidRDefault="00022E07">
      <w:pPr>
        <w:spacing w:before="73" w:line="320" w:lineRule="exact"/>
        <w:ind w:left="880" w:right="5151"/>
        <w:rPr>
          <w:rFonts w:ascii="VIC Medium" w:eastAsia="VIC Medium" w:hAnsi="VIC Medium" w:cs="VIC Medium"/>
          <w:sz w:val="28"/>
          <w:szCs w:val="28"/>
        </w:rPr>
      </w:pPr>
      <w:r>
        <w:rPr>
          <w:rFonts w:ascii="VIC Medium" w:eastAsia="VIC Medium" w:hAnsi="VIC Medium" w:cs="VIC Medium"/>
          <w:sz w:val="28"/>
          <w:szCs w:val="28"/>
        </w:rPr>
        <w:t xml:space="preserve">WORK </w:t>
      </w:r>
      <w:r>
        <w:rPr>
          <w:rFonts w:ascii="VIC Medium" w:eastAsia="VIC Medium" w:hAnsi="VIC Medium" w:cs="VIC Medium"/>
          <w:spacing w:val="-3"/>
          <w:sz w:val="28"/>
          <w:szCs w:val="28"/>
        </w:rPr>
        <w:t xml:space="preserve">UNDERWAY: </w:t>
      </w:r>
      <w:r>
        <w:rPr>
          <w:rFonts w:ascii="VIC Medium" w:eastAsia="VIC Medium" w:hAnsi="VIC Medium" w:cs="VIC Medium"/>
          <w:sz w:val="28"/>
          <w:szCs w:val="28"/>
        </w:rPr>
        <w:t>THE ANDREWS LABOR GOVERNMENT’S STRONG STANCE ON QUALITY</w:t>
      </w:r>
    </w:p>
    <w:p w14:paraId="3CAEB32F" w14:textId="77777777" w:rsidR="0054416D" w:rsidRDefault="00022E07">
      <w:pPr>
        <w:spacing w:before="129" w:line="242" w:lineRule="auto"/>
        <w:ind w:left="878" w:right="5124"/>
        <w:jc w:val="both"/>
        <w:rPr>
          <w:rFonts w:ascii="VIC Medium" w:eastAsia="VIC Medium" w:hAnsi="VIC Medium" w:cs="VIC Medium"/>
        </w:rPr>
      </w:pPr>
      <w:r>
        <w:rPr>
          <w:rFonts w:ascii="VIC Medium" w:eastAsia="VIC Medium" w:hAnsi="VIC Medium" w:cs="VIC Medium"/>
        </w:rPr>
        <w:t>Through</w:t>
      </w:r>
      <w:r>
        <w:rPr>
          <w:rFonts w:ascii="VIC Medium" w:eastAsia="VIC Medium" w:hAnsi="VIC Medium" w:cs="VIC Medium"/>
          <w:spacing w:val="-30"/>
        </w:rPr>
        <w:t xml:space="preserve"> </w:t>
      </w:r>
      <w:r>
        <w:rPr>
          <w:rFonts w:ascii="VIC Medium" w:eastAsia="VIC Medium" w:hAnsi="VIC Medium" w:cs="VIC Medium"/>
        </w:rPr>
        <w:t>its</w:t>
      </w:r>
      <w:r>
        <w:rPr>
          <w:rFonts w:ascii="VIC Medium" w:eastAsia="VIC Medium" w:hAnsi="VIC Medium" w:cs="VIC Medium"/>
          <w:spacing w:val="-30"/>
        </w:rPr>
        <w:t xml:space="preserve"> </w:t>
      </w:r>
      <w:r>
        <w:rPr>
          <w:rFonts w:ascii="VIC Medium" w:eastAsia="VIC Medium" w:hAnsi="VIC Medium" w:cs="VIC Medium"/>
        </w:rPr>
        <w:t>Response</w:t>
      </w:r>
      <w:r>
        <w:rPr>
          <w:rFonts w:ascii="VIC Medium" w:eastAsia="VIC Medium" w:hAnsi="VIC Medium" w:cs="VIC Medium"/>
          <w:spacing w:val="-30"/>
        </w:rPr>
        <w:t xml:space="preserve"> </w:t>
      </w:r>
      <w:r>
        <w:rPr>
          <w:rFonts w:ascii="VIC Medium" w:eastAsia="VIC Medium" w:hAnsi="VIC Medium" w:cs="VIC Medium"/>
        </w:rPr>
        <w:t>to</w:t>
      </w:r>
      <w:r>
        <w:rPr>
          <w:rFonts w:ascii="VIC Medium" w:eastAsia="VIC Medium" w:hAnsi="VIC Medium" w:cs="VIC Medium"/>
          <w:spacing w:val="-30"/>
        </w:rPr>
        <w:t xml:space="preserve"> </w:t>
      </w:r>
      <w:r>
        <w:rPr>
          <w:rFonts w:ascii="VIC Medium" w:eastAsia="VIC Medium" w:hAnsi="VIC Medium" w:cs="VIC Medium"/>
        </w:rPr>
        <w:t>the</w:t>
      </w:r>
      <w:r>
        <w:rPr>
          <w:rFonts w:ascii="VIC Medium" w:eastAsia="VIC Medium" w:hAnsi="VIC Medium" w:cs="VIC Medium"/>
          <w:spacing w:val="-30"/>
        </w:rPr>
        <w:t xml:space="preserve"> </w:t>
      </w:r>
      <w:r>
        <w:rPr>
          <w:rFonts w:ascii="VIC Medium" w:eastAsia="VIC Medium" w:hAnsi="VIC Medium" w:cs="VIC Medium"/>
          <w:i/>
          <w:spacing w:val="-3"/>
        </w:rPr>
        <w:t>Review</w:t>
      </w:r>
      <w:r>
        <w:rPr>
          <w:rFonts w:ascii="VIC Medium" w:eastAsia="VIC Medium" w:hAnsi="VIC Medium" w:cs="VIC Medium"/>
          <w:i/>
          <w:spacing w:val="-30"/>
        </w:rPr>
        <w:t xml:space="preserve"> </w:t>
      </w:r>
      <w:r>
        <w:rPr>
          <w:rFonts w:ascii="VIC Medium" w:eastAsia="VIC Medium" w:hAnsi="VIC Medium" w:cs="VIC Medium"/>
          <w:i/>
        </w:rPr>
        <w:t>of</w:t>
      </w:r>
      <w:r>
        <w:rPr>
          <w:rFonts w:ascii="VIC Medium" w:eastAsia="VIC Medium" w:hAnsi="VIC Medium" w:cs="VIC Medium"/>
          <w:i/>
          <w:spacing w:val="-30"/>
        </w:rPr>
        <w:t xml:space="preserve"> </w:t>
      </w:r>
      <w:r>
        <w:rPr>
          <w:rFonts w:ascii="VIC Medium" w:eastAsia="VIC Medium" w:hAnsi="VIC Medium" w:cs="VIC Medium"/>
          <w:i/>
        </w:rPr>
        <w:t>Quality</w:t>
      </w:r>
      <w:r>
        <w:rPr>
          <w:rFonts w:ascii="VIC Medium" w:eastAsia="VIC Medium" w:hAnsi="VIC Medium" w:cs="VIC Medium"/>
          <w:i/>
          <w:spacing w:val="-30"/>
        </w:rPr>
        <w:t xml:space="preserve"> </w:t>
      </w:r>
      <w:r>
        <w:rPr>
          <w:rFonts w:ascii="VIC Medium" w:eastAsia="VIC Medium" w:hAnsi="VIC Medium" w:cs="VIC Medium"/>
          <w:i/>
        </w:rPr>
        <w:t xml:space="preserve">Assurance </w:t>
      </w:r>
      <w:r>
        <w:rPr>
          <w:rFonts w:ascii="VIC Medium" w:eastAsia="VIC Medium" w:hAnsi="VIC Medium" w:cs="VIC Medium"/>
          <w:i/>
          <w:w w:val="95"/>
        </w:rPr>
        <w:t>in Victoria’s VET System</w:t>
      </w:r>
      <w:r>
        <w:rPr>
          <w:rFonts w:ascii="VIC Medium" w:eastAsia="VIC Medium" w:hAnsi="VIC Medium" w:cs="VIC Medium"/>
          <w:w w:val="95"/>
        </w:rPr>
        <w:t>, the Andrews Labor Government is taking significant steps towards protecting and driving the quality of Government-funded training in</w:t>
      </w:r>
      <w:r>
        <w:rPr>
          <w:rFonts w:ascii="VIC Medium" w:eastAsia="VIC Medium" w:hAnsi="VIC Medium" w:cs="VIC Medium"/>
          <w:spacing w:val="32"/>
          <w:w w:val="95"/>
        </w:rPr>
        <w:t xml:space="preserve"> </w:t>
      </w:r>
      <w:r>
        <w:rPr>
          <w:rFonts w:ascii="VIC Medium" w:eastAsia="VIC Medium" w:hAnsi="VIC Medium" w:cs="VIC Medium"/>
          <w:w w:val="95"/>
        </w:rPr>
        <w:t>Victoria.</w:t>
      </w:r>
    </w:p>
    <w:p w14:paraId="151CE64C" w14:textId="77777777" w:rsidR="0054416D" w:rsidRDefault="00022E07">
      <w:pPr>
        <w:pStyle w:val="Heading3"/>
        <w:spacing w:line="242" w:lineRule="auto"/>
        <w:ind w:right="5151"/>
      </w:pPr>
      <w:r>
        <w:t>This includes the re-investment of $30.8 million to improve</w:t>
      </w:r>
      <w:r>
        <w:rPr>
          <w:spacing w:val="-23"/>
        </w:rPr>
        <w:t xml:space="preserve"> </w:t>
      </w:r>
      <w:r>
        <w:t>quality</w:t>
      </w:r>
      <w:r>
        <w:rPr>
          <w:spacing w:val="-23"/>
        </w:rPr>
        <w:t xml:space="preserve"> </w:t>
      </w:r>
      <w:r>
        <w:t>and</w:t>
      </w:r>
      <w:r>
        <w:rPr>
          <w:spacing w:val="-23"/>
        </w:rPr>
        <w:t xml:space="preserve"> </w:t>
      </w:r>
      <w:r>
        <w:t>a</w:t>
      </w:r>
      <w:r>
        <w:rPr>
          <w:spacing w:val="-23"/>
        </w:rPr>
        <w:t xml:space="preserve"> </w:t>
      </w:r>
      <w:r>
        <w:t>$9</w:t>
      </w:r>
      <w:r>
        <w:rPr>
          <w:spacing w:val="-23"/>
        </w:rPr>
        <w:t xml:space="preserve"> </w:t>
      </w:r>
      <w:r>
        <w:t>million</w:t>
      </w:r>
      <w:r>
        <w:rPr>
          <w:spacing w:val="-23"/>
        </w:rPr>
        <w:t xml:space="preserve"> </w:t>
      </w:r>
      <w:r>
        <w:t>blitz</w:t>
      </w:r>
      <w:r>
        <w:rPr>
          <w:spacing w:val="-23"/>
        </w:rPr>
        <w:t xml:space="preserve"> </w:t>
      </w:r>
      <w:r>
        <w:t>to</w:t>
      </w:r>
      <w:r>
        <w:rPr>
          <w:spacing w:val="-23"/>
        </w:rPr>
        <w:t xml:space="preserve"> </w:t>
      </w:r>
      <w:r>
        <w:rPr>
          <w:spacing w:val="-3"/>
        </w:rPr>
        <w:t>remove</w:t>
      </w:r>
      <w:r>
        <w:rPr>
          <w:spacing w:val="-23"/>
        </w:rPr>
        <w:t xml:space="preserve"> </w:t>
      </w:r>
      <w:r>
        <w:t xml:space="preserve">low- </w:t>
      </w:r>
      <w:r>
        <w:rPr>
          <w:w w:val="95"/>
        </w:rPr>
        <w:t>quali</w:t>
      </w:r>
      <w:r>
        <w:rPr>
          <w:w w:val="95"/>
        </w:rPr>
        <w:t>ty providers from Victoria’s Government-funded training</w:t>
      </w:r>
      <w:r>
        <w:rPr>
          <w:spacing w:val="5"/>
          <w:w w:val="95"/>
        </w:rPr>
        <w:t xml:space="preserve"> </w:t>
      </w:r>
      <w:r>
        <w:rPr>
          <w:w w:val="95"/>
        </w:rPr>
        <w:t>system.</w:t>
      </w:r>
    </w:p>
    <w:p w14:paraId="10BBAB62" w14:textId="77777777" w:rsidR="0054416D" w:rsidRDefault="00022E07">
      <w:pPr>
        <w:spacing w:before="113" w:line="242" w:lineRule="auto"/>
        <w:ind w:left="878" w:right="5151"/>
        <w:rPr>
          <w:rFonts w:ascii="VIC Medium" w:eastAsia="VIC Medium" w:hAnsi="VIC Medium" w:cs="VIC Medium"/>
        </w:rPr>
      </w:pPr>
      <w:r>
        <w:rPr>
          <w:rFonts w:ascii="VIC Medium"/>
        </w:rPr>
        <w:t>The blitz, which commenced on 1 July 2015, is already delivering</w:t>
      </w:r>
      <w:r>
        <w:rPr>
          <w:rFonts w:ascii="VIC Medium"/>
          <w:spacing w:val="-32"/>
        </w:rPr>
        <w:t xml:space="preserve"> </w:t>
      </w:r>
      <w:r>
        <w:rPr>
          <w:rFonts w:ascii="VIC Medium"/>
        </w:rPr>
        <w:t>strong</w:t>
      </w:r>
      <w:r>
        <w:rPr>
          <w:rFonts w:ascii="VIC Medium"/>
          <w:spacing w:val="-32"/>
        </w:rPr>
        <w:t xml:space="preserve"> </w:t>
      </w:r>
      <w:r>
        <w:rPr>
          <w:rFonts w:ascii="VIC Medium"/>
        </w:rPr>
        <w:t>results.</w:t>
      </w:r>
      <w:r>
        <w:rPr>
          <w:rFonts w:ascii="VIC Medium"/>
          <w:spacing w:val="-32"/>
        </w:rPr>
        <w:t xml:space="preserve"> </w:t>
      </w:r>
      <w:r>
        <w:rPr>
          <w:rFonts w:ascii="VIC Medium"/>
        </w:rPr>
        <w:t>A</w:t>
      </w:r>
      <w:r>
        <w:rPr>
          <w:rFonts w:ascii="VIC Medium"/>
          <w:spacing w:val="-32"/>
        </w:rPr>
        <w:t xml:space="preserve"> </w:t>
      </w:r>
      <w:r>
        <w:rPr>
          <w:rFonts w:ascii="VIC Medium"/>
        </w:rPr>
        <w:t>number</w:t>
      </w:r>
      <w:r>
        <w:rPr>
          <w:rFonts w:ascii="VIC Medium"/>
          <w:spacing w:val="-32"/>
        </w:rPr>
        <w:t xml:space="preserve"> </w:t>
      </w:r>
      <w:r>
        <w:rPr>
          <w:rFonts w:ascii="VIC Medium"/>
        </w:rPr>
        <w:t>of</w:t>
      </w:r>
      <w:r>
        <w:rPr>
          <w:rFonts w:ascii="VIC Medium"/>
          <w:spacing w:val="-32"/>
        </w:rPr>
        <w:t xml:space="preserve"> </w:t>
      </w:r>
      <w:r>
        <w:rPr>
          <w:rFonts w:ascii="VIC Medium"/>
        </w:rPr>
        <w:t>training</w:t>
      </w:r>
      <w:r>
        <w:rPr>
          <w:rFonts w:ascii="VIC Medium"/>
          <w:spacing w:val="-32"/>
        </w:rPr>
        <w:t xml:space="preserve"> </w:t>
      </w:r>
      <w:r>
        <w:rPr>
          <w:rFonts w:ascii="VIC Medium"/>
        </w:rPr>
        <w:t xml:space="preserve">providers </w:t>
      </w:r>
      <w:r>
        <w:rPr>
          <w:rFonts w:ascii="VIC Medium"/>
          <w:w w:val="95"/>
        </w:rPr>
        <w:t>have been investigated and found to have issues ranging from substandard assessm</w:t>
      </w:r>
      <w:r>
        <w:rPr>
          <w:rFonts w:ascii="VIC Medium"/>
          <w:w w:val="95"/>
        </w:rPr>
        <w:t>ent to serious misconduct,</w:t>
      </w:r>
      <w:r>
        <w:rPr>
          <w:rFonts w:ascii="VIC Medium"/>
          <w:spacing w:val="-24"/>
          <w:w w:val="95"/>
        </w:rPr>
        <w:t xml:space="preserve"> </w:t>
      </w:r>
      <w:r>
        <w:rPr>
          <w:rFonts w:ascii="VIC Medium"/>
          <w:w w:val="95"/>
        </w:rPr>
        <w:t>like exploitative marketing and fraudulent</w:t>
      </w:r>
      <w:r>
        <w:rPr>
          <w:rFonts w:ascii="VIC Medium"/>
          <w:spacing w:val="-22"/>
          <w:w w:val="95"/>
        </w:rPr>
        <w:t xml:space="preserve"> </w:t>
      </w:r>
      <w:r>
        <w:rPr>
          <w:rFonts w:ascii="VIC Medium"/>
          <w:w w:val="95"/>
        </w:rPr>
        <w:t>claims.</w:t>
      </w:r>
    </w:p>
    <w:p w14:paraId="0AAA83CE" w14:textId="77777777" w:rsidR="0054416D" w:rsidRDefault="00022E07">
      <w:pPr>
        <w:spacing w:before="113" w:line="242" w:lineRule="auto"/>
        <w:ind w:left="878" w:right="5256"/>
        <w:jc w:val="both"/>
        <w:rPr>
          <w:rFonts w:ascii="VIC Medium" w:eastAsia="VIC Medium" w:hAnsi="VIC Medium" w:cs="VIC Medium"/>
        </w:rPr>
      </w:pPr>
      <w:r>
        <w:rPr>
          <w:rFonts w:ascii="VIC Medium"/>
        </w:rPr>
        <w:t>Since</w:t>
      </w:r>
      <w:r>
        <w:rPr>
          <w:rFonts w:ascii="VIC Medium"/>
          <w:spacing w:val="-32"/>
        </w:rPr>
        <w:t xml:space="preserve"> </w:t>
      </w:r>
      <w:r>
        <w:rPr>
          <w:rFonts w:ascii="VIC Medium"/>
        </w:rPr>
        <w:t>the</w:t>
      </w:r>
      <w:r>
        <w:rPr>
          <w:rFonts w:ascii="VIC Medium"/>
          <w:spacing w:val="-32"/>
        </w:rPr>
        <w:t xml:space="preserve"> </w:t>
      </w:r>
      <w:r>
        <w:rPr>
          <w:rFonts w:ascii="VIC Medium"/>
        </w:rPr>
        <w:t>commencement</w:t>
      </w:r>
      <w:r>
        <w:rPr>
          <w:rFonts w:ascii="VIC Medium"/>
          <w:spacing w:val="-32"/>
        </w:rPr>
        <w:t xml:space="preserve"> </w:t>
      </w:r>
      <w:r>
        <w:rPr>
          <w:rFonts w:ascii="VIC Medium"/>
        </w:rPr>
        <w:t>of</w:t>
      </w:r>
      <w:r>
        <w:rPr>
          <w:rFonts w:ascii="VIC Medium"/>
          <w:spacing w:val="-32"/>
        </w:rPr>
        <w:t xml:space="preserve"> </w:t>
      </w:r>
      <w:r>
        <w:rPr>
          <w:rFonts w:ascii="VIC Medium"/>
        </w:rPr>
        <w:t>the</w:t>
      </w:r>
      <w:r>
        <w:rPr>
          <w:rFonts w:ascii="VIC Medium"/>
          <w:spacing w:val="-32"/>
        </w:rPr>
        <w:t xml:space="preserve"> </w:t>
      </w:r>
      <w:r>
        <w:rPr>
          <w:rFonts w:ascii="VIC Medium"/>
        </w:rPr>
        <w:t>blitz,</w:t>
      </w:r>
      <w:r>
        <w:rPr>
          <w:rFonts w:ascii="VIC Medium"/>
          <w:spacing w:val="-32"/>
        </w:rPr>
        <w:t xml:space="preserve"> </w:t>
      </w:r>
      <w:r>
        <w:rPr>
          <w:rFonts w:ascii="VIC Medium"/>
        </w:rPr>
        <w:t>24</w:t>
      </w:r>
      <w:r>
        <w:rPr>
          <w:rFonts w:ascii="VIC Medium"/>
          <w:spacing w:val="-32"/>
        </w:rPr>
        <w:t xml:space="preserve"> </w:t>
      </w:r>
      <w:r>
        <w:rPr>
          <w:rFonts w:ascii="VIC Medium"/>
        </w:rPr>
        <w:t>providers</w:t>
      </w:r>
      <w:r>
        <w:rPr>
          <w:rFonts w:ascii="VIC Medium"/>
          <w:spacing w:val="-32"/>
        </w:rPr>
        <w:t xml:space="preserve"> </w:t>
      </w:r>
      <w:r>
        <w:rPr>
          <w:rFonts w:ascii="VIC Medium"/>
        </w:rPr>
        <w:t>have been</w:t>
      </w:r>
      <w:r>
        <w:rPr>
          <w:rFonts w:ascii="VIC Medium"/>
          <w:spacing w:val="-36"/>
        </w:rPr>
        <w:t xml:space="preserve"> </w:t>
      </w:r>
      <w:r>
        <w:rPr>
          <w:rFonts w:ascii="VIC Medium"/>
        </w:rPr>
        <w:t>investigated,</w:t>
      </w:r>
      <w:r>
        <w:rPr>
          <w:rFonts w:ascii="VIC Medium"/>
          <w:spacing w:val="-36"/>
        </w:rPr>
        <w:t xml:space="preserve"> </w:t>
      </w:r>
      <w:r>
        <w:rPr>
          <w:rFonts w:ascii="VIC Medium"/>
        </w:rPr>
        <w:t>with</w:t>
      </w:r>
      <w:r>
        <w:rPr>
          <w:rFonts w:ascii="VIC Medium"/>
          <w:spacing w:val="-36"/>
        </w:rPr>
        <w:t xml:space="preserve"> </w:t>
      </w:r>
      <w:r>
        <w:rPr>
          <w:rFonts w:ascii="VIC Medium"/>
        </w:rPr>
        <w:t>eight</w:t>
      </w:r>
      <w:r>
        <w:rPr>
          <w:rFonts w:ascii="VIC Medium"/>
          <w:spacing w:val="-36"/>
        </w:rPr>
        <w:t xml:space="preserve"> </w:t>
      </w:r>
      <w:r>
        <w:rPr>
          <w:rFonts w:ascii="VIC Medium"/>
        </w:rPr>
        <w:t>contracts</w:t>
      </w:r>
      <w:r>
        <w:rPr>
          <w:rFonts w:ascii="VIC Medium"/>
          <w:spacing w:val="-36"/>
        </w:rPr>
        <w:t xml:space="preserve"> </w:t>
      </w:r>
      <w:r>
        <w:rPr>
          <w:rFonts w:ascii="VIC Medium"/>
        </w:rPr>
        <w:t>terminated</w:t>
      </w:r>
      <w:r>
        <w:rPr>
          <w:rFonts w:ascii="VIC Medium"/>
          <w:spacing w:val="-36"/>
        </w:rPr>
        <w:t xml:space="preserve"> </w:t>
      </w:r>
      <w:r>
        <w:rPr>
          <w:rFonts w:ascii="VIC Medium"/>
        </w:rPr>
        <w:t>and Government</w:t>
      </w:r>
      <w:r>
        <w:rPr>
          <w:rFonts w:ascii="VIC Medium"/>
          <w:spacing w:val="-25"/>
        </w:rPr>
        <w:t xml:space="preserve"> </w:t>
      </w:r>
      <w:r>
        <w:rPr>
          <w:rFonts w:ascii="VIC Medium"/>
        </w:rPr>
        <w:t>has</w:t>
      </w:r>
      <w:r>
        <w:rPr>
          <w:rFonts w:ascii="VIC Medium"/>
          <w:spacing w:val="-25"/>
        </w:rPr>
        <w:t xml:space="preserve"> </w:t>
      </w:r>
      <w:r>
        <w:rPr>
          <w:rFonts w:ascii="VIC Medium"/>
        </w:rPr>
        <w:t>sought</w:t>
      </w:r>
      <w:r>
        <w:rPr>
          <w:rFonts w:ascii="VIC Medium"/>
          <w:spacing w:val="-25"/>
        </w:rPr>
        <w:t xml:space="preserve"> </w:t>
      </w:r>
      <w:r>
        <w:rPr>
          <w:rFonts w:ascii="VIC Medium"/>
        </w:rPr>
        <w:t>the</w:t>
      </w:r>
      <w:r>
        <w:rPr>
          <w:rFonts w:ascii="VIC Medium"/>
          <w:spacing w:val="-25"/>
        </w:rPr>
        <w:t xml:space="preserve"> </w:t>
      </w:r>
      <w:r>
        <w:rPr>
          <w:rFonts w:ascii="VIC Medium"/>
        </w:rPr>
        <w:t>return</w:t>
      </w:r>
      <w:r>
        <w:rPr>
          <w:rFonts w:ascii="VIC Medium"/>
          <w:spacing w:val="-25"/>
        </w:rPr>
        <w:t xml:space="preserve"> </w:t>
      </w:r>
      <w:r>
        <w:rPr>
          <w:rFonts w:ascii="VIC Medium"/>
        </w:rPr>
        <w:t>of</w:t>
      </w:r>
      <w:r>
        <w:rPr>
          <w:rFonts w:ascii="VIC Medium"/>
          <w:spacing w:val="-25"/>
        </w:rPr>
        <w:t xml:space="preserve"> </w:t>
      </w:r>
      <w:r>
        <w:rPr>
          <w:rFonts w:ascii="VIC Medium"/>
          <w:spacing w:val="-3"/>
        </w:rPr>
        <w:t>over</w:t>
      </w:r>
      <w:r>
        <w:rPr>
          <w:rFonts w:ascii="VIC Medium"/>
          <w:spacing w:val="-25"/>
        </w:rPr>
        <w:t xml:space="preserve"> </w:t>
      </w:r>
      <w:r>
        <w:rPr>
          <w:rFonts w:ascii="VIC Medium"/>
        </w:rPr>
        <w:t>$27</w:t>
      </w:r>
      <w:r>
        <w:rPr>
          <w:rFonts w:ascii="VIC Medium"/>
          <w:spacing w:val="-25"/>
        </w:rPr>
        <w:t xml:space="preserve"> </w:t>
      </w:r>
      <w:r>
        <w:rPr>
          <w:rFonts w:ascii="VIC Medium"/>
        </w:rPr>
        <w:t>million</w:t>
      </w:r>
      <w:r>
        <w:rPr>
          <w:rFonts w:ascii="VIC Medium"/>
          <w:spacing w:val="-25"/>
        </w:rPr>
        <w:t xml:space="preserve"> </w:t>
      </w:r>
      <w:r>
        <w:rPr>
          <w:rFonts w:ascii="VIC Medium"/>
        </w:rPr>
        <w:t>in funds.</w:t>
      </w:r>
    </w:p>
    <w:p w14:paraId="4A8F27F6" w14:textId="77777777" w:rsidR="0054416D" w:rsidRDefault="00022E07">
      <w:pPr>
        <w:spacing w:before="113" w:line="242" w:lineRule="auto"/>
        <w:ind w:left="878" w:right="5345"/>
        <w:rPr>
          <w:rFonts w:ascii="VIC Medium" w:eastAsia="VIC Medium" w:hAnsi="VIC Medium" w:cs="VIC Medium"/>
        </w:rPr>
      </w:pPr>
      <w:r>
        <w:rPr>
          <w:rFonts w:ascii="VIC Medium"/>
        </w:rPr>
        <w:t>This</w:t>
      </w:r>
      <w:r>
        <w:rPr>
          <w:rFonts w:ascii="VIC Medium"/>
          <w:spacing w:val="-37"/>
        </w:rPr>
        <w:t xml:space="preserve"> </w:t>
      </w:r>
      <w:r>
        <w:rPr>
          <w:rFonts w:ascii="VIC Medium"/>
        </w:rPr>
        <w:t>action</w:t>
      </w:r>
      <w:r>
        <w:rPr>
          <w:rFonts w:ascii="VIC Medium"/>
          <w:spacing w:val="-37"/>
        </w:rPr>
        <w:t xml:space="preserve"> </w:t>
      </w:r>
      <w:r>
        <w:rPr>
          <w:rFonts w:ascii="VIC Medium"/>
          <w:spacing w:val="-3"/>
        </w:rPr>
        <w:t>by</w:t>
      </w:r>
      <w:r>
        <w:rPr>
          <w:rFonts w:ascii="VIC Medium"/>
          <w:spacing w:val="-37"/>
        </w:rPr>
        <w:t xml:space="preserve"> </w:t>
      </w:r>
      <w:r>
        <w:rPr>
          <w:rFonts w:ascii="VIC Medium"/>
        </w:rPr>
        <w:t>Government</w:t>
      </w:r>
      <w:r>
        <w:rPr>
          <w:rFonts w:ascii="VIC Medium"/>
          <w:spacing w:val="-37"/>
        </w:rPr>
        <w:t xml:space="preserve"> </w:t>
      </w:r>
      <w:r>
        <w:rPr>
          <w:rFonts w:ascii="VIC Medium"/>
        </w:rPr>
        <w:t>will</w:t>
      </w:r>
      <w:r>
        <w:rPr>
          <w:rFonts w:ascii="VIC Medium"/>
          <w:spacing w:val="-37"/>
        </w:rPr>
        <w:t xml:space="preserve"> </w:t>
      </w:r>
      <w:r>
        <w:rPr>
          <w:rFonts w:ascii="VIC Medium"/>
        </w:rPr>
        <w:t>prevent</w:t>
      </w:r>
      <w:r>
        <w:rPr>
          <w:rFonts w:ascii="VIC Medium"/>
          <w:spacing w:val="-37"/>
        </w:rPr>
        <w:t xml:space="preserve"> </w:t>
      </w:r>
      <w:r>
        <w:rPr>
          <w:rFonts w:ascii="VIC Medium"/>
        </w:rPr>
        <w:t>future</w:t>
      </w:r>
      <w:r>
        <w:rPr>
          <w:rFonts w:ascii="VIC Medium"/>
          <w:spacing w:val="-37"/>
        </w:rPr>
        <w:t xml:space="preserve"> </w:t>
      </w:r>
      <w:r>
        <w:rPr>
          <w:rFonts w:ascii="VIC Medium"/>
        </w:rPr>
        <w:t xml:space="preserve">students from falling victim to unscrupulous providers and </w:t>
      </w:r>
      <w:r>
        <w:rPr>
          <w:rFonts w:ascii="VIC Medium"/>
          <w:w w:val="95"/>
        </w:rPr>
        <w:t>protects the integrity of the Victorian training</w:t>
      </w:r>
      <w:r>
        <w:rPr>
          <w:rFonts w:ascii="VIC Medium"/>
          <w:spacing w:val="28"/>
          <w:w w:val="95"/>
        </w:rPr>
        <w:t xml:space="preserve"> </w:t>
      </w:r>
      <w:r>
        <w:rPr>
          <w:rFonts w:ascii="VIC Medium"/>
          <w:w w:val="95"/>
        </w:rPr>
        <w:t>system.</w:t>
      </w:r>
    </w:p>
    <w:p w14:paraId="70FCF60F" w14:textId="77777777" w:rsidR="0054416D" w:rsidRDefault="0054416D">
      <w:pPr>
        <w:rPr>
          <w:rFonts w:ascii="VIC Medium" w:eastAsia="VIC Medium" w:hAnsi="VIC Medium" w:cs="VIC Medium"/>
          <w:sz w:val="20"/>
          <w:szCs w:val="20"/>
        </w:rPr>
      </w:pPr>
    </w:p>
    <w:p w14:paraId="33789AA8" w14:textId="77777777" w:rsidR="0054416D" w:rsidRDefault="0054416D">
      <w:pPr>
        <w:rPr>
          <w:rFonts w:ascii="VIC Medium" w:eastAsia="VIC Medium" w:hAnsi="VIC Medium" w:cs="VIC Medium"/>
          <w:sz w:val="20"/>
          <w:szCs w:val="20"/>
        </w:rPr>
      </w:pPr>
    </w:p>
    <w:p w14:paraId="34D1E697" w14:textId="77777777" w:rsidR="0054416D" w:rsidRDefault="0054416D">
      <w:pPr>
        <w:rPr>
          <w:rFonts w:ascii="VIC Medium" w:eastAsia="VIC Medium" w:hAnsi="VIC Medium" w:cs="VIC Medium"/>
          <w:sz w:val="20"/>
          <w:szCs w:val="20"/>
        </w:rPr>
      </w:pPr>
    </w:p>
    <w:p w14:paraId="7387F43C" w14:textId="77777777" w:rsidR="0054416D" w:rsidRDefault="0054416D">
      <w:pPr>
        <w:rPr>
          <w:rFonts w:ascii="VIC Medium" w:eastAsia="VIC Medium" w:hAnsi="VIC Medium" w:cs="VIC Medium"/>
          <w:sz w:val="20"/>
          <w:szCs w:val="20"/>
        </w:rPr>
      </w:pPr>
    </w:p>
    <w:p w14:paraId="41B1A9A4" w14:textId="77777777" w:rsidR="0054416D" w:rsidRDefault="0054416D">
      <w:pPr>
        <w:rPr>
          <w:rFonts w:ascii="VIC Medium" w:eastAsia="VIC Medium" w:hAnsi="VIC Medium" w:cs="VIC Medium"/>
          <w:sz w:val="20"/>
          <w:szCs w:val="20"/>
        </w:rPr>
      </w:pPr>
    </w:p>
    <w:p w14:paraId="57C5DE8E" w14:textId="77777777" w:rsidR="0054416D" w:rsidRDefault="0054416D">
      <w:pPr>
        <w:rPr>
          <w:rFonts w:ascii="VIC Medium" w:eastAsia="VIC Medium" w:hAnsi="VIC Medium" w:cs="VIC Medium"/>
          <w:sz w:val="20"/>
          <w:szCs w:val="20"/>
        </w:rPr>
      </w:pPr>
    </w:p>
    <w:p w14:paraId="5CF7CF97" w14:textId="77777777" w:rsidR="0054416D" w:rsidRDefault="0054416D">
      <w:pPr>
        <w:rPr>
          <w:rFonts w:ascii="VIC Medium" w:eastAsia="VIC Medium" w:hAnsi="VIC Medium" w:cs="VIC Medium"/>
          <w:sz w:val="20"/>
          <w:szCs w:val="20"/>
        </w:rPr>
      </w:pPr>
    </w:p>
    <w:p w14:paraId="29E3C42D" w14:textId="77777777" w:rsidR="0054416D" w:rsidRDefault="0054416D">
      <w:pPr>
        <w:rPr>
          <w:rFonts w:ascii="VIC Medium" w:eastAsia="VIC Medium" w:hAnsi="VIC Medium" w:cs="VIC Medium"/>
          <w:sz w:val="20"/>
          <w:szCs w:val="20"/>
        </w:rPr>
      </w:pPr>
    </w:p>
    <w:p w14:paraId="21E9B08A" w14:textId="77777777" w:rsidR="0054416D" w:rsidRDefault="0054416D">
      <w:pPr>
        <w:rPr>
          <w:rFonts w:ascii="VIC Medium" w:eastAsia="VIC Medium" w:hAnsi="VIC Medium" w:cs="VIC Medium"/>
          <w:sz w:val="20"/>
          <w:szCs w:val="20"/>
        </w:rPr>
      </w:pPr>
    </w:p>
    <w:p w14:paraId="1D266ED5" w14:textId="77777777" w:rsidR="0054416D" w:rsidRDefault="0054416D">
      <w:pPr>
        <w:rPr>
          <w:rFonts w:ascii="VIC Medium" w:eastAsia="VIC Medium" w:hAnsi="VIC Medium" w:cs="VIC Medium"/>
          <w:sz w:val="20"/>
          <w:szCs w:val="20"/>
        </w:rPr>
      </w:pPr>
    </w:p>
    <w:p w14:paraId="6676ACE8" w14:textId="77777777" w:rsidR="0054416D" w:rsidRDefault="0054416D">
      <w:pPr>
        <w:rPr>
          <w:rFonts w:ascii="VIC Medium" w:eastAsia="VIC Medium" w:hAnsi="VIC Medium" w:cs="VIC Medium"/>
          <w:sz w:val="20"/>
          <w:szCs w:val="20"/>
        </w:rPr>
      </w:pPr>
    </w:p>
    <w:p w14:paraId="71D41DB7" w14:textId="77777777" w:rsidR="0054416D" w:rsidRDefault="0054416D">
      <w:pPr>
        <w:rPr>
          <w:rFonts w:ascii="VIC Medium" w:eastAsia="VIC Medium" w:hAnsi="VIC Medium" w:cs="VIC Medium"/>
          <w:sz w:val="20"/>
          <w:szCs w:val="20"/>
        </w:rPr>
      </w:pPr>
    </w:p>
    <w:p w14:paraId="7184E2B9" w14:textId="77777777" w:rsidR="0054416D" w:rsidRDefault="0054416D">
      <w:pPr>
        <w:rPr>
          <w:rFonts w:ascii="VIC Medium" w:eastAsia="VIC Medium" w:hAnsi="VIC Medium" w:cs="VIC Medium"/>
          <w:sz w:val="20"/>
          <w:szCs w:val="20"/>
        </w:rPr>
      </w:pPr>
    </w:p>
    <w:p w14:paraId="11FACD1E" w14:textId="77777777" w:rsidR="0054416D" w:rsidRDefault="0054416D">
      <w:pPr>
        <w:rPr>
          <w:rFonts w:ascii="VIC Medium" w:eastAsia="VIC Medium" w:hAnsi="VIC Medium" w:cs="VIC Medium"/>
          <w:sz w:val="20"/>
          <w:szCs w:val="20"/>
        </w:rPr>
      </w:pPr>
    </w:p>
    <w:p w14:paraId="5D9BBFC1" w14:textId="77777777" w:rsidR="0054416D" w:rsidRDefault="0054416D">
      <w:pPr>
        <w:rPr>
          <w:rFonts w:ascii="VIC Medium" w:eastAsia="VIC Medium" w:hAnsi="VIC Medium" w:cs="VIC Medium"/>
          <w:sz w:val="20"/>
          <w:szCs w:val="20"/>
        </w:rPr>
      </w:pPr>
    </w:p>
    <w:p w14:paraId="3B18305F" w14:textId="77777777" w:rsidR="0054416D" w:rsidRDefault="0054416D">
      <w:pPr>
        <w:rPr>
          <w:rFonts w:ascii="VIC Medium" w:eastAsia="VIC Medium" w:hAnsi="VIC Medium" w:cs="VIC Medium"/>
          <w:sz w:val="20"/>
          <w:szCs w:val="20"/>
        </w:rPr>
      </w:pPr>
    </w:p>
    <w:p w14:paraId="2A047D83" w14:textId="77777777" w:rsidR="0054416D" w:rsidRDefault="0054416D">
      <w:pPr>
        <w:rPr>
          <w:rFonts w:ascii="VIC Medium" w:eastAsia="VIC Medium" w:hAnsi="VIC Medium" w:cs="VIC Medium"/>
          <w:sz w:val="20"/>
          <w:szCs w:val="20"/>
        </w:rPr>
      </w:pPr>
    </w:p>
    <w:p w14:paraId="094FCBA2" w14:textId="77777777" w:rsidR="0054416D" w:rsidRDefault="0054416D">
      <w:pPr>
        <w:rPr>
          <w:rFonts w:ascii="VIC Medium" w:eastAsia="VIC Medium" w:hAnsi="VIC Medium" w:cs="VIC Medium"/>
          <w:sz w:val="20"/>
          <w:szCs w:val="20"/>
        </w:rPr>
      </w:pPr>
    </w:p>
    <w:p w14:paraId="5543AC70" w14:textId="77777777" w:rsidR="0054416D" w:rsidRDefault="0054416D">
      <w:pPr>
        <w:rPr>
          <w:rFonts w:ascii="VIC Medium" w:eastAsia="VIC Medium" w:hAnsi="VIC Medium" w:cs="VIC Medium"/>
          <w:sz w:val="20"/>
          <w:szCs w:val="20"/>
        </w:rPr>
      </w:pPr>
    </w:p>
    <w:p w14:paraId="203B336F" w14:textId="77777777" w:rsidR="0054416D" w:rsidRDefault="0054416D">
      <w:pPr>
        <w:rPr>
          <w:rFonts w:ascii="VIC Medium" w:eastAsia="VIC Medium" w:hAnsi="VIC Medium" w:cs="VIC Medium"/>
          <w:sz w:val="20"/>
          <w:szCs w:val="20"/>
        </w:rPr>
      </w:pPr>
    </w:p>
    <w:p w14:paraId="1A30EEA3" w14:textId="77777777" w:rsidR="0054416D" w:rsidRDefault="0054416D">
      <w:pPr>
        <w:rPr>
          <w:rFonts w:ascii="VIC Medium" w:eastAsia="VIC Medium" w:hAnsi="VIC Medium" w:cs="VIC Medium"/>
          <w:sz w:val="20"/>
          <w:szCs w:val="20"/>
        </w:rPr>
      </w:pPr>
    </w:p>
    <w:p w14:paraId="623F975D" w14:textId="77777777" w:rsidR="0054416D" w:rsidRDefault="0054416D">
      <w:pPr>
        <w:rPr>
          <w:rFonts w:ascii="VIC Medium" w:eastAsia="VIC Medium" w:hAnsi="VIC Medium" w:cs="VIC Medium"/>
          <w:sz w:val="20"/>
          <w:szCs w:val="20"/>
        </w:rPr>
      </w:pPr>
    </w:p>
    <w:p w14:paraId="3C9EB4CF" w14:textId="77777777" w:rsidR="0054416D" w:rsidRDefault="0054416D">
      <w:pPr>
        <w:rPr>
          <w:rFonts w:ascii="VIC Medium" w:eastAsia="VIC Medium" w:hAnsi="VIC Medium" w:cs="VIC Medium"/>
          <w:sz w:val="20"/>
          <w:szCs w:val="20"/>
        </w:rPr>
      </w:pPr>
    </w:p>
    <w:p w14:paraId="2F8B43DD" w14:textId="77777777" w:rsidR="0054416D" w:rsidRDefault="0054416D">
      <w:pPr>
        <w:rPr>
          <w:rFonts w:ascii="VIC Medium" w:eastAsia="VIC Medium" w:hAnsi="VIC Medium" w:cs="VIC Medium"/>
          <w:sz w:val="20"/>
          <w:szCs w:val="20"/>
        </w:rPr>
      </w:pPr>
    </w:p>
    <w:p w14:paraId="0CB746E3" w14:textId="77777777" w:rsidR="0054416D" w:rsidRDefault="00022E07">
      <w:pPr>
        <w:pStyle w:val="BodyText"/>
        <w:tabs>
          <w:tab w:val="right" w:pos="11239"/>
        </w:tabs>
        <w:spacing w:before="211"/>
        <w:ind w:left="1011"/>
        <w:rPr>
          <w:rFonts w:ascii="Mark OT" w:eastAsia="Mark OT" w:hAnsi="Mark OT" w:cs="Mark OT"/>
        </w:rPr>
      </w:pPr>
      <w:r>
        <w:rPr>
          <w:rFonts w:ascii="Mark OT"/>
          <w:color w:val="FFFFFF"/>
        </w:rPr>
        <w:t>SKILLS AND JOBS IN THE</w:t>
      </w:r>
      <w:r>
        <w:rPr>
          <w:rFonts w:ascii="Mark OT"/>
          <w:color w:val="FFFFFF"/>
          <w:spacing w:val="-12"/>
        </w:rPr>
        <w:t xml:space="preserve"> </w:t>
      </w:r>
      <w:r>
        <w:rPr>
          <w:rFonts w:ascii="Mark OT"/>
          <w:color w:val="FFFFFF"/>
        </w:rPr>
        <w:t>EDUCATION</w:t>
      </w:r>
      <w:r>
        <w:rPr>
          <w:rFonts w:ascii="Mark OT"/>
          <w:color w:val="FFFFFF"/>
          <w:spacing w:val="-1"/>
        </w:rPr>
        <w:t xml:space="preserve"> </w:t>
      </w:r>
      <w:r>
        <w:rPr>
          <w:rFonts w:ascii="Mark OT"/>
          <w:color w:val="FFFFFF"/>
          <w:spacing w:val="-4"/>
        </w:rPr>
        <w:t>STATE</w:t>
      </w:r>
      <w:r>
        <w:rPr>
          <w:rFonts w:ascii="Mark OT"/>
          <w:color w:val="FFFFFF"/>
          <w:spacing w:val="-4"/>
          <w:position w:val="10"/>
        </w:rPr>
        <w:tab/>
      </w:r>
      <w:r>
        <w:rPr>
          <w:rFonts w:ascii="Mark OT"/>
          <w:color w:val="FFFFFF"/>
          <w:position w:val="10"/>
        </w:rPr>
        <w:t>13</w:t>
      </w:r>
    </w:p>
    <w:p w14:paraId="6E271E85" w14:textId="77777777" w:rsidR="0054416D" w:rsidRDefault="0054416D">
      <w:pPr>
        <w:rPr>
          <w:rFonts w:ascii="Mark OT" w:eastAsia="Mark OT" w:hAnsi="Mark OT" w:cs="Mark OT"/>
        </w:rPr>
        <w:sectPr w:rsidR="0054416D">
          <w:pgSz w:w="11910" w:h="16840"/>
          <w:pgMar w:top="1580" w:right="0" w:bottom="0" w:left="0" w:header="720" w:footer="720" w:gutter="0"/>
          <w:cols w:space="720"/>
        </w:sectPr>
      </w:pPr>
    </w:p>
    <w:p w14:paraId="6DCACD06" w14:textId="77777777" w:rsidR="0054416D" w:rsidRDefault="00022E07">
      <w:pPr>
        <w:pStyle w:val="Heading1"/>
        <w:spacing w:line="590" w:lineRule="exact"/>
      </w:pPr>
      <w:r>
        <w:rPr>
          <w:color w:val="B3282D"/>
        </w:rPr>
        <w:lastRenderedPageBreak/>
        <w:t xml:space="preserve">SNAPSHOT - </w:t>
      </w:r>
      <w:r>
        <w:rPr>
          <w:color w:val="B3282D"/>
          <w:spacing w:val="-4"/>
        </w:rPr>
        <w:t xml:space="preserve">WHAT </w:t>
      </w:r>
      <w:r>
        <w:rPr>
          <w:color w:val="B3282D"/>
        </w:rPr>
        <w:t>A</w:t>
      </w:r>
      <w:r>
        <w:rPr>
          <w:color w:val="B3282D"/>
          <w:spacing w:val="32"/>
        </w:rPr>
        <w:t xml:space="preserve"> </w:t>
      </w:r>
      <w:r>
        <w:rPr>
          <w:color w:val="B3282D"/>
          <w:spacing w:val="5"/>
        </w:rPr>
        <w:t>REFORMED</w:t>
      </w:r>
    </w:p>
    <w:p w14:paraId="18285100" w14:textId="77777777" w:rsidR="0054416D" w:rsidRDefault="00022E07">
      <w:pPr>
        <w:spacing w:line="611" w:lineRule="exact"/>
        <w:ind w:left="681"/>
        <w:rPr>
          <w:rFonts w:ascii="VIC Medium" w:eastAsia="VIC Medium" w:hAnsi="VIC Medium" w:cs="VIC Medium"/>
          <w:sz w:val="52"/>
          <w:szCs w:val="52"/>
        </w:rPr>
      </w:pPr>
      <w:r>
        <w:rPr>
          <w:rFonts w:ascii="VIC Medium"/>
          <w:color w:val="B3282D"/>
          <w:spacing w:val="5"/>
          <w:sz w:val="52"/>
        </w:rPr>
        <w:t xml:space="preserve">TRAINING </w:t>
      </w:r>
      <w:r>
        <w:rPr>
          <w:rFonts w:ascii="VIC Medium"/>
          <w:color w:val="B3282D"/>
          <w:spacing w:val="-4"/>
          <w:sz w:val="52"/>
        </w:rPr>
        <w:t xml:space="preserve">SYSTEM </w:t>
      </w:r>
      <w:r>
        <w:rPr>
          <w:rFonts w:ascii="VIC Medium"/>
          <w:color w:val="B3282D"/>
          <w:spacing w:val="3"/>
          <w:sz w:val="52"/>
        </w:rPr>
        <w:t xml:space="preserve">WILL </w:t>
      </w:r>
      <w:r>
        <w:rPr>
          <w:rFonts w:ascii="VIC Medium"/>
          <w:color w:val="B3282D"/>
          <w:sz w:val="52"/>
        </w:rPr>
        <w:t>LOOK</w:t>
      </w:r>
      <w:r>
        <w:rPr>
          <w:rFonts w:ascii="VIC Medium"/>
          <w:color w:val="B3282D"/>
          <w:spacing w:val="26"/>
          <w:sz w:val="52"/>
        </w:rPr>
        <w:t xml:space="preserve"> </w:t>
      </w:r>
      <w:r>
        <w:rPr>
          <w:rFonts w:ascii="VIC Medium"/>
          <w:color w:val="B3282D"/>
          <w:spacing w:val="5"/>
          <w:sz w:val="52"/>
        </w:rPr>
        <w:t>LIKE</w:t>
      </w:r>
    </w:p>
    <w:p w14:paraId="5DB81D2D" w14:textId="77777777" w:rsidR="0054416D" w:rsidRDefault="0054416D">
      <w:pPr>
        <w:spacing w:line="611" w:lineRule="exact"/>
        <w:rPr>
          <w:rFonts w:ascii="VIC Medium" w:eastAsia="VIC Medium" w:hAnsi="VIC Medium" w:cs="VIC Medium"/>
          <w:sz w:val="52"/>
          <w:szCs w:val="52"/>
        </w:rPr>
        <w:sectPr w:rsidR="0054416D">
          <w:pgSz w:w="11910" w:h="16840"/>
          <w:pgMar w:top="700" w:right="0" w:bottom="0" w:left="0" w:header="720" w:footer="720" w:gutter="0"/>
          <w:cols w:space="720"/>
        </w:sectPr>
      </w:pPr>
    </w:p>
    <w:p w14:paraId="7B443FAE" w14:textId="77777777" w:rsidR="0054416D" w:rsidRDefault="0054416D">
      <w:pPr>
        <w:spacing w:before="1"/>
        <w:rPr>
          <w:rFonts w:ascii="VIC Medium" w:eastAsia="VIC Medium" w:hAnsi="VIC Medium" w:cs="VIC Medium"/>
          <w:sz w:val="13"/>
          <w:szCs w:val="13"/>
        </w:rPr>
      </w:pPr>
    </w:p>
    <w:p w14:paraId="044BEB7A" w14:textId="77777777" w:rsidR="0054416D" w:rsidRDefault="00022E07">
      <w:pPr>
        <w:pStyle w:val="BodyText"/>
        <w:spacing w:before="0" w:line="240" w:lineRule="exact"/>
        <w:ind w:left="734" w:right="91"/>
      </w:pPr>
      <w:r>
        <w:t>Government will be more active in managing the</w:t>
      </w:r>
      <w:r>
        <w:rPr>
          <w:spacing w:val="-15"/>
        </w:rPr>
        <w:t xml:space="preserve"> </w:t>
      </w:r>
      <w:r>
        <w:t>training market and will work with industry and the new Victorian Skills Commissioner to ensure that the market provides the training Government and the e</w:t>
      </w:r>
      <w:r>
        <w:t>conomy</w:t>
      </w:r>
      <w:r>
        <w:rPr>
          <w:spacing w:val="-12"/>
        </w:rPr>
        <w:t xml:space="preserve"> </w:t>
      </w:r>
      <w:r>
        <w:t>needs.</w:t>
      </w:r>
    </w:p>
    <w:p w14:paraId="6F956522" w14:textId="77777777" w:rsidR="0054416D" w:rsidRDefault="00022E07">
      <w:pPr>
        <w:pStyle w:val="BodyText"/>
        <w:spacing w:before="56" w:line="240" w:lineRule="exact"/>
        <w:ind w:left="734" w:right="-16"/>
      </w:pPr>
      <w:r>
        <w:t>Victoria’s</w:t>
      </w:r>
      <w:r>
        <w:rPr>
          <w:spacing w:val="-6"/>
        </w:rPr>
        <w:t xml:space="preserve"> </w:t>
      </w:r>
      <w:r>
        <w:t>VET</w:t>
      </w:r>
      <w:r>
        <w:rPr>
          <w:spacing w:val="-6"/>
        </w:rPr>
        <w:t xml:space="preserve"> </w:t>
      </w:r>
      <w:r>
        <w:t>system</w:t>
      </w:r>
      <w:r>
        <w:rPr>
          <w:spacing w:val="-6"/>
        </w:rPr>
        <w:t xml:space="preserve"> </w:t>
      </w:r>
      <w:r>
        <w:t>will</w:t>
      </w:r>
      <w:r>
        <w:rPr>
          <w:spacing w:val="-6"/>
        </w:rPr>
        <w:t xml:space="preserve"> </w:t>
      </w:r>
      <w:r>
        <w:t>operate</w:t>
      </w:r>
      <w:r>
        <w:rPr>
          <w:spacing w:val="-6"/>
        </w:rPr>
        <w:t xml:space="preserve"> </w:t>
      </w:r>
      <w:r>
        <w:t>under</w:t>
      </w:r>
      <w:r>
        <w:rPr>
          <w:spacing w:val="-6"/>
        </w:rPr>
        <w:t xml:space="preserve"> </w:t>
      </w:r>
      <w:r>
        <w:t>three</w:t>
      </w:r>
      <w:r>
        <w:rPr>
          <w:spacing w:val="-6"/>
        </w:rPr>
        <w:t xml:space="preserve"> </w:t>
      </w:r>
      <w:r>
        <w:t>overarching objectives:</w:t>
      </w:r>
    </w:p>
    <w:p w14:paraId="5155C3EF" w14:textId="77777777" w:rsidR="0054416D" w:rsidRDefault="00022E07">
      <w:pPr>
        <w:pStyle w:val="Heading2"/>
        <w:spacing w:before="69" w:line="300" w:lineRule="exact"/>
        <w:ind w:left="734" w:right="108" w:firstLine="1"/>
      </w:pPr>
      <w:r>
        <w:rPr>
          <w:color w:val="B3282D"/>
        </w:rPr>
        <w:t>Deliver quality training that meets</w:t>
      </w:r>
      <w:r>
        <w:rPr>
          <w:color w:val="B3282D"/>
          <w:spacing w:val="-11"/>
        </w:rPr>
        <w:t xml:space="preserve"> </w:t>
      </w:r>
      <w:r>
        <w:rPr>
          <w:color w:val="B3282D"/>
        </w:rPr>
        <w:t>current and future industry</w:t>
      </w:r>
      <w:r>
        <w:rPr>
          <w:color w:val="B3282D"/>
          <w:spacing w:val="-6"/>
        </w:rPr>
        <w:t xml:space="preserve"> </w:t>
      </w:r>
      <w:r>
        <w:rPr>
          <w:color w:val="B3282D"/>
        </w:rPr>
        <w:t>needs</w:t>
      </w:r>
    </w:p>
    <w:p w14:paraId="624A87F5" w14:textId="77777777" w:rsidR="0054416D" w:rsidRDefault="00022E07">
      <w:pPr>
        <w:pStyle w:val="BodyText"/>
        <w:spacing w:before="44" w:line="240" w:lineRule="exact"/>
        <w:ind w:left="734" w:right="77"/>
      </w:pPr>
      <w:r>
        <w:t>Ensuring employer confidence through the availability of a highly-skilled, adaptable and productive workforce</w:t>
      </w:r>
      <w:r>
        <w:rPr>
          <w:spacing w:val="-20"/>
        </w:rPr>
        <w:t xml:space="preserve"> </w:t>
      </w:r>
      <w:r>
        <w:t>and servicing the job needs of local communities, industries and the</w:t>
      </w:r>
      <w:r>
        <w:rPr>
          <w:spacing w:val="-10"/>
        </w:rPr>
        <w:t xml:space="preserve"> </w:t>
      </w:r>
      <w:r>
        <w:t>economy.</w:t>
      </w:r>
    </w:p>
    <w:p w14:paraId="604E9D91" w14:textId="77777777" w:rsidR="0054416D" w:rsidRDefault="0054416D">
      <w:pPr>
        <w:spacing w:before="9"/>
        <w:rPr>
          <w:rFonts w:ascii="VIC Light" w:eastAsia="VIC Light" w:hAnsi="VIC Light" w:cs="VIC Light"/>
          <w:sz w:val="17"/>
          <w:szCs w:val="17"/>
        </w:rPr>
      </w:pPr>
    </w:p>
    <w:p w14:paraId="42FF9C2B" w14:textId="77777777" w:rsidR="0054416D" w:rsidRDefault="00022E07">
      <w:pPr>
        <w:pStyle w:val="Heading2"/>
        <w:spacing w:line="300" w:lineRule="exact"/>
        <w:ind w:left="734" w:right="258" w:firstLine="1"/>
      </w:pPr>
      <w:r>
        <w:rPr>
          <w:color w:val="B3282D"/>
        </w:rPr>
        <w:t>Grow employment and further education outcomes</w:t>
      </w:r>
    </w:p>
    <w:p w14:paraId="6316E4F3" w14:textId="77777777" w:rsidR="0054416D" w:rsidRDefault="00022E07">
      <w:pPr>
        <w:pStyle w:val="BodyText"/>
        <w:spacing w:before="44" w:line="240" w:lineRule="exact"/>
        <w:ind w:left="734" w:right="350"/>
      </w:pPr>
      <w:r>
        <w:t>Helping people to tr</w:t>
      </w:r>
      <w:r>
        <w:t>ansform their lives, their careers and their future and move between different stages</w:t>
      </w:r>
      <w:r>
        <w:rPr>
          <w:spacing w:val="-28"/>
        </w:rPr>
        <w:t xml:space="preserve"> </w:t>
      </w:r>
      <w:r>
        <w:t>of education and</w:t>
      </w:r>
      <w:r>
        <w:rPr>
          <w:spacing w:val="-3"/>
        </w:rPr>
        <w:t xml:space="preserve"> </w:t>
      </w:r>
      <w:r>
        <w:t>training.</w:t>
      </w:r>
    </w:p>
    <w:p w14:paraId="005A3B7D" w14:textId="77777777" w:rsidR="0054416D" w:rsidRDefault="0054416D">
      <w:pPr>
        <w:spacing w:before="9"/>
        <w:rPr>
          <w:rFonts w:ascii="VIC Light" w:eastAsia="VIC Light" w:hAnsi="VIC Light" w:cs="VIC Light"/>
          <w:sz w:val="17"/>
          <w:szCs w:val="17"/>
        </w:rPr>
      </w:pPr>
    </w:p>
    <w:p w14:paraId="20A8CB88" w14:textId="77777777" w:rsidR="0054416D" w:rsidRDefault="00022E07">
      <w:pPr>
        <w:pStyle w:val="Heading2"/>
        <w:ind w:left="735" w:right="-16"/>
      </w:pPr>
      <w:r>
        <w:rPr>
          <w:color w:val="B3282D"/>
        </w:rPr>
        <w:t>Promote equity and address</w:t>
      </w:r>
      <w:r>
        <w:rPr>
          <w:color w:val="B3282D"/>
          <w:spacing w:val="-22"/>
        </w:rPr>
        <w:t xml:space="preserve"> </w:t>
      </w:r>
      <w:r>
        <w:rPr>
          <w:color w:val="B3282D"/>
        </w:rPr>
        <w:t>disadvantage</w:t>
      </w:r>
    </w:p>
    <w:p w14:paraId="0694DED4" w14:textId="77777777" w:rsidR="0054416D" w:rsidRDefault="00022E07">
      <w:pPr>
        <w:pStyle w:val="BodyText"/>
        <w:spacing w:before="20" w:line="240" w:lineRule="exact"/>
        <w:ind w:left="734" w:right="159"/>
        <w:jc w:val="both"/>
      </w:pPr>
      <w:r>
        <w:t>Creating job and study opportunities for all Victorians</w:t>
      </w:r>
      <w:r>
        <w:rPr>
          <w:spacing w:val="-16"/>
        </w:rPr>
        <w:t xml:space="preserve"> </w:t>
      </w:r>
      <w:r>
        <w:t xml:space="preserve">to </w:t>
      </w:r>
      <w:r>
        <w:t>get the skills they need for the jobs they want, no matter their level of disadvantage or their</w:t>
      </w:r>
      <w:r>
        <w:rPr>
          <w:spacing w:val="-16"/>
        </w:rPr>
        <w:t xml:space="preserve"> </w:t>
      </w:r>
      <w:r>
        <w:t>situation.</w:t>
      </w:r>
    </w:p>
    <w:p w14:paraId="18351248" w14:textId="77777777" w:rsidR="0054416D" w:rsidRDefault="0054416D">
      <w:pPr>
        <w:spacing w:before="7"/>
        <w:rPr>
          <w:rFonts w:ascii="VIC Light" w:eastAsia="VIC Light" w:hAnsi="VIC Light" w:cs="VIC Light"/>
          <w:sz w:val="13"/>
          <w:szCs w:val="13"/>
        </w:rPr>
      </w:pPr>
    </w:p>
    <w:p w14:paraId="470B0E86" w14:textId="77777777" w:rsidR="0054416D" w:rsidRDefault="00022E07">
      <w:pPr>
        <w:pStyle w:val="BodyText"/>
        <w:spacing w:before="0"/>
        <w:ind w:left="734" w:right="91"/>
      </w:pPr>
      <w:r>
        <w:t>In developing a new system, Government will seek</w:t>
      </w:r>
      <w:r>
        <w:rPr>
          <w:spacing w:val="-26"/>
        </w:rPr>
        <w:t xml:space="preserve"> </w:t>
      </w:r>
      <w:r>
        <w:t>to:</w:t>
      </w:r>
    </w:p>
    <w:p w14:paraId="0E3917A1" w14:textId="77777777" w:rsidR="0054416D" w:rsidRDefault="00022E07">
      <w:pPr>
        <w:pStyle w:val="ListParagraph"/>
        <w:numPr>
          <w:ilvl w:val="1"/>
          <w:numId w:val="9"/>
        </w:numPr>
        <w:tabs>
          <w:tab w:val="left" w:pos="1095"/>
        </w:tabs>
        <w:spacing w:before="98" w:line="240" w:lineRule="exact"/>
        <w:ind w:left="1094" w:right="917"/>
        <w:rPr>
          <w:rFonts w:ascii="VIC Light" w:eastAsia="VIC Light" w:hAnsi="VIC Light" w:cs="VIC Light"/>
          <w:sz w:val="18"/>
          <w:szCs w:val="18"/>
        </w:rPr>
      </w:pPr>
      <w:r>
        <w:rPr>
          <w:rFonts w:ascii="VIC Light"/>
          <w:sz w:val="18"/>
        </w:rPr>
        <w:t>More actively engage with industry to</w:t>
      </w:r>
      <w:r>
        <w:rPr>
          <w:rFonts w:ascii="VIC Light"/>
          <w:spacing w:val="-12"/>
          <w:sz w:val="18"/>
        </w:rPr>
        <w:t xml:space="preserve"> </w:t>
      </w:r>
      <w:r>
        <w:rPr>
          <w:rFonts w:ascii="VIC Light"/>
          <w:sz w:val="18"/>
        </w:rPr>
        <w:t>boost productivity and deliver workforce</w:t>
      </w:r>
      <w:r>
        <w:rPr>
          <w:rFonts w:ascii="VIC Light"/>
          <w:spacing w:val="-12"/>
          <w:sz w:val="18"/>
        </w:rPr>
        <w:t xml:space="preserve"> </w:t>
      </w:r>
      <w:r>
        <w:rPr>
          <w:rFonts w:ascii="VIC Light"/>
          <w:sz w:val="18"/>
        </w:rPr>
        <w:t>needs</w:t>
      </w:r>
    </w:p>
    <w:p w14:paraId="3F4C3303" w14:textId="77777777" w:rsidR="0054416D" w:rsidRDefault="00022E07">
      <w:pPr>
        <w:pStyle w:val="ListParagraph"/>
        <w:numPr>
          <w:ilvl w:val="1"/>
          <w:numId w:val="9"/>
        </w:numPr>
        <w:tabs>
          <w:tab w:val="left" w:pos="1095"/>
        </w:tabs>
        <w:spacing w:before="113" w:line="240" w:lineRule="exact"/>
        <w:ind w:left="1094" w:right="100"/>
        <w:rPr>
          <w:rFonts w:ascii="VIC Light" w:eastAsia="VIC Light" w:hAnsi="VIC Light" w:cs="VIC Light"/>
          <w:sz w:val="18"/>
          <w:szCs w:val="18"/>
        </w:rPr>
      </w:pPr>
      <w:r>
        <w:rPr>
          <w:rFonts w:ascii="VIC Light"/>
          <w:sz w:val="18"/>
        </w:rPr>
        <w:t xml:space="preserve">Have a </w:t>
      </w:r>
      <w:r>
        <w:rPr>
          <w:rFonts w:ascii="VIC Light"/>
          <w:spacing w:val="-3"/>
          <w:sz w:val="18"/>
        </w:rPr>
        <w:t xml:space="preserve">new, </w:t>
      </w:r>
      <w:r>
        <w:rPr>
          <w:rFonts w:ascii="VIC Light"/>
          <w:sz w:val="18"/>
        </w:rPr>
        <w:t>stable funding model which will be responsive to the needs of students, industry and</w:t>
      </w:r>
      <w:r>
        <w:rPr>
          <w:rFonts w:ascii="VIC Light"/>
          <w:spacing w:val="-17"/>
          <w:sz w:val="18"/>
        </w:rPr>
        <w:t xml:space="preserve"> </w:t>
      </w:r>
      <w:r>
        <w:rPr>
          <w:rFonts w:ascii="VIC Light"/>
          <w:sz w:val="18"/>
        </w:rPr>
        <w:t>the changing</w:t>
      </w:r>
      <w:r>
        <w:rPr>
          <w:rFonts w:ascii="VIC Light"/>
          <w:spacing w:val="-3"/>
          <w:sz w:val="18"/>
        </w:rPr>
        <w:t xml:space="preserve"> </w:t>
      </w:r>
      <w:r>
        <w:rPr>
          <w:rFonts w:ascii="VIC Light"/>
          <w:sz w:val="18"/>
        </w:rPr>
        <w:t>economy</w:t>
      </w:r>
    </w:p>
    <w:p w14:paraId="694DC46B" w14:textId="77777777" w:rsidR="0054416D" w:rsidRDefault="00022E07">
      <w:pPr>
        <w:rPr>
          <w:rFonts w:ascii="VIC Light" w:eastAsia="VIC Light" w:hAnsi="VIC Light" w:cs="VIC Light"/>
          <w:sz w:val="13"/>
          <w:szCs w:val="13"/>
        </w:rPr>
      </w:pPr>
      <w:r>
        <w:br w:type="column"/>
      </w:r>
    </w:p>
    <w:p w14:paraId="67751DE7" w14:textId="77777777" w:rsidR="0054416D" w:rsidRDefault="00022E07">
      <w:pPr>
        <w:pStyle w:val="ListParagraph"/>
        <w:numPr>
          <w:ilvl w:val="0"/>
          <w:numId w:val="1"/>
        </w:numPr>
        <w:tabs>
          <w:tab w:val="left" w:pos="581"/>
        </w:tabs>
        <w:spacing w:line="240" w:lineRule="exact"/>
        <w:ind w:right="881"/>
        <w:rPr>
          <w:rFonts w:ascii="VIC Light" w:eastAsia="VIC Light" w:hAnsi="VIC Light" w:cs="VIC Light"/>
          <w:sz w:val="18"/>
          <w:szCs w:val="18"/>
        </w:rPr>
      </w:pPr>
      <w:r>
        <w:rPr>
          <w:rFonts w:ascii="VIC Light"/>
          <w:spacing w:val="-4"/>
          <w:sz w:val="18"/>
        </w:rPr>
        <w:t xml:space="preserve">Target </w:t>
      </w:r>
      <w:r>
        <w:rPr>
          <w:rFonts w:ascii="VIC Light"/>
          <w:sz w:val="18"/>
        </w:rPr>
        <w:t>funding towards quality training that leads</w:t>
      </w:r>
      <w:r>
        <w:rPr>
          <w:rFonts w:ascii="VIC Light"/>
          <w:spacing w:val="-13"/>
          <w:sz w:val="18"/>
        </w:rPr>
        <w:t xml:space="preserve"> </w:t>
      </w:r>
      <w:r>
        <w:rPr>
          <w:rFonts w:ascii="VIC Light"/>
          <w:sz w:val="18"/>
        </w:rPr>
        <w:t>to jobs, increased productivity and economic</w:t>
      </w:r>
      <w:r>
        <w:rPr>
          <w:rFonts w:ascii="VIC Light"/>
          <w:spacing w:val="-12"/>
          <w:sz w:val="18"/>
        </w:rPr>
        <w:t xml:space="preserve"> </w:t>
      </w:r>
      <w:r>
        <w:rPr>
          <w:rFonts w:ascii="VIC Light"/>
          <w:sz w:val="18"/>
        </w:rPr>
        <w:t>growth</w:t>
      </w:r>
    </w:p>
    <w:p w14:paraId="13090960" w14:textId="77777777" w:rsidR="0054416D" w:rsidRDefault="00022E07">
      <w:pPr>
        <w:pStyle w:val="ListParagraph"/>
        <w:numPr>
          <w:ilvl w:val="0"/>
          <w:numId w:val="1"/>
        </w:numPr>
        <w:tabs>
          <w:tab w:val="left" w:pos="581"/>
        </w:tabs>
        <w:spacing w:before="113" w:line="240" w:lineRule="exact"/>
        <w:ind w:right="1344"/>
        <w:rPr>
          <w:rFonts w:ascii="VIC Light" w:eastAsia="VIC Light" w:hAnsi="VIC Light" w:cs="VIC Light"/>
          <w:sz w:val="18"/>
          <w:szCs w:val="18"/>
        </w:rPr>
      </w:pPr>
      <w:r>
        <w:rPr>
          <w:rFonts w:ascii="VIC Light"/>
          <w:sz w:val="18"/>
        </w:rPr>
        <w:t>Provide levels of funding that reflect t</w:t>
      </w:r>
      <w:r>
        <w:rPr>
          <w:rFonts w:ascii="VIC Light"/>
          <w:sz w:val="18"/>
        </w:rPr>
        <w:t>he cost</w:t>
      </w:r>
      <w:r>
        <w:rPr>
          <w:rFonts w:ascii="VIC Light"/>
          <w:spacing w:val="-20"/>
          <w:sz w:val="18"/>
        </w:rPr>
        <w:t xml:space="preserve"> </w:t>
      </w:r>
      <w:r>
        <w:rPr>
          <w:rFonts w:ascii="VIC Light"/>
          <w:sz w:val="18"/>
        </w:rPr>
        <w:t>of delivering quality</w:t>
      </w:r>
      <w:r>
        <w:rPr>
          <w:rFonts w:ascii="VIC Light"/>
          <w:spacing w:val="-8"/>
          <w:sz w:val="18"/>
        </w:rPr>
        <w:t xml:space="preserve"> </w:t>
      </w:r>
      <w:r>
        <w:rPr>
          <w:rFonts w:ascii="VIC Light"/>
          <w:sz w:val="18"/>
        </w:rPr>
        <w:t>training</w:t>
      </w:r>
    </w:p>
    <w:p w14:paraId="5CB97546" w14:textId="77777777" w:rsidR="0054416D" w:rsidRDefault="00022E07">
      <w:pPr>
        <w:pStyle w:val="ListParagraph"/>
        <w:numPr>
          <w:ilvl w:val="0"/>
          <w:numId w:val="1"/>
        </w:numPr>
        <w:tabs>
          <w:tab w:val="left" w:pos="581"/>
        </w:tabs>
        <w:spacing w:before="113" w:line="240" w:lineRule="exact"/>
        <w:ind w:right="737"/>
        <w:rPr>
          <w:rFonts w:ascii="VIC Light" w:eastAsia="VIC Light" w:hAnsi="VIC Light" w:cs="VIC Light"/>
          <w:sz w:val="18"/>
          <w:szCs w:val="18"/>
        </w:rPr>
      </w:pPr>
      <w:r>
        <w:rPr>
          <w:rFonts w:ascii="VIC Light"/>
          <w:sz w:val="18"/>
        </w:rPr>
        <w:t xml:space="preserve">See </w:t>
      </w:r>
      <w:r>
        <w:rPr>
          <w:rFonts w:ascii="VIC Light"/>
          <w:spacing w:val="-3"/>
          <w:sz w:val="18"/>
        </w:rPr>
        <w:t xml:space="preserve">TAFE </w:t>
      </w:r>
      <w:r>
        <w:rPr>
          <w:rFonts w:ascii="VIC Light"/>
          <w:sz w:val="18"/>
        </w:rPr>
        <w:t>institutes, Learn Local and other</w:t>
      </w:r>
      <w:r>
        <w:rPr>
          <w:rFonts w:ascii="VIC Light"/>
          <w:spacing w:val="-5"/>
          <w:sz w:val="18"/>
        </w:rPr>
        <w:t xml:space="preserve"> </w:t>
      </w:r>
      <w:r>
        <w:rPr>
          <w:rFonts w:ascii="VIC Light"/>
          <w:sz w:val="18"/>
        </w:rPr>
        <w:t>community providers thrive, with new funding streams that allow them to again play their unique role in</w:t>
      </w:r>
      <w:r>
        <w:rPr>
          <w:rFonts w:ascii="VIC Light"/>
          <w:spacing w:val="-12"/>
          <w:sz w:val="18"/>
        </w:rPr>
        <w:t xml:space="preserve"> </w:t>
      </w:r>
      <w:r>
        <w:rPr>
          <w:rFonts w:ascii="VIC Light"/>
          <w:sz w:val="18"/>
        </w:rPr>
        <w:t>generating</w:t>
      </w:r>
    </w:p>
    <w:p w14:paraId="51D4F09F" w14:textId="77777777" w:rsidR="0054416D" w:rsidRDefault="00022E07">
      <w:pPr>
        <w:pStyle w:val="BodyText"/>
        <w:spacing w:before="0" w:line="240" w:lineRule="exact"/>
        <w:ind w:left="580" w:right="1576"/>
      </w:pPr>
      <w:r>
        <w:t>the skills that Victoria needs and</w:t>
      </w:r>
      <w:r>
        <w:rPr>
          <w:spacing w:val="-5"/>
        </w:rPr>
        <w:t xml:space="preserve"> </w:t>
      </w:r>
      <w:r>
        <w:t>supporting disadvantaged</w:t>
      </w:r>
      <w:r>
        <w:rPr>
          <w:spacing w:val="-9"/>
        </w:rPr>
        <w:t xml:space="preserve"> </w:t>
      </w:r>
      <w:r>
        <w:t>learners</w:t>
      </w:r>
    </w:p>
    <w:p w14:paraId="711FD6B4" w14:textId="77777777" w:rsidR="0054416D" w:rsidRDefault="00022E07">
      <w:pPr>
        <w:pStyle w:val="ListParagraph"/>
        <w:numPr>
          <w:ilvl w:val="0"/>
          <w:numId w:val="1"/>
        </w:numPr>
        <w:tabs>
          <w:tab w:val="left" w:pos="581"/>
        </w:tabs>
        <w:spacing w:before="113" w:line="240" w:lineRule="exact"/>
        <w:ind w:right="767"/>
        <w:rPr>
          <w:rFonts w:ascii="VIC Light" w:eastAsia="VIC Light" w:hAnsi="VIC Light" w:cs="VIC Light"/>
          <w:sz w:val="18"/>
          <w:szCs w:val="18"/>
        </w:rPr>
      </w:pPr>
      <w:r>
        <w:rPr>
          <w:rFonts w:ascii="VIC Light"/>
          <w:sz w:val="18"/>
        </w:rPr>
        <w:t xml:space="preserve">Include a </w:t>
      </w:r>
      <w:r>
        <w:rPr>
          <w:rFonts w:ascii="VIC Light"/>
          <w:spacing w:val="-3"/>
          <w:sz w:val="18"/>
        </w:rPr>
        <w:t xml:space="preserve">new, </w:t>
      </w:r>
      <w:r>
        <w:rPr>
          <w:rFonts w:ascii="VIC Light"/>
          <w:sz w:val="18"/>
        </w:rPr>
        <w:t>more supportive model for high needs learners, which will incorporate new approaches to ensure that funding is targeted to those students</w:t>
      </w:r>
      <w:r>
        <w:rPr>
          <w:rFonts w:ascii="VIC Light"/>
          <w:spacing w:val="-24"/>
          <w:sz w:val="18"/>
        </w:rPr>
        <w:t xml:space="preserve"> </w:t>
      </w:r>
      <w:r>
        <w:rPr>
          <w:rFonts w:ascii="VIC Light"/>
          <w:sz w:val="18"/>
        </w:rPr>
        <w:t>who need it most</w:t>
      </w:r>
    </w:p>
    <w:p w14:paraId="6D7CBA83" w14:textId="77777777" w:rsidR="0054416D" w:rsidRDefault="00022E07">
      <w:pPr>
        <w:pStyle w:val="ListParagraph"/>
        <w:numPr>
          <w:ilvl w:val="0"/>
          <w:numId w:val="1"/>
        </w:numPr>
        <w:tabs>
          <w:tab w:val="left" w:pos="581"/>
        </w:tabs>
        <w:spacing w:before="113" w:line="240" w:lineRule="exact"/>
        <w:ind w:right="852"/>
        <w:rPr>
          <w:rFonts w:ascii="VIC Light" w:eastAsia="VIC Light" w:hAnsi="VIC Light" w:cs="VIC Light"/>
          <w:sz w:val="18"/>
          <w:szCs w:val="18"/>
        </w:rPr>
      </w:pPr>
      <w:r>
        <w:rPr>
          <w:rFonts w:ascii="VIC Light"/>
          <w:sz w:val="18"/>
        </w:rPr>
        <w:t>Be consumer-focused and provide more</w:t>
      </w:r>
      <w:r>
        <w:rPr>
          <w:rFonts w:ascii="VIC Light"/>
          <w:spacing w:val="-17"/>
          <w:sz w:val="18"/>
        </w:rPr>
        <w:t xml:space="preserve"> </w:t>
      </w:r>
      <w:r>
        <w:rPr>
          <w:rFonts w:ascii="VIC Light"/>
          <w:sz w:val="18"/>
        </w:rPr>
        <w:t xml:space="preserve">information </w:t>
      </w:r>
      <w:r>
        <w:rPr>
          <w:rFonts w:ascii="VIC Light"/>
          <w:sz w:val="18"/>
        </w:rPr>
        <w:t>and support for students and employers to assist them in making training</w:t>
      </w:r>
      <w:r>
        <w:rPr>
          <w:rFonts w:ascii="VIC Light"/>
          <w:spacing w:val="-3"/>
          <w:sz w:val="18"/>
        </w:rPr>
        <w:t xml:space="preserve"> </w:t>
      </w:r>
      <w:r>
        <w:rPr>
          <w:rFonts w:ascii="VIC Light"/>
          <w:sz w:val="18"/>
        </w:rPr>
        <w:t>choices</w:t>
      </w:r>
    </w:p>
    <w:p w14:paraId="650C2EFF" w14:textId="77777777" w:rsidR="0054416D" w:rsidRDefault="00022E07">
      <w:pPr>
        <w:pStyle w:val="ListParagraph"/>
        <w:numPr>
          <w:ilvl w:val="0"/>
          <w:numId w:val="1"/>
        </w:numPr>
        <w:tabs>
          <w:tab w:val="left" w:pos="581"/>
        </w:tabs>
        <w:spacing w:before="113" w:line="240" w:lineRule="exact"/>
        <w:ind w:right="1087"/>
        <w:rPr>
          <w:rFonts w:ascii="VIC Light" w:eastAsia="VIC Light" w:hAnsi="VIC Light" w:cs="VIC Light"/>
          <w:sz w:val="18"/>
          <w:szCs w:val="18"/>
        </w:rPr>
      </w:pPr>
      <w:r>
        <w:rPr>
          <w:rFonts w:ascii="VIC Light"/>
          <w:sz w:val="18"/>
        </w:rPr>
        <w:t>Provide dedicated funding through a Workforce Training Innovation Fund, which will bring</w:t>
      </w:r>
      <w:r>
        <w:rPr>
          <w:rFonts w:ascii="VIC Light"/>
          <w:spacing w:val="-26"/>
          <w:sz w:val="18"/>
        </w:rPr>
        <w:t xml:space="preserve"> </w:t>
      </w:r>
      <w:r>
        <w:rPr>
          <w:rFonts w:ascii="VIC Light"/>
          <w:sz w:val="18"/>
        </w:rPr>
        <w:t>industry and providers together to develop cutting edge programs for the future</w:t>
      </w:r>
      <w:r>
        <w:rPr>
          <w:rFonts w:ascii="VIC Light"/>
          <w:spacing w:val="-21"/>
          <w:sz w:val="18"/>
        </w:rPr>
        <w:t xml:space="preserve"> </w:t>
      </w:r>
      <w:r>
        <w:rPr>
          <w:rFonts w:ascii="VIC Light"/>
          <w:sz w:val="18"/>
        </w:rPr>
        <w:t>workforce</w:t>
      </w:r>
    </w:p>
    <w:p w14:paraId="1F73CCC6" w14:textId="77777777" w:rsidR="0054416D" w:rsidRDefault="00022E07">
      <w:pPr>
        <w:pStyle w:val="ListParagraph"/>
        <w:numPr>
          <w:ilvl w:val="0"/>
          <w:numId w:val="1"/>
        </w:numPr>
        <w:tabs>
          <w:tab w:val="left" w:pos="581"/>
        </w:tabs>
        <w:spacing w:before="113" w:line="240" w:lineRule="exact"/>
        <w:ind w:right="776"/>
        <w:rPr>
          <w:rFonts w:ascii="VIC Light" w:eastAsia="VIC Light" w:hAnsi="VIC Light" w:cs="VIC Light"/>
          <w:sz w:val="18"/>
          <w:szCs w:val="18"/>
        </w:rPr>
      </w:pPr>
      <w:r>
        <w:rPr>
          <w:rFonts w:ascii="VIC Light"/>
          <w:spacing w:val="-4"/>
          <w:sz w:val="18"/>
        </w:rPr>
        <w:t xml:space="preserve">Target </w:t>
      </w:r>
      <w:r>
        <w:rPr>
          <w:rFonts w:ascii="VIC Light"/>
          <w:sz w:val="18"/>
        </w:rPr>
        <w:t>funding for training delivery where the</w:t>
      </w:r>
      <w:r>
        <w:rPr>
          <w:rFonts w:ascii="VIC Light"/>
          <w:spacing w:val="-6"/>
          <w:sz w:val="18"/>
        </w:rPr>
        <w:t xml:space="preserve"> </w:t>
      </w:r>
      <w:r>
        <w:rPr>
          <w:rFonts w:ascii="VIC Light"/>
          <w:sz w:val="18"/>
        </w:rPr>
        <w:t>market is not likely to deliver the best outcomes, such as in thin markets or specialist training in regional</w:t>
      </w:r>
      <w:r>
        <w:rPr>
          <w:rFonts w:ascii="VIC Light"/>
          <w:spacing w:val="-14"/>
          <w:sz w:val="18"/>
        </w:rPr>
        <w:t xml:space="preserve"> </w:t>
      </w:r>
      <w:r>
        <w:rPr>
          <w:rFonts w:ascii="VIC Light"/>
          <w:sz w:val="18"/>
        </w:rPr>
        <w:t>areas.</w:t>
      </w:r>
    </w:p>
    <w:p w14:paraId="38837D21" w14:textId="77777777" w:rsidR="0054416D" w:rsidRDefault="0054416D">
      <w:pPr>
        <w:spacing w:line="240" w:lineRule="exact"/>
        <w:rPr>
          <w:rFonts w:ascii="VIC Light" w:eastAsia="VIC Light" w:hAnsi="VIC Light" w:cs="VIC Light"/>
          <w:sz w:val="18"/>
          <w:szCs w:val="18"/>
        </w:rPr>
        <w:sectPr w:rsidR="0054416D">
          <w:type w:val="continuous"/>
          <w:pgSz w:w="11910" w:h="16840"/>
          <w:pgMar w:top="600" w:right="0" w:bottom="280" w:left="0" w:header="720" w:footer="720" w:gutter="0"/>
          <w:cols w:num="2" w:space="720" w:equalWidth="0">
            <w:col w:w="5827" w:space="40"/>
            <w:col w:w="6043"/>
          </w:cols>
        </w:sectPr>
      </w:pPr>
    </w:p>
    <w:p w14:paraId="2764337B" w14:textId="77777777" w:rsidR="0054416D" w:rsidRDefault="00022E07">
      <w:pPr>
        <w:rPr>
          <w:rFonts w:ascii="VIC Light" w:eastAsia="VIC Light" w:hAnsi="VIC Light" w:cs="VIC Light"/>
          <w:sz w:val="20"/>
          <w:szCs w:val="20"/>
        </w:rPr>
      </w:pPr>
      <w:r>
        <w:lastRenderedPageBreak/>
        <w:pict w14:anchorId="700BB109">
          <v:group id="_x0000_s1029" style="position:absolute;margin-left:0;margin-top:537.6pt;width:594.25pt;height:304.25pt;z-index:-28816;mso-position-horizontal-relative:page;mso-position-vertical-relative:page" coordorigin=",10753" coordsize="11885,6085">
            <v:shape id="_x0000_s1032" type="#_x0000_t75" style="position:absolute;top:10753;width:11885;height:6085">
              <v:imagedata r:id="rId22" o:title=""/>
            </v:shape>
            <v:group id="_x0000_s1030" style="position:absolute;top:11373;width:3879;height:5465" coordorigin=",11373" coordsize="3879,5465">
              <v:shape id="_x0000_s1031" style="position:absolute;top:11373;width:3879;height:5465" coordorigin=",11373" coordsize="3879,5465" path="m1346,11373l0,11373,,16838,3878,16838,1346,11373xe" fillcolor="#b1d682" stroked="f">
                <v:path arrowok="t"/>
              </v:shape>
            </v:group>
            <w10:wrap anchorx="page" anchory="page"/>
          </v:group>
        </w:pict>
      </w:r>
    </w:p>
    <w:p w14:paraId="4A17BD04" w14:textId="77777777" w:rsidR="0054416D" w:rsidRDefault="0054416D">
      <w:pPr>
        <w:rPr>
          <w:rFonts w:ascii="VIC Light" w:eastAsia="VIC Light" w:hAnsi="VIC Light" w:cs="VIC Light"/>
          <w:sz w:val="20"/>
          <w:szCs w:val="20"/>
        </w:rPr>
      </w:pPr>
    </w:p>
    <w:p w14:paraId="0BBB194C" w14:textId="77777777" w:rsidR="0054416D" w:rsidRDefault="0054416D">
      <w:pPr>
        <w:rPr>
          <w:rFonts w:ascii="VIC Light" w:eastAsia="VIC Light" w:hAnsi="VIC Light" w:cs="VIC Light"/>
          <w:sz w:val="20"/>
          <w:szCs w:val="20"/>
        </w:rPr>
      </w:pPr>
    </w:p>
    <w:p w14:paraId="23C64018" w14:textId="77777777" w:rsidR="0054416D" w:rsidRDefault="0054416D">
      <w:pPr>
        <w:rPr>
          <w:rFonts w:ascii="VIC Light" w:eastAsia="VIC Light" w:hAnsi="VIC Light" w:cs="VIC Light"/>
          <w:sz w:val="20"/>
          <w:szCs w:val="20"/>
        </w:rPr>
      </w:pPr>
    </w:p>
    <w:p w14:paraId="07959723" w14:textId="77777777" w:rsidR="0054416D" w:rsidRDefault="0054416D">
      <w:pPr>
        <w:rPr>
          <w:rFonts w:ascii="VIC Light" w:eastAsia="VIC Light" w:hAnsi="VIC Light" w:cs="VIC Light"/>
          <w:sz w:val="20"/>
          <w:szCs w:val="20"/>
        </w:rPr>
      </w:pPr>
    </w:p>
    <w:p w14:paraId="10D3D8F5" w14:textId="77777777" w:rsidR="0054416D" w:rsidRDefault="0054416D">
      <w:pPr>
        <w:rPr>
          <w:rFonts w:ascii="VIC Light" w:eastAsia="VIC Light" w:hAnsi="VIC Light" w:cs="VIC Light"/>
          <w:sz w:val="20"/>
          <w:szCs w:val="20"/>
        </w:rPr>
      </w:pPr>
    </w:p>
    <w:p w14:paraId="2A36EE2C" w14:textId="77777777" w:rsidR="0054416D" w:rsidRDefault="0054416D">
      <w:pPr>
        <w:rPr>
          <w:rFonts w:ascii="VIC Light" w:eastAsia="VIC Light" w:hAnsi="VIC Light" w:cs="VIC Light"/>
          <w:sz w:val="20"/>
          <w:szCs w:val="20"/>
        </w:rPr>
      </w:pPr>
    </w:p>
    <w:p w14:paraId="185BC62F" w14:textId="77777777" w:rsidR="0054416D" w:rsidRDefault="0054416D">
      <w:pPr>
        <w:rPr>
          <w:rFonts w:ascii="VIC Light" w:eastAsia="VIC Light" w:hAnsi="VIC Light" w:cs="VIC Light"/>
          <w:sz w:val="20"/>
          <w:szCs w:val="20"/>
        </w:rPr>
      </w:pPr>
    </w:p>
    <w:p w14:paraId="13CEB565" w14:textId="77777777" w:rsidR="0054416D" w:rsidRDefault="0054416D">
      <w:pPr>
        <w:rPr>
          <w:rFonts w:ascii="VIC Light" w:eastAsia="VIC Light" w:hAnsi="VIC Light" w:cs="VIC Light"/>
          <w:sz w:val="20"/>
          <w:szCs w:val="20"/>
        </w:rPr>
      </w:pPr>
    </w:p>
    <w:p w14:paraId="7C119FA1" w14:textId="77777777" w:rsidR="0054416D" w:rsidRDefault="0054416D">
      <w:pPr>
        <w:rPr>
          <w:rFonts w:ascii="VIC Light" w:eastAsia="VIC Light" w:hAnsi="VIC Light" w:cs="VIC Light"/>
          <w:sz w:val="20"/>
          <w:szCs w:val="20"/>
        </w:rPr>
      </w:pPr>
    </w:p>
    <w:p w14:paraId="4B25EFAE" w14:textId="77777777" w:rsidR="0054416D" w:rsidRDefault="0054416D">
      <w:pPr>
        <w:rPr>
          <w:rFonts w:ascii="VIC Light" w:eastAsia="VIC Light" w:hAnsi="VIC Light" w:cs="VIC Light"/>
          <w:sz w:val="20"/>
          <w:szCs w:val="20"/>
        </w:rPr>
      </w:pPr>
    </w:p>
    <w:p w14:paraId="0968BA5C" w14:textId="77777777" w:rsidR="0054416D" w:rsidRDefault="0054416D">
      <w:pPr>
        <w:rPr>
          <w:rFonts w:ascii="VIC Light" w:eastAsia="VIC Light" w:hAnsi="VIC Light" w:cs="VIC Light"/>
          <w:sz w:val="20"/>
          <w:szCs w:val="20"/>
        </w:rPr>
      </w:pPr>
    </w:p>
    <w:p w14:paraId="11C20E3A" w14:textId="77777777" w:rsidR="0054416D" w:rsidRDefault="0054416D">
      <w:pPr>
        <w:rPr>
          <w:rFonts w:ascii="VIC Light" w:eastAsia="VIC Light" w:hAnsi="VIC Light" w:cs="VIC Light"/>
          <w:sz w:val="20"/>
          <w:szCs w:val="20"/>
        </w:rPr>
      </w:pPr>
    </w:p>
    <w:p w14:paraId="5CA88064" w14:textId="77777777" w:rsidR="0054416D" w:rsidRDefault="0054416D">
      <w:pPr>
        <w:rPr>
          <w:rFonts w:ascii="VIC Light" w:eastAsia="VIC Light" w:hAnsi="VIC Light" w:cs="VIC Light"/>
          <w:sz w:val="20"/>
          <w:szCs w:val="20"/>
        </w:rPr>
      </w:pPr>
    </w:p>
    <w:p w14:paraId="47525472" w14:textId="77777777" w:rsidR="0054416D" w:rsidRDefault="0054416D">
      <w:pPr>
        <w:rPr>
          <w:rFonts w:ascii="VIC Light" w:eastAsia="VIC Light" w:hAnsi="VIC Light" w:cs="VIC Light"/>
          <w:sz w:val="20"/>
          <w:szCs w:val="20"/>
        </w:rPr>
      </w:pPr>
    </w:p>
    <w:p w14:paraId="3C7E6445" w14:textId="77777777" w:rsidR="0054416D" w:rsidRDefault="0054416D">
      <w:pPr>
        <w:rPr>
          <w:rFonts w:ascii="VIC Light" w:eastAsia="VIC Light" w:hAnsi="VIC Light" w:cs="VIC Light"/>
          <w:sz w:val="20"/>
          <w:szCs w:val="20"/>
        </w:rPr>
      </w:pPr>
    </w:p>
    <w:p w14:paraId="57D97026" w14:textId="77777777" w:rsidR="0054416D" w:rsidRDefault="0054416D">
      <w:pPr>
        <w:rPr>
          <w:rFonts w:ascii="VIC Light" w:eastAsia="VIC Light" w:hAnsi="VIC Light" w:cs="VIC Light"/>
          <w:sz w:val="20"/>
          <w:szCs w:val="20"/>
        </w:rPr>
      </w:pPr>
    </w:p>
    <w:p w14:paraId="4BB04DC7" w14:textId="77777777" w:rsidR="0054416D" w:rsidRDefault="0054416D">
      <w:pPr>
        <w:rPr>
          <w:rFonts w:ascii="VIC Light" w:eastAsia="VIC Light" w:hAnsi="VIC Light" w:cs="VIC Light"/>
          <w:sz w:val="20"/>
          <w:szCs w:val="20"/>
        </w:rPr>
      </w:pPr>
    </w:p>
    <w:p w14:paraId="45A49B51" w14:textId="77777777" w:rsidR="0054416D" w:rsidRDefault="0054416D">
      <w:pPr>
        <w:rPr>
          <w:rFonts w:ascii="VIC Light" w:eastAsia="VIC Light" w:hAnsi="VIC Light" w:cs="VIC Light"/>
          <w:sz w:val="20"/>
          <w:szCs w:val="20"/>
        </w:rPr>
      </w:pPr>
    </w:p>
    <w:p w14:paraId="56E74BF7" w14:textId="77777777" w:rsidR="0054416D" w:rsidRDefault="0054416D">
      <w:pPr>
        <w:rPr>
          <w:rFonts w:ascii="VIC Light" w:eastAsia="VIC Light" w:hAnsi="VIC Light" w:cs="VIC Light"/>
          <w:sz w:val="20"/>
          <w:szCs w:val="20"/>
        </w:rPr>
      </w:pPr>
    </w:p>
    <w:p w14:paraId="025A1EE5" w14:textId="77777777" w:rsidR="0054416D" w:rsidRDefault="0054416D">
      <w:pPr>
        <w:rPr>
          <w:rFonts w:ascii="VIC Light" w:eastAsia="VIC Light" w:hAnsi="VIC Light" w:cs="VIC Light"/>
          <w:sz w:val="20"/>
          <w:szCs w:val="20"/>
        </w:rPr>
      </w:pPr>
    </w:p>
    <w:p w14:paraId="565FFAB3" w14:textId="77777777" w:rsidR="0054416D" w:rsidRDefault="0054416D">
      <w:pPr>
        <w:rPr>
          <w:rFonts w:ascii="VIC Light" w:eastAsia="VIC Light" w:hAnsi="VIC Light" w:cs="VIC Light"/>
          <w:sz w:val="20"/>
          <w:szCs w:val="20"/>
        </w:rPr>
      </w:pPr>
    </w:p>
    <w:p w14:paraId="3B21981F" w14:textId="77777777" w:rsidR="0054416D" w:rsidRDefault="0054416D">
      <w:pPr>
        <w:spacing w:before="8"/>
        <w:rPr>
          <w:rFonts w:ascii="VIC Light" w:eastAsia="VIC Light" w:hAnsi="VIC Light" w:cs="VIC Light"/>
        </w:rPr>
      </w:pPr>
    </w:p>
    <w:p w14:paraId="12D5A7BE" w14:textId="77777777" w:rsidR="0054416D" w:rsidRDefault="00022E07">
      <w:pPr>
        <w:pStyle w:val="BodyText"/>
        <w:spacing w:before="62"/>
        <w:ind w:left="674" w:right="6072"/>
        <w:rPr>
          <w:rFonts w:ascii="Mark OT" w:eastAsia="Mark OT" w:hAnsi="Mark OT" w:cs="Mark OT"/>
        </w:rPr>
      </w:pPr>
      <w:r>
        <w:rPr>
          <w:rFonts w:ascii="Mark OT"/>
          <w:color w:val="FFFFFF"/>
        </w:rPr>
        <w:t>14</w:t>
      </w:r>
    </w:p>
    <w:p w14:paraId="2990ECA1" w14:textId="77777777" w:rsidR="0054416D" w:rsidRDefault="0054416D">
      <w:pPr>
        <w:rPr>
          <w:rFonts w:ascii="Mark OT" w:eastAsia="Mark OT" w:hAnsi="Mark OT" w:cs="Mark OT"/>
        </w:rPr>
        <w:sectPr w:rsidR="0054416D">
          <w:type w:val="continuous"/>
          <w:pgSz w:w="11910" w:h="16840"/>
          <w:pgMar w:top="600" w:right="0" w:bottom="280" w:left="0" w:header="720" w:footer="720" w:gutter="0"/>
          <w:cols w:space="720"/>
        </w:sectPr>
      </w:pPr>
    </w:p>
    <w:p w14:paraId="37D2B6B4" w14:textId="77777777" w:rsidR="0054416D" w:rsidRDefault="00022E07">
      <w:pPr>
        <w:pStyle w:val="Heading1"/>
        <w:spacing w:line="684" w:lineRule="exact"/>
        <w:ind w:left="159" w:right="5915"/>
      </w:pPr>
      <w:r>
        <w:rPr>
          <w:color w:val="B3282D"/>
          <w:spacing w:val="3"/>
        </w:rPr>
        <w:lastRenderedPageBreak/>
        <w:t>NEXT</w:t>
      </w:r>
      <w:r>
        <w:rPr>
          <w:color w:val="B3282D"/>
          <w:spacing w:val="12"/>
        </w:rPr>
        <w:t xml:space="preserve"> </w:t>
      </w:r>
      <w:r>
        <w:rPr>
          <w:color w:val="B3282D"/>
          <w:spacing w:val="2"/>
        </w:rPr>
        <w:t>STEPS</w:t>
      </w:r>
    </w:p>
    <w:p w14:paraId="29B7E58B" w14:textId="77777777" w:rsidR="0054416D" w:rsidRDefault="0054416D">
      <w:pPr>
        <w:rPr>
          <w:rFonts w:ascii="VIC Medium" w:eastAsia="VIC Medium" w:hAnsi="VIC Medium" w:cs="VIC Medium"/>
          <w:sz w:val="20"/>
          <w:szCs w:val="20"/>
        </w:rPr>
      </w:pPr>
    </w:p>
    <w:p w14:paraId="0EEDCA49" w14:textId="77777777" w:rsidR="0054416D" w:rsidRDefault="0054416D">
      <w:pPr>
        <w:rPr>
          <w:rFonts w:ascii="VIC Medium" w:eastAsia="VIC Medium" w:hAnsi="VIC Medium" w:cs="VIC Medium"/>
          <w:sz w:val="27"/>
          <w:szCs w:val="27"/>
        </w:rPr>
      </w:pPr>
    </w:p>
    <w:p w14:paraId="5375FC41" w14:textId="77777777" w:rsidR="0054416D" w:rsidRDefault="0054416D">
      <w:pPr>
        <w:rPr>
          <w:rFonts w:ascii="VIC Medium" w:eastAsia="VIC Medium" w:hAnsi="VIC Medium" w:cs="VIC Medium"/>
          <w:sz w:val="27"/>
          <w:szCs w:val="27"/>
        </w:rPr>
        <w:sectPr w:rsidR="0054416D">
          <w:pgSz w:w="11910" w:h="16840"/>
          <w:pgMar w:top="720" w:right="560" w:bottom="0" w:left="580" w:header="720" w:footer="720" w:gutter="0"/>
          <w:cols w:space="720"/>
        </w:sectPr>
      </w:pPr>
    </w:p>
    <w:p w14:paraId="705B2A1E" w14:textId="77777777" w:rsidR="0054416D" w:rsidRDefault="00022E07">
      <w:pPr>
        <w:pStyle w:val="BodyText"/>
        <w:spacing w:before="57" w:line="240" w:lineRule="exact"/>
        <w:ind w:left="140" w:right="-8"/>
      </w:pPr>
      <w:r>
        <w:lastRenderedPageBreak/>
        <w:t>The VET system is complex and we need to get this</w:t>
      </w:r>
      <w:r>
        <w:rPr>
          <w:spacing w:val="-24"/>
        </w:rPr>
        <w:t xml:space="preserve"> </w:t>
      </w:r>
      <w:r>
        <w:t>reform right.</w:t>
      </w:r>
    </w:p>
    <w:p w14:paraId="746BBF4D" w14:textId="77777777" w:rsidR="0054416D" w:rsidRDefault="00022E07">
      <w:pPr>
        <w:pStyle w:val="BodyText"/>
        <w:spacing w:line="240" w:lineRule="exact"/>
        <w:ind w:left="140" w:right="-17"/>
      </w:pPr>
      <w:r>
        <w:t>The Review has already consulted widely and</w:t>
      </w:r>
      <w:r>
        <w:rPr>
          <w:spacing w:val="-21"/>
        </w:rPr>
        <w:t xml:space="preserve"> </w:t>
      </w:r>
      <w:r>
        <w:t>Government has now set out its vision with six Building</w:t>
      </w:r>
      <w:r>
        <w:rPr>
          <w:spacing w:val="-7"/>
        </w:rPr>
        <w:t xml:space="preserve"> </w:t>
      </w:r>
      <w:r>
        <w:t>Blocks.</w:t>
      </w:r>
    </w:p>
    <w:p w14:paraId="6496D74B" w14:textId="77777777" w:rsidR="0054416D" w:rsidRDefault="00022E07">
      <w:pPr>
        <w:pStyle w:val="BodyText"/>
        <w:spacing w:line="240" w:lineRule="exact"/>
        <w:ind w:left="140" w:right="313"/>
      </w:pPr>
      <w:r>
        <w:t>It is important we carefully consider the benefits,</w:t>
      </w:r>
      <w:r>
        <w:rPr>
          <w:spacing w:val="-16"/>
        </w:rPr>
        <w:t xml:space="preserve"> </w:t>
      </w:r>
      <w:r>
        <w:t xml:space="preserve">costs, </w:t>
      </w:r>
      <w:r>
        <w:t>and system-wide impacts of</w:t>
      </w:r>
      <w:r>
        <w:rPr>
          <w:spacing w:val="-19"/>
        </w:rPr>
        <w:t xml:space="preserve"> </w:t>
      </w:r>
      <w:r>
        <w:t>reforms.</w:t>
      </w:r>
    </w:p>
    <w:p w14:paraId="09CE4EDC" w14:textId="77777777" w:rsidR="0054416D" w:rsidRDefault="00022E07">
      <w:pPr>
        <w:pStyle w:val="BodyText"/>
        <w:spacing w:before="57" w:line="240" w:lineRule="exact"/>
        <w:ind w:left="140" w:right="509"/>
      </w:pPr>
      <w:r>
        <w:br w:type="column"/>
      </w:r>
      <w:r>
        <w:lastRenderedPageBreak/>
        <w:t xml:space="preserve">From early </w:t>
      </w:r>
      <w:r>
        <w:rPr>
          <w:spacing w:val="-3"/>
        </w:rPr>
        <w:t xml:space="preserve">2016, </w:t>
      </w:r>
      <w:r>
        <w:t xml:space="preserve">Government will engage with </w:t>
      </w:r>
      <w:r>
        <w:rPr>
          <w:spacing w:val="-3"/>
        </w:rPr>
        <w:t xml:space="preserve">key </w:t>
      </w:r>
      <w:r>
        <w:t>stakeholders, and develop and refine the design of</w:t>
      </w:r>
      <w:r>
        <w:rPr>
          <w:spacing w:val="-25"/>
        </w:rPr>
        <w:t xml:space="preserve"> </w:t>
      </w:r>
      <w:r>
        <w:t>the model.</w:t>
      </w:r>
    </w:p>
    <w:p w14:paraId="4AB41601" w14:textId="77777777" w:rsidR="0054416D" w:rsidRDefault="00022E07">
      <w:pPr>
        <w:pStyle w:val="BodyText"/>
        <w:spacing w:line="240" w:lineRule="exact"/>
        <w:ind w:left="140" w:right="255"/>
      </w:pPr>
      <w:r>
        <w:t>The exact details of the new model will be</w:t>
      </w:r>
      <w:r>
        <w:rPr>
          <w:spacing w:val="-19"/>
        </w:rPr>
        <w:t xml:space="preserve"> </w:t>
      </w:r>
      <w:r>
        <w:t xml:space="preserve">communicated </w:t>
      </w:r>
      <w:r>
        <w:t>to the sector in advance of implementation, which will commence progressively from</w:t>
      </w:r>
      <w:r>
        <w:rPr>
          <w:spacing w:val="-13"/>
        </w:rPr>
        <w:t xml:space="preserve"> </w:t>
      </w:r>
      <w:r>
        <w:rPr>
          <w:spacing w:val="-4"/>
        </w:rPr>
        <w:t>2017.</w:t>
      </w:r>
    </w:p>
    <w:p w14:paraId="79BCF429" w14:textId="77777777" w:rsidR="0054416D" w:rsidRDefault="0054416D">
      <w:pPr>
        <w:spacing w:line="240" w:lineRule="exact"/>
        <w:sectPr w:rsidR="0054416D">
          <w:type w:val="continuous"/>
          <w:pgSz w:w="11910" w:h="16840"/>
          <w:pgMar w:top="600" w:right="560" w:bottom="280" w:left="580" w:header="720" w:footer="720" w:gutter="0"/>
          <w:cols w:num="2" w:space="720" w:equalWidth="0">
            <w:col w:w="5241" w:space="112"/>
            <w:col w:w="5417"/>
          </w:cols>
        </w:sectPr>
      </w:pPr>
    </w:p>
    <w:p w14:paraId="60EFB3E4" w14:textId="77777777" w:rsidR="0054416D" w:rsidRDefault="0054416D">
      <w:pPr>
        <w:rPr>
          <w:rFonts w:ascii="VIC Light" w:eastAsia="VIC Light" w:hAnsi="VIC Light" w:cs="VIC Light"/>
          <w:sz w:val="20"/>
          <w:szCs w:val="20"/>
        </w:rPr>
      </w:pPr>
    </w:p>
    <w:p w14:paraId="66D51A5A" w14:textId="77777777" w:rsidR="0054416D" w:rsidRDefault="0054416D">
      <w:pPr>
        <w:spacing w:before="10"/>
        <w:rPr>
          <w:rFonts w:ascii="VIC Light" w:eastAsia="VIC Light" w:hAnsi="VIC Light" w:cs="VIC Light"/>
          <w:sz w:val="10"/>
          <w:szCs w:val="10"/>
        </w:rPr>
      </w:pPr>
    </w:p>
    <w:p w14:paraId="1860D773" w14:textId="77777777" w:rsidR="0054416D" w:rsidRDefault="00022E07">
      <w:pPr>
        <w:ind w:left="111"/>
        <w:rPr>
          <w:rFonts w:ascii="VIC Light" w:eastAsia="VIC Light" w:hAnsi="VIC Light" w:cs="VIC Light"/>
          <w:sz w:val="20"/>
          <w:szCs w:val="20"/>
        </w:rPr>
      </w:pPr>
      <w:r>
        <w:rPr>
          <w:rFonts w:ascii="VIC Light" w:eastAsia="VIC Light" w:hAnsi="VIC Light" w:cs="VIC Light"/>
          <w:sz w:val="20"/>
          <w:szCs w:val="20"/>
        </w:rPr>
      </w:r>
      <w:r>
        <w:rPr>
          <w:rFonts w:ascii="VIC Light" w:eastAsia="VIC Light" w:hAnsi="VIC Light" w:cs="VIC Light"/>
          <w:sz w:val="20"/>
          <w:szCs w:val="20"/>
        </w:rPr>
        <w:pict w14:anchorId="3A71C130">
          <v:shape id="_x0000_s1028" type="#_x0000_t202" style="width:524.7pt;height:28.35pt;mso-left-percent:-10001;mso-top-percent:-10001;mso-position-horizontal:absolute;mso-position-horizontal-relative:char;mso-position-vertical:absolute;mso-position-vertical-relative:line;mso-left-percent:-10001;mso-top-percent:-10001" fillcolor="#f0d4d5" stroked="f">
            <v:textbox inset="0,0,0,0">
              <w:txbxContent>
                <w:p w14:paraId="5809CEB6" w14:textId="77777777" w:rsidR="0054416D" w:rsidRDefault="0054416D">
                  <w:pPr>
                    <w:spacing w:before="5"/>
                    <w:rPr>
                      <w:rFonts w:ascii="VIC Light" w:eastAsia="VIC Light" w:hAnsi="VIC Light" w:cs="VIC Light"/>
                      <w:sz w:val="13"/>
                      <w:szCs w:val="13"/>
                    </w:rPr>
                  </w:pPr>
                </w:p>
                <w:p w14:paraId="0B4BFF40" w14:textId="77777777" w:rsidR="0054416D" w:rsidRDefault="00022E07">
                  <w:pPr>
                    <w:tabs>
                      <w:tab w:val="left" w:pos="2160"/>
                    </w:tabs>
                    <w:ind w:left="79"/>
                    <w:rPr>
                      <w:rFonts w:ascii="VIC Light" w:eastAsia="VIC Light" w:hAnsi="VIC Light" w:cs="VIC Light"/>
                      <w:sz w:val="16"/>
                      <w:szCs w:val="16"/>
                    </w:rPr>
                  </w:pPr>
                  <w:r>
                    <w:rPr>
                      <w:rFonts w:ascii="VIC" w:eastAsia="VIC" w:hAnsi="VIC" w:cs="VIC"/>
                      <w:b/>
                      <w:bCs/>
                      <w:sz w:val="16"/>
                      <w:szCs w:val="16"/>
                    </w:rPr>
                    <w:t>December 2015</w:t>
                  </w:r>
                  <w:r>
                    <w:rPr>
                      <w:rFonts w:ascii="VIC" w:eastAsia="VIC" w:hAnsi="VIC" w:cs="VIC"/>
                      <w:b/>
                      <w:bCs/>
                      <w:sz w:val="16"/>
                      <w:szCs w:val="16"/>
                    </w:rPr>
                    <w:tab/>
                  </w:r>
                  <w:r>
                    <w:rPr>
                      <w:rFonts w:ascii="VIC Light" w:eastAsia="VIC Light" w:hAnsi="VIC Light" w:cs="VIC Light"/>
                      <w:sz w:val="16"/>
                      <w:szCs w:val="16"/>
                    </w:rPr>
                    <w:t>Launch of VET Funding Review’s Final Report and Government</w:t>
                  </w:r>
                  <w:r>
                    <w:rPr>
                      <w:rFonts w:ascii="VIC Light" w:eastAsia="VIC Light" w:hAnsi="VIC Light" w:cs="VIC Light"/>
                      <w:spacing w:val="-22"/>
                      <w:sz w:val="16"/>
                      <w:szCs w:val="16"/>
                    </w:rPr>
                    <w:t xml:space="preserve"> </w:t>
                  </w:r>
                  <w:r>
                    <w:rPr>
                      <w:rFonts w:ascii="VIC Light" w:eastAsia="VIC Light" w:hAnsi="VIC Light" w:cs="VIC Light"/>
                      <w:sz w:val="16"/>
                      <w:szCs w:val="16"/>
                    </w:rPr>
                    <w:t>Response</w:t>
                  </w:r>
                </w:p>
              </w:txbxContent>
            </v:textbox>
            <w10:wrap type="none"/>
            <w10:anchorlock/>
          </v:shape>
        </w:pict>
      </w:r>
    </w:p>
    <w:p w14:paraId="563607B4" w14:textId="77777777" w:rsidR="0054416D" w:rsidRDefault="0054416D">
      <w:pPr>
        <w:spacing w:before="13"/>
        <w:rPr>
          <w:rFonts w:ascii="VIC Light" w:eastAsia="VIC Light" w:hAnsi="VIC Light" w:cs="VIC Light"/>
          <w:sz w:val="7"/>
          <w:szCs w:val="7"/>
        </w:rPr>
      </w:pPr>
    </w:p>
    <w:p w14:paraId="71D275AE" w14:textId="77777777" w:rsidR="0054416D" w:rsidRDefault="00022E07">
      <w:pPr>
        <w:tabs>
          <w:tab w:val="left" w:pos="2272"/>
        </w:tabs>
        <w:spacing w:before="72"/>
        <w:ind w:left="191"/>
        <w:rPr>
          <w:rFonts w:ascii="VIC Light" w:eastAsia="VIC Light" w:hAnsi="VIC Light" w:cs="VIC Light"/>
          <w:sz w:val="16"/>
          <w:szCs w:val="16"/>
        </w:rPr>
      </w:pPr>
      <w:r>
        <w:rPr>
          <w:rFonts w:ascii="VIC"/>
          <w:b/>
          <w:sz w:val="16"/>
        </w:rPr>
        <w:t>From</w:t>
      </w:r>
      <w:r>
        <w:rPr>
          <w:rFonts w:ascii="VIC"/>
          <w:b/>
          <w:spacing w:val="-2"/>
          <w:sz w:val="16"/>
        </w:rPr>
        <w:t xml:space="preserve"> </w:t>
      </w:r>
      <w:r>
        <w:rPr>
          <w:rFonts w:ascii="VIC"/>
          <w:b/>
          <w:sz w:val="16"/>
        </w:rPr>
        <w:t>January</w:t>
      </w:r>
      <w:r>
        <w:rPr>
          <w:rFonts w:ascii="VIC"/>
          <w:b/>
          <w:spacing w:val="-2"/>
          <w:sz w:val="16"/>
        </w:rPr>
        <w:t xml:space="preserve"> </w:t>
      </w:r>
      <w:r>
        <w:rPr>
          <w:rFonts w:ascii="VIC"/>
          <w:b/>
          <w:sz w:val="16"/>
        </w:rPr>
        <w:t>2016</w:t>
      </w:r>
      <w:r>
        <w:rPr>
          <w:rFonts w:ascii="VIC"/>
          <w:b/>
          <w:sz w:val="16"/>
        </w:rPr>
        <w:tab/>
      </w:r>
      <w:r>
        <w:rPr>
          <w:rFonts w:ascii="VIC Light"/>
          <w:sz w:val="16"/>
        </w:rPr>
        <w:t>Modelling and impact assessments to inform funding</w:t>
      </w:r>
      <w:r>
        <w:rPr>
          <w:rFonts w:ascii="VIC Light"/>
          <w:spacing w:val="-13"/>
          <w:sz w:val="16"/>
        </w:rPr>
        <w:t xml:space="preserve"> </w:t>
      </w:r>
      <w:r>
        <w:rPr>
          <w:rFonts w:ascii="VIC Light"/>
          <w:sz w:val="16"/>
        </w:rPr>
        <w:t>design</w:t>
      </w:r>
    </w:p>
    <w:p w14:paraId="31F986A1" w14:textId="77777777" w:rsidR="0054416D" w:rsidRDefault="0054416D">
      <w:pPr>
        <w:spacing w:before="9"/>
        <w:rPr>
          <w:rFonts w:ascii="VIC Light" w:eastAsia="VIC Light" w:hAnsi="VIC Light" w:cs="VIC Light"/>
          <w:sz w:val="12"/>
          <w:szCs w:val="12"/>
        </w:rPr>
      </w:pPr>
    </w:p>
    <w:p w14:paraId="4CAE900D" w14:textId="77777777" w:rsidR="0054416D" w:rsidRDefault="00022E07">
      <w:pPr>
        <w:ind w:left="111"/>
        <w:rPr>
          <w:rFonts w:ascii="VIC Light" w:eastAsia="VIC Light" w:hAnsi="VIC Light" w:cs="VIC Light"/>
          <w:sz w:val="20"/>
          <w:szCs w:val="20"/>
        </w:rPr>
      </w:pPr>
      <w:r>
        <w:rPr>
          <w:rFonts w:ascii="VIC Light" w:eastAsia="VIC Light" w:hAnsi="VIC Light" w:cs="VIC Light"/>
          <w:sz w:val="20"/>
          <w:szCs w:val="20"/>
        </w:rPr>
      </w:r>
      <w:r>
        <w:rPr>
          <w:rFonts w:ascii="VIC Light" w:eastAsia="VIC Light" w:hAnsi="VIC Light" w:cs="VIC Light"/>
          <w:sz w:val="20"/>
          <w:szCs w:val="20"/>
        </w:rPr>
        <w:pict w14:anchorId="4750AEAA">
          <v:shape id="_x0000_s1027" type="#_x0000_t202" style="width:524.7pt;height:28.35pt;mso-left-percent:-10001;mso-top-percent:-10001;mso-position-horizontal:absolute;mso-position-horizontal-relative:char;mso-position-vertical:absolute;mso-position-vertical-relative:line;mso-left-percent:-10001;mso-top-percent:-10001" fillcolor="#f0d4d5" stroked="f">
            <v:textbox inset="0,0,0,0">
              <w:txbxContent>
                <w:p w14:paraId="7DF4D5AD" w14:textId="77777777" w:rsidR="0054416D" w:rsidRDefault="0054416D">
                  <w:pPr>
                    <w:spacing w:before="5"/>
                    <w:rPr>
                      <w:rFonts w:ascii="VIC Light" w:eastAsia="VIC Light" w:hAnsi="VIC Light" w:cs="VIC Light"/>
                      <w:sz w:val="13"/>
                      <w:szCs w:val="13"/>
                    </w:rPr>
                  </w:pPr>
                </w:p>
                <w:p w14:paraId="34B64A9B" w14:textId="77777777" w:rsidR="0054416D" w:rsidRDefault="00022E07">
                  <w:pPr>
                    <w:tabs>
                      <w:tab w:val="left" w:pos="2160"/>
                    </w:tabs>
                    <w:ind w:left="79"/>
                    <w:rPr>
                      <w:rFonts w:ascii="VIC Light" w:eastAsia="VIC Light" w:hAnsi="VIC Light" w:cs="VIC Light"/>
                      <w:sz w:val="16"/>
                      <w:szCs w:val="16"/>
                    </w:rPr>
                  </w:pPr>
                  <w:r>
                    <w:rPr>
                      <w:rFonts w:ascii="VIC" w:eastAsia="VIC" w:hAnsi="VIC" w:cs="VIC"/>
                      <w:b/>
                      <w:bCs/>
                      <w:sz w:val="16"/>
                      <w:szCs w:val="16"/>
                    </w:rPr>
                    <w:t>Feb</w:t>
                  </w:r>
                  <w:r>
                    <w:rPr>
                      <w:rFonts w:ascii="VIC" w:eastAsia="VIC" w:hAnsi="VIC" w:cs="VIC"/>
                      <w:b/>
                      <w:bCs/>
                      <w:spacing w:val="-2"/>
                      <w:sz w:val="16"/>
                      <w:szCs w:val="16"/>
                    </w:rPr>
                    <w:t xml:space="preserve"> </w:t>
                  </w:r>
                  <w:r>
                    <w:rPr>
                      <w:rFonts w:ascii="VIC" w:eastAsia="VIC" w:hAnsi="VIC" w:cs="VIC"/>
                      <w:b/>
                      <w:bCs/>
                      <w:sz w:val="16"/>
                      <w:szCs w:val="16"/>
                    </w:rPr>
                    <w:t>–June</w:t>
                  </w:r>
                  <w:r>
                    <w:rPr>
                      <w:rFonts w:ascii="VIC" w:eastAsia="VIC" w:hAnsi="VIC" w:cs="VIC"/>
                      <w:b/>
                      <w:bCs/>
                      <w:spacing w:val="-2"/>
                      <w:sz w:val="16"/>
                      <w:szCs w:val="16"/>
                    </w:rPr>
                    <w:t xml:space="preserve"> </w:t>
                  </w:r>
                  <w:r>
                    <w:rPr>
                      <w:rFonts w:ascii="VIC" w:eastAsia="VIC" w:hAnsi="VIC" w:cs="VIC"/>
                      <w:b/>
                      <w:bCs/>
                      <w:sz w:val="16"/>
                      <w:szCs w:val="16"/>
                    </w:rPr>
                    <w:t>2016</w:t>
                  </w:r>
                  <w:r>
                    <w:rPr>
                      <w:rFonts w:ascii="VIC" w:eastAsia="VIC" w:hAnsi="VIC" w:cs="VIC"/>
                      <w:b/>
                      <w:bCs/>
                      <w:sz w:val="16"/>
                      <w:szCs w:val="16"/>
                    </w:rPr>
                    <w:tab/>
                  </w:r>
                  <w:r>
                    <w:rPr>
                      <w:rFonts w:ascii="VIC Light" w:eastAsia="VIC Light" w:hAnsi="VIC Light" w:cs="VIC Light"/>
                      <w:sz w:val="16"/>
                      <w:szCs w:val="16"/>
                    </w:rPr>
                    <w:t xml:space="preserve">Focused consultation with </w:t>
                  </w:r>
                  <w:r>
                    <w:rPr>
                      <w:rFonts w:ascii="VIC Light" w:eastAsia="VIC Light" w:hAnsi="VIC Light" w:cs="VIC Light"/>
                      <w:spacing w:val="-3"/>
                      <w:sz w:val="16"/>
                      <w:szCs w:val="16"/>
                    </w:rPr>
                    <w:t>key</w:t>
                  </w:r>
                  <w:r>
                    <w:rPr>
                      <w:rFonts w:ascii="VIC Light" w:eastAsia="VIC Light" w:hAnsi="VIC Light" w:cs="VIC Light"/>
                      <w:spacing w:val="-18"/>
                      <w:sz w:val="16"/>
                      <w:szCs w:val="16"/>
                    </w:rPr>
                    <w:t xml:space="preserve"> </w:t>
                  </w:r>
                  <w:r>
                    <w:rPr>
                      <w:rFonts w:ascii="VIC Light" w:eastAsia="VIC Light" w:hAnsi="VIC Light" w:cs="VIC Light"/>
                      <w:sz w:val="16"/>
                      <w:szCs w:val="16"/>
                    </w:rPr>
                    <w:t>stakeholders</w:t>
                  </w:r>
                </w:p>
              </w:txbxContent>
            </v:textbox>
            <w10:wrap type="none"/>
            <w10:anchorlock/>
          </v:shape>
        </w:pict>
      </w:r>
    </w:p>
    <w:p w14:paraId="5FD91A16" w14:textId="77777777" w:rsidR="0054416D" w:rsidRDefault="0054416D">
      <w:pPr>
        <w:spacing w:before="9"/>
        <w:rPr>
          <w:rFonts w:ascii="VIC Light" w:eastAsia="VIC Light" w:hAnsi="VIC Light" w:cs="VIC Light"/>
          <w:sz w:val="11"/>
          <w:szCs w:val="11"/>
        </w:rPr>
      </w:pPr>
    </w:p>
    <w:p w14:paraId="26CAB641" w14:textId="77777777" w:rsidR="0054416D" w:rsidRDefault="00022E07">
      <w:pPr>
        <w:tabs>
          <w:tab w:val="left" w:pos="2272"/>
        </w:tabs>
        <w:spacing w:before="67"/>
        <w:ind w:left="191"/>
        <w:rPr>
          <w:rFonts w:ascii="MarkOT-Light" w:eastAsia="MarkOT-Light" w:hAnsi="MarkOT-Light" w:cs="MarkOT-Light"/>
          <w:sz w:val="16"/>
          <w:szCs w:val="16"/>
        </w:rPr>
      </w:pPr>
      <w:r>
        <w:rPr>
          <w:rFonts w:ascii="Mark OT"/>
          <w:b/>
          <w:sz w:val="16"/>
        </w:rPr>
        <w:t>Mid</w:t>
      </w:r>
      <w:r>
        <w:rPr>
          <w:rFonts w:ascii="Mark OT"/>
          <w:b/>
          <w:spacing w:val="-3"/>
          <w:sz w:val="16"/>
        </w:rPr>
        <w:t xml:space="preserve"> </w:t>
      </w:r>
      <w:r>
        <w:rPr>
          <w:rFonts w:ascii="Mark OT"/>
          <w:b/>
          <w:sz w:val="16"/>
        </w:rPr>
        <w:t>2016</w:t>
      </w:r>
      <w:r>
        <w:rPr>
          <w:rFonts w:ascii="Mark OT"/>
          <w:b/>
          <w:sz w:val="16"/>
        </w:rPr>
        <w:tab/>
      </w:r>
      <w:r>
        <w:rPr>
          <w:rFonts w:ascii="MarkOT-Light"/>
          <w:sz w:val="16"/>
        </w:rPr>
        <w:t>Funding model announced with details of subsidy</w:t>
      </w:r>
      <w:r>
        <w:rPr>
          <w:rFonts w:ascii="MarkOT-Light"/>
          <w:spacing w:val="-29"/>
          <w:sz w:val="16"/>
        </w:rPr>
        <w:t xml:space="preserve"> </w:t>
      </w:r>
      <w:r>
        <w:rPr>
          <w:rFonts w:ascii="MarkOT-Light"/>
          <w:sz w:val="16"/>
        </w:rPr>
        <w:t>levels</w:t>
      </w:r>
    </w:p>
    <w:p w14:paraId="49BEA38B" w14:textId="77777777" w:rsidR="0054416D" w:rsidRDefault="0054416D">
      <w:pPr>
        <w:spacing w:before="9"/>
        <w:rPr>
          <w:rFonts w:ascii="MarkOT-Light" w:eastAsia="MarkOT-Light" w:hAnsi="MarkOT-Light" w:cs="MarkOT-Light"/>
          <w:sz w:val="14"/>
          <w:szCs w:val="14"/>
        </w:rPr>
      </w:pPr>
    </w:p>
    <w:p w14:paraId="3194F3B9" w14:textId="77777777" w:rsidR="0054416D" w:rsidRDefault="00022E07">
      <w:pPr>
        <w:ind w:left="111"/>
        <w:rPr>
          <w:rFonts w:ascii="MarkOT-Light" w:eastAsia="MarkOT-Light" w:hAnsi="MarkOT-Light" w:cs="MarkOT-Light"/>
          <w:sz w:val="20"/>
          <w:szCs w:val="20"/>
        </w:rPr>
      </w:pPr>
      <w:r>
        <w:rPr>
          <w:rFonts w:ascii="MarkOT-Light" w:eastAsia="MarkOT-Light" w:hAnsi="MarkOT-Light" w:cs="MarkOT-Light"/>
          <w:sz w:val="20"/>
          <w:szCs w:val="20"/>
        </w:rPr>
      </w:r>
      <w:r>
        <w:rPr>
          <w:rFonts w:ascii="MarkOT-Light" w:eastAsia="MarkOT-Light" w:hAnsi="MarkOT-Light" w:cs="MarkOT-Light"/>
          <w:sz w:val="20"/>
          <w:szCs w:val="20"/>
        </w:rPr>
        <w:pict w14:anchorId="0AC5D206">
          <v:shape id="_x0000_s1026" type="#_x0000_t202" style="width:524.7pt;height:30.75pt;mso-left-percent:-10001;mso-top-percent:-10001;mso-position-horizontal:absolute;mso-position-horizontal-relative:char;mso-position-vertical:absolute;mso-position-vertical-relative:line;mso-left-percent:-10001;mso-top-percent:-10001" fillcolor="#f0d4d5" stroked="f">
            <v:textbox inset="0,0,0,0">
              <w:txbxContent>
                <w:p w14:paraId="7CA646FA" w14:textId="77777777" w:rsidR="0054416D" w:rsidRDefault="0054416D">
                  <w:pPr>
                    <w:spacing w:before="10"/>
                    <w:rPr>
                      <w:rFonts w:ascii="MarkOT-Light" w:eastAsia="MarkOT-Light" w:hAnsi="MarkOT-Light" w:cs="MarkOT-Light"/>
                      <w:sz w:val="17"/>
                      <w:szCs w:val="17"/>
                    </w:rPr>
                  </w:pPr>
                </w:p>
                <w:p w14:paraId="11FDEA6C" w14:textId="77777777" w:rsidR="0054416D" w:rsidRDefault="00022E07">
                  <w:pPr>
                    <w:tabs>
                      <w:tab w:val="left" w:pos="2160"/>
                    </w:tabs>
                    <w:ind w:left="79"/>
                    <w:rPr>
                      <w:rFonts w:ascii="MarkOT-Light" w:eastAsia="MarkOT-Light" w:hAnsi="MarkOT-Light" w:cs="MarkOT-Light"/>
                      <w:sz w:val="16"/>
                      <w:szCs w:val="16"/>
                    </w:rPr>
                  </w:pPr>
                  <w:r>
                    <w:rPr>
                      <w:rFonts w:ascii="Mark OT"/>
                      <w:b/>
                      <w:sz w:val="16"/>
                    </w:rPr>
                    <w:t>From</w:t>
                  </w:r>
                  <w:r>
                    <w:rPr>
                      <w:rFonts w:ascii="Mark OT"/>
                      <w:b/>
                      <w:spacing w:val="-7"/>
                      <w:sz w:val="16"/>
                    </w:rPr>
                    <w:t xml:space="preserve"> </w:t>
                  </w:r>
                  <w:r>
                    <w:rPr>
                      <w:rFonts w:ascii="Mark OT"/>
                      <w:b/>
                      <w:sz w:val="16"/>
                    </w:rPr>
                    <w:t>2017</w:t>
                  </w:r>
                  <w:r>
                    <w:rPr>
                      <w:rFonts w:ascii="Mark OT"/>
                      <w:b/>
                      <w:sz w:val="16"/>
                    </w:rPr>
                    <w:tab/>
                  </w:r>
                  <w:r>
                    <w:rPr>
                      <w:rFonts w:ascii="MarkOT-Light"/>
                      <w:sz w:val="16"/>
                    </w:rPr>
                    <w:t>New</w:t>
                  </w:r>
                  <w:r>
                    <w:rPr>
                      <w:rFonts w:ascii="MarkOT-Light"/>
                      <w:spacing w:val="-8"/>
                      <w:sz w:val="16"/>
                    </w:rPr>
                    <w:t xml:space="preserve"> </w:t>
                  </w:r>
                  <w:r>
                    <w:rPr>
                      <w:rFonts w:ascii="MarkOT-Light"/>
                      <w:sz w:val="16"/>
                    </w:rPr>
                    <w:t>model</w:t>
                  </w:r>
                  <w:r>
                    <w:rPr>
                      <w:rFonts w:ascii="MarkOT-Light"/>
                      <w:spacing w:val="-8"/>
                      <w:sz w:val="16"/>
                    </w:rPr>
                    <w:t xml:space="preserve"> </w:t>
                  </w:r>
                  <w:r>
                    <w:rPr>
                      <w:rFonts w:ascii="MarkOT-Light"/>
                      <w:sz w:val="16"/>
                    </w:rPr>
                    <w:t>to</w:t>
                  </w:r>
                  <w:r>
                    <w:rPr>
                      <w:rFonts w:ascii="MarkOT-Light"/>
                      <w:spacing w:val="-7"/>
                      <w:sz w:val="16"/>
                    </w:rPr>
                    <w:t xml:space="preserve"> </w:t>
                  </w:r>
                  <w:r>
                    <w:rPr>
                      <w:rFonts w:ascii="MarkOT-Light"/>
                      <w:sz w:val="16"/>
                    </w:rPr>
                    <w:t>be</w:t>
                  </w:r>
                  <w:r>
                    <w:rPr>
                      <w:rFonts w:ascii="MarkOT-Light"/>
                      <w:spacing w:val="-7"/>
                      <w:sz w:val="16"/>
                    </w:rPr>
                    <w:t xml:space="preserve"> </w:t>
                  </w:r>
                  <w:r>
                    <w:rPr>
                      <w:rFonts w:ascii="MarkOT-Light"/>
                      <w:sz w:val="16"/>
                    </w:rPr>
                    <w:t>progressively</w:t>
                  </w:r>
                  <w:r>
                    <w:rPr>
                      <w:rFonts w:ascii="MarkOT-Light"/>
                      <w:spacing w:val="-10"/>
                      <w:sz w:val="16"/>
                    </w:rPr>
                    <w:t xml:space="preserve"> </w:t>
                  </w:r>
                  <w:r>
                    <w:rPr>
                      <w:rFonts w:ascii="MarkOT-Light"/>
                      <w:sz w:val="16"/>
                    </w:rPr>
                    <w:t>implemented</w:t>
                  </w:r>
                </w:p>
              </w:txbxContent>
            </v:textbox>
            <w10:wrap type="none"/>
            <w10:anchorlock/>
          </v:shape>
        </w:pict>
      </w:r>
    </w:p>
    <w:p w14:paraId="3A56CD16" w14:textId="77777777" w:rsidR="0054416D" w:rsidRDefault="0054416D">
      <w:pPr>
        <w:rPr>
          <w:rFonts w:ascii="MarkOT-Light" w:eastAsia="MarkOT-Light" w:hAnsi="MarkOT-Light" w:cs="MarkOT-Light"/>
          <w:sz w:val="20"/>
          <w:szCs w:val="20"/>
        </w:rPr>
      </w:pPr>
    </w:p>
    <w:p w14:paraId="2F068668" w14:textId="77777777" w:rsidR="0054416D" w:rsidRDefault="0054416D">
      <w:pPr>
        <w:rPr>
          <w:rFonts w:ascii="MarkOT-Light" w:eastAsia="MarkOT-Light" w:hAnsi="MarkOT-Light" w:cs="MarkOT-Light"/>
          <w:sz w:val="20"/>
          <w:szCs w:val="20"/>
        </w:rPr>
      </w:pPr>
    </w:p>
    <w:p w14:paraId="285F0D36" w14:textId="77777777" w:rsidR="0054416D" w:rsidRDefault="0054416D">
      <w:pPr>
        <w:rPr>
          <w:rFonts w:ascii="MarkOT-Light" w:eastAsia="MarkOT-Light" w:hAnsi="MarkOT-Light" w:cs="MarkOT-Light"/>
          <w:sz w:val="20"/>
          <w:szCs w:val="20"/>
        </w:rPr>
      </w:pPr>
    </w:p>
    <w:p w14:paraId="618AAAC1" w14:textId="77777777" w:rsidR="0054416D" w:rsidRDefault="0054416D">
      <w:pPr>
        <w:rPr>
          <w:rFonts w:ascii="MarkOT-Light" w:eastAsia="MarkOT-Light" w:hAnsi="MarkOT-Light" w:cs="MarkOT-Light"/>
          <w:sz w:val="20"/>
          <w:szCs w:val="20"/>
        </w:rPr>
      </w:pPr>
    </w:p>
    <w:p w14:paraId="1FC59BA9" w14:textId="77777777" w:rsidR="0054416D" w:rsidRDefault="0054416D">
      <w:pPr>
        <w:rPr>
          <w:rFonts w:ascii="MarkOT-Light" w:eastAsia="MarkOT-Light" w:hAnsi="MarkOT-Light" w:cs="MarkOT-Light"/>
          <w:sz w:val="20"/>
          <w:szCs w:val="20"/>
        </w:rPr>
      </w:pPr>
    </w:p>
    <w:p w14:paraId="7AF16B4C" w14:textId="77777777" w:rsidR="0054416D" w:rsidRDefault="0054416D">
      <w:pPr>
        <w:rPr>
          <w:rFonts w:ascii="MarkOT-Light" w:eastAsia="MarkOT-Light" w:hAnsi="MarkOT-Light" w:cs="MarkOT-Light"/>
          <w:sz w:val="20"/>
          <w:szCs w:val="20"/>
        </w:rPr>
      </w:pPr>
    </w:p>
    <w:p w14:paraId="1AAE38B3" w14:textId="77777777" w:rsidR="0054416D" w:rsidRDefault="0054416D">
      <w:pPr>
        <w:rPr>
          <w:rFonts w:ascii="MarkOT-Light" w:eastAsia="MarkOT-Light" w:hAnsi="MarkOT-Light" w:cs="MarkOT-Light"/>
          <w:sz w:val="20"/>
          <w:szCs w:val="20"/>
        </w:rPr>
      </w:pPr>
    </w:p>
    <w:p w14:paraId="28C1E8B2" w14:textId="77777777" w:rsidR="0054416D" w:rsidRDefault="0054416D">
      <w:pPr>
        <w:rPr>
          <w:rFonts w:ascii="MarkOT-Light" w:eastAsia="MarkOT-Light" w:hAnsi="MarkOT-Light" w:cs="MarkOT-Light"/>
          <w:sz w:val="20"/>
          <w:szCs w:val="20"/>
        </w:rPr>
      </w:pPr>
    </w:p>
    <w:p w14:paraId="3208BAF3" w14:textId="77777777" w:rsidR="0054416D" w:rsidRDefault="0054416D">
      <w:pPr>
        <w:rPr>
          <w:rFonts w:ascii="MarkOT-Light" w:eastAsia="MarkOT-Light" w:hAnsi="MarkOT-Light" w:cs="MarkOT-Light"/>
          <w:sz w:val="20"/>
          <w:szCs w:val="20"/>
        </w:rPr>
      </w:pPr>
    </w:p>
    <w:p w14:paraId="13F8BE4B" w14:textId="77777777" w:rsidR="0054416D" w:rsidRDefault="0054416D">
      <w:pPr>
        <w:rPr>
          <w:rFonts w:ascii="MarkOT-Light" w:eastAsia="MarkOT-Light" w:hAnsi="MarkOT-Light" w:cs="MarkOT-Light"/>
          <w:sz w:val="20"/>
          <w:szCs w:val="20"/>
        </w:rPr>
      </w:pPr>
    </w:p>
    <w:p w14:paraId="48A8F7B2" w14:textId="77777777" w:rsidR="0054416D" w:rsidRDefault="0054416D">
      <w:pPr>
        <w:rPr>
          <w:rFonts w:ascii="MarkOT-Light" w:eastAsia="MarkOT-Light" w:hAnsi="MarkOT-Light" w:cs="MarkOT-Light"/>
          <w:sz w:val="20"/>
          <w:szCs w:val="20"/>
        </w:rPr>
      </w:pPr>
    </w:p>
    <w:p w14:paraId="15334733" w14:textId="77777777" w:rsidR="0054416D" w:rsidRDefault="0054416D">
      <w:pPr>
        <w:rPr>
          <w:rFonts w:ascii="MarkOT-Light" w:eastAsia="MarkOT-Light" w:hAnsi="MarkOT-Light" w:cs="MarkOT-Light"/>
          <w:sz w:val="20"/>
          <w:szCs w:val="20"/>
        </w:rPr>
      </w:pPr>
    </w:p>
    <w:p w14:paraId="6B3F39B4" w14:textId="77777777" w:rsidR="0054416D" w:rsidRDefault="0054416D">
      <w:pPr>
        <w:rPr>
          <w:rFonts w:ascii="MarkOT-Light" w:eastAsia="MarkOT-Light" w:hAnsi="MarkOT-Light" w:cs="MarkOT-Light"/>
          <w:sz w:val="20"/>
          <w:szCs w:val="20"/>
        </w:rPr>
      </w:pPr>
    </w:p>
    <w:p w14:paraId="7395A7D9" w14:textId="77777777" w:rsidR="0054416D" w:rsidRDefault="0054416D">
      <w:pPr>
        <w:rPr>
          <w:rFonts w:ascii="MarkOT-Light" w:eastAsia="MarkOT-Light" w:hAnsi="MarkOT-Light" w:cs="MarkOT-Light"/>
          <w:sz w:val="20"/>
          <w:szCs w:val="20"/>
        </w:rPr>
      </w:pPr>
    </w:p>
    <w:p w14:paraId="4F551A9B" w14:textId="77777777" w:rsidR="0054416D" w:rsidRDefault="0054416D">
      <w:pPr>
        <w:rPr>
          <w:rFonts w:ascii="MarkOT-Light" w:eastAsia="MarkOT-Light" w:hAnsi="MarkOT-Light" w:cs="MarkOT-Light"/>
          <w:sz w:val="20"/>
          <w:szCs w:val="20"/>
        </w:rPr>
      </w:pPr>
    </w:p>
    <w:p w14:paraId="0EEA8002" w14:textId="77777777" w:rsidR="0054416D" w:rsidRDefault="0054416D">
      <w:pPr>
        <w:rPr>
          <w:rFonts w:ascii="MarkOT-Light" w:eastAsia="MarkOT-Light" w:hAnsi="MarkOT-Light" w:cs="MarkOT-Light"/>
          <w:sz w:val="20"/>
          <w:szCs w:val="20"/>
        </w:rPr>
      </w:pPr>
    </w:p>
    <w:p w14:paraId="553D7C15" w14:textId="77777777" w:rsidR="0054416D" w:rsidRDefault="0054416D">
      <w:pPr>
        <w:rPr>
          <w:rFonts w:ascii="MarkOT-Light" w:eastAsia="MarkOT-Light" w:hAnsi="MarkOT-Light" w:cs="MarkOT-Light"/>
          <w:sz w:val="20"/>
          <w:szCs w:val="20"/>
        </w:rPr>
      </w:pPr>
    </w:p>
    <w:p w14:paraId="32CE03AD" w14:textId="77777777" w:rsidR="0054416D" w:rsidRDefault="0054416D">
      <w:pPr>
        <w:rPr>
          <w:rFonts w:ascii="MarkOT-Light" w:eastAsia="MarkOT-Light" w:hAnsi="MarkOT-Light" w:cs="MarkOT-Light"/>
          <w:sz w:val="20"/>
          <w:szCs w:val="20"/>
        </w:rPr>
      </w:pPr>
    </w:p>
    <w:p w14:paraId="246FD9B8" w14:textId="77777777" w:rsidR="0054416D" w:rsidRDefault="0054416D">
      <w:pPr>
        <w:rPr>
          <w:rFonts w:ascii="MarkOT-Light" w:eastAsia="MarkOT-Light" w:hAnsi="MarkOT-Light" w:cs="MarkOT-Light"/>
          <w:sz w:val="20"/>
          <w:szCs w:val="20"/>
        </w:rPr>
      </w:pPr>
    </w:p>
    <w:p w14:paraId="72002176" w14:textId="77777777" w:rsidR="0054416D" w:rsidRDefault="0054416D">
      <w:pPr>
        <w:rPr>
          <w:rFonts w:ascii="MarkOT-Light" w:eastAsia="MarkOT-Light" w:hAnsi="MarkOT-Light" w:cs="MarkOT-Light"/>
          <w:sz w:val="20"/>
          <w:szCs w:val="20"/>
        </w:rPr>
      </w:pPr>
    </w:p>
    <w:p w14:paraId="0A109FDC" w14:textId="77777777" w:rsidR="0054416D" w:rsidRDefault="0054416D">
      <w:pPr>
        <w:rPr>
          <w:rFonts w:ascii="MarkOT-Light" w:eastAsia="MarkOT-Light" w:hAnsi="MarkOT-Light" w:cs="MarkOT-Light"/>
          <w:sz w:val="20"/>
          <w:szCs w:val="20"/>
        </w:rPr>
      </w:pPr>
    </w:p>
    <w:p w14:paraId="3AD1754B" w14:textId="77777777" w:rsidR="0054416D" w:rsidRDefault="0054416D">
      <w:pPr>
        <w:rPr>
          <w:rFonts w:ascii="MarkOT-Light" w:eastAsia="MarkOT-Light" w:hAnsi="MarkOT-Light" w:cs="MarkOT-Light"/>
          <w:sz w:val="20"/>
          <w:szCs w:val="20"/>
        </w:rPr>
      </w:pPr>
    </w:p>
    <w:p w14:paraId="108D84D5" w14:textId="77777777" w:rsidR="0054416D" w:rsidRDefault="0054416D">
      <w:pPr>
        <w:rPr>
          <w:rFonts w:ascii="MarkOT-Light" w:eastAsia="MarkOT-Light" w:hAnsi="MarkOT-Light" w:cs="MarkOT-Light"/>
          <w:sz w:val="20"/>
          <w:szCs w:val="20"/>
        </w:rPr>
      </w:pPr>
    </w:p>
    <w:p w14:paraId="202D96E7" w14:textId="77777777" w:rsidR="0054416D" w:rsidRDefault="0054416D">
      <w:pPr>
        <w:rPr>
          <w:rFonts w:ascii="MarkOT-Light" w:eastAsia="MarkOT-Light" w:hAnsi="MarkOT-Light" w:cs="MarkOT-Light"/>
          <w:sz w:val="20"/>
          <w:szCs w:val="20"/>
        </w:rPr>
      </w:pPr>
    </w:p>
    <w:p w14:paraId="1002E640" w14:textId="77777777" w:rsidR="0054416D" w:rsidRDefault="0054416D">
      <w:pPr>
        <w:rPr>
          <w:rFonts w:ascii="MarkOT-Light" w:eastAsia="MarkOT-Light" w:hAnsi="MarkOT-Light" w:cs="MarkOT-Light"/>
          <w:sz w:val="20"/>
          <w:szCs w:val="20"/>
        </w:rPr>
      </w:pPr>
    </w:p>
    <w:p w14:paraId="5A47DFEB" w14:textId="77777777" w:rsidR="0054416D" w:rsidRDefault="0054416D">
      <w:pPr>
        <w:rPr>
          <w:rFonts w:ascii="MarkOT-Light" w:eastAsia="MarkOT-Light" w:hAnsi="MarkOT-Light" w:cs="MarkOT-Light"/>
          <w:sz w:val="20"/>
          <w:szCs w:val="20"/>
        </w:rPr>
      </w:pPr>
    </w:p>
    <w:p w14:paraId="12661CD4" w14:textId="77777777" w:rsidR="0054416D" w:rsidRDefault="0054416D">
      <w:pPr>
        <w:rPr>
          <w:rFonts w:ascii="MarkOT-Light" w:eastAsia="MarkOT-Light" w:hAnsi="MarkOT-Light" w:cs="MarkOT-Light"/>
          <w:sz w:val="20"/>
          <w:szCs w:val="20"/>
        </w:rPr>
      </w:pPr>
    </w:p>
    <w:p w14:paraId="726CBE6A" w14:textId="77777777" w:rsidR="0054416D" w:rsidRDefault="0054416D">
      <w:pPr>
        <w:rPr>
          <w:rFonts w:ascii="MarkOT-Light" w:eastAsia="MarkOT-Light" w:hAnsi="MarkOT-Light" w:cs="MarkOT-Light"/>
          <w:sz w:val="20"/>
          <w:szCs w:val="20"/>
        </w:rPr>
      </w:pPr>
    </w:p>
    <w:p w14:paraId="50D1DAB3" w14:textId="77777777" w:rsidR="0054416D" w:rsidRDefault="0054416D">
      <w:pPr>
        <w:rPr>
          <w:rFonts w:ascii="MarkOT-Light" w:eastAsia="MarkOT-Light" w:hAnsi="MarkOT-Light" w:cs="MarkOT-Light"/>
          <w:sz w:val="20"/>
          <w:szCs w:val="20"/>
        </w:rPr>
      </w:pPr>
    </w:p>
    <w:p w14:paraId="1DBFD7FA" w14:textId="77777777" w:rsidR="0054416D" w:rsidRDefault="0054416D">
      <w:pPr>
        <w:rPr>
          <w:rFonts w:ascii="MarkOT-Light" w:eastAsia="MarkOT-Light" w:hAnsi="MarkOT-Light" w:cs="MarkOT-Light"/>
          <w:sz w:val="20"/>
          <w:szCs w:val="20"/>
        </w:rPr>
      </w:pPr>
    </w:p>
    <w:p w14:paraId="63CD4837" w14:textId="77777777" w:rsidR="0054416D" w:rsidRDefault="0054416D">
      <w:pPr>
        <w:rPr>
          <w:rFonts w:ascii="MarkOT-Light" w:eastAsia="MarkOT-Light" w:hAnsi="MarkOT-Light" w:cs="MarkOT-Light"/>
          <w:sz w:val="20"/>
          <w:szCs w:val="20"/>
        </w:rPr>
      </w:pPr>
    </w:p>
    <w:p w14:paraId="5558613D" w14:textId="77777777" w:rsidR="0054416D" w:rsidRDefault="0054416D">
      <w:pPr>
        <w:rPr>
          <w:rFonts w:ascii="MarkOT-Light" w:eastAsia="MarkOT-Light" w:hAnsi="MarkOT-Light" w:cs="MarkOT-Light"/>
          <w:sz w:val="20"/>
          <w:szCs w:val="20"/>
        </w:rPr>
      </w:pPr>
    </w:p>
    <w:p w14:paraId="3A973348" w14:textId="77777777" w:rsidR="0054416D" w:rsidRDefault="0054416D">
      <w:pPr>
        <w:rPr>
          <w:rFonts w:ascii="MarkOT-Light" w:eastAsia="MarkOT-Light" w:hAnsi="MarkOT-Light" w:cs="MarkOT-Light"/>
          <w:sz w:val="20"/>
          <w:szCs w:val="20"/>
        </w:rPr>
      </w:pPr>
    </w:p>
    <w:p w14:paraId="55972DFE" w14:textId="77777777" w:rsidR="0054416D" w:rsidRDefault="0054416D">
      <w:pPr>
        <w:rPr>
          <w:rFonts w:ascii="MarkOT-Light" w:eastAsia="MarkOT-Light" w:hAnsi="MarkOT-Light" w:cs="MarkOT-Light"/>
          <w:sz w:val="20"/>
          <w:szCs w:val="20"/>
        </w:rPr>
      </w:pPr>
    </w:p>
    <w:p w14:paraId="23CC4523" w14:textId="77777777" w:rsidR="0054416D" w:rsidRDefault="0054416D">
      <w:pPr>
        <w:rPr>
          <w:rFonts w:ascii="MarkOT-Light" w:eastAsia="MarkOT-Light" w:hAnsi="MarkOT-Light" w:cs="MarkOT-Light"/>
          <w:sz w:val="20"/>
          <w:szCs w:val="20"/>
        </w:rPr>
      </w:pPr>
    </w:p>
    <w:p w14:paraId="6E851DB6" w14:textId="77777777" w:rsidR="0054416D" w:rsidRDefault="0054416D">
      <w:pPr>
        <w:spacing w:before="4"/>
        <w:rPr>
          <w:rFonts w:ascii="MarkOT-Light" w:eastAsia="MarkOT-Light" w:hAnsi="MarkOT-Light" w:cs="MarkOT-Light"/>
          <w:sz w:val="20"/>
          <w:szCs w:val="20"/>
        </w:rPr>
      </w:pPr>
    </w:p>
    <w:p w14:paraId="03D1D2B2" w14:textId="77777777" w:rsidR="0054416D" w:rsidRDefault="00022E07">
      <w:pPr>
        <w:pStyle w:val="BodyText"/>
        <w:tabs>
          <w:tab w:val="right" w:pos="10650"/>
        </w:tabs>
        <w:spacing w:before="60"/>
        <w:ind w:left="422"/>
        <w:rPr>
          <w:rFonts w:ascii="Mark OT" w:eastAsia="Mark OT" w:hAnsi="Mark OT" w:cs="Mark OT"/>
        </w:rPr>
      </w:pPr>
      <w:r>
        <w:rPr>
          <w:rFonts w:ascii="Mark OT"/>
          <w:color w:val="B3282D"/>
          <w:position w:val="2"/>
        </w:rPr>
        <w:t>SKILLS AND JOBS IN THE</w:t>
      </w:r>
      <w:r>
        <w:rPr>
          <w:rFonts w:ascii="Mark OT"/>
          <w:color w:val="B3282D"/>
          <w:spacing w:val="-12"/>
          <w:position w:val="2"/>
        </w:rPr>
        <w:t xml:space="preserve"> </w:t>
      </w:r>
      <w:r>
        <w:rPr>
          <w:rFonts w:ascii="Mark OT"/>
          <w:color w:val="B3282D"/>
          <w:position w:val="2"/>
        </w:rPr>
        <w:t>EDUCATION</w:t>
      </w:r>
      <w:r>
        <w:rPr>
          <w:rFonts w:ascii="Mark OT"/>
          <w:color w:val="B3282D"/>
          <w:spacing w:val="-1"/>
          <w:position w:val="2"/>
        </w:rPr>
        <w:t xml:space="preserve"> </w:t>
      </w:r>
      <w:r>
        <w:rPr>
          <w:rFonts w:ascii="Mark OT"/>
          <w:color w:val="B3282D"/>
          <w:spacing w:val="-4"/>
          <w:position w:val="2"/>
        </w:rPr>
        <w:t>STATE</w:t>
      </w:r>
      <w:r>
        <w:rPr>
          <w:rFonts w:ascii="Mark OT"/>
          <w:color w:val="B3282D"/>
          <w:spacing w:val="-4"/>
        </w:rPr>
        <w:tab/>
      </w:r>
      <w:r>
        <w:rPr>
          <w:rFonts w:ascii="Mark OT"/>
          <w:color w:val="B3282D"/>
        </w:rPr>
        <w:t>15</w:t>
      </w:r>
    </w:p>
    <w:sectPr w:rsidR="0054416D">
      <w:type w:val="continuous"/>
      <w:pgSz w:w="11910" w:h="16840"/>
      <w:pgMar w:top="600" w:right="560" w:bottom="280" w:left="5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VIC Light">
    <w:panose1 w:val="00000400000000000000"/>
    <w:charset w:val="00"/>
    <w:family w:val="auto"/>
    <w:pitch w:val="variable"/>
    <w:sig w:usb0="00000007" w:usb1="00000000" w:usb2="00000000" w:usb3="00000000" w:csb0="00000093" w:csb1="00000000"/>
  </w:font>
  <w:font w:name="Times New Roman">
    <w:panose1 w:val="02020603050405020304"/>
    <w:charset w:val="00"/>
    <w:family w:val="auto"/>
    <w:pitch w:val="variable"/>
    <w:sig w:usb0="E0002AEF" w:usb1="C0007841" w:usb2="00000009" w:usb3="00000000" w:csb0="000001FF" w:csb1="00000000"/>
  </w:font>
  <w:font w:name="VIC Medium">
    <w:panose1 w:val="00000600000000000000"/>
    <w:charset w:val="00"/>
    <w:family w:val="auto"/>
    <w:pitch w:val="variable"/>
    <w:sig w:usb0="00000007" w:usb1="00000000" w:usb2="00000000" w:usb3="00000000" w:csb0="00000093" w:csb1="00000000"/>
  </w:font>
  <w:font w:name="Calibri">
    <w:panose1 w:val="020F0502020204030204"/>
    <w:charset w:val="00"/>
    <w:family w:val="auto"/>
    <w:pitch w:val="variable"/>
    <w:sig w:usb0="E00002FF" w:usb1="4000ACFF" w:usb2="00000001" w:usb3="00000000" w:csb0="0000019F" w:csb1="00000000"/>
  </w:font>
  <w:font w:name="VIC SemiBold">
    <w:panose1 w:val="00000700000000000000"/>
    <w:charset w:val="00"/>
    <w:family w:val="auto"/>
    <w:pitch w:val="variable"/>
    <w:sig w:usb0="00000007" w:usb1="00000000" w:usb2="00000000" w:usb3="00000000" w:csb0="00000093" w:csb1="00000000"/>
  </w:font>
  <w:font w:name="Mark OT">
    <w:charset w:val="00"/>
    <w:family w:val="auto"/>
    <w:pitch w:val="variable"/>
    <w:sig w:usb0="A00000EF" w:usb1="5000FCFB" w:usb2="00000000" w:usb3="00000000" w:csb0="00000001" w:csb1="00000000"/>
  </w:font>
  <w:font w:name="MarkOT-Light">
    <w:charset w:val="00"/>
    <w:family w:val="auto"/>
    <w:pitch w:val="variable"/>
    <w:sig w:usb0="A00000EF" w:usb1="5000FCFB" w:usb2="00000000" w:usb3="00000000" w:csb0="00000001" w:csb1="00000000"/>
  </w:font>
  <w:font w:name="VIC">
    <w:panose1 w:val="00000500000000000000"/>
    <w:charset w:val="00"/>
    <w:family w:val="auto"/>
    <w:pitch w:val="variable"/>
    <w:sig w:usb0="00000007" w:usb1="00000000" w:usb2="00000000" w:usb3="00000000" w:csb0="00000093" w:csb1="00000000"/>
  </w:font>
  <w:font w:name="VIC ExtraLight">
    <w:panose1 w:val="00000300000000000000"/>
    <w:charset w:val="00"/>
    <w:family w:val="auto"/>
    <w:pitch w:val="variable"/>
    <w:sig w:usb0="00000007" w:usb1="00000000" w:usb2="00000000" w:usb3="00000000" w:csb0="00000093"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07E805B1"/>
    <w:multiLevelType w:val="hybridMultilevel"/>
    <w:tmpl w:val="190059B0"/>
    <w:lvl w:ilvl="0" w:tplc="48CAC5AA">
      <w:start w:val="1"/>
      <w:numFmt w:val="bullet"/>
      <w:lvlText w:val="•"/>
      <w:lvlJc w:val="left"/>
      <w:pPr>
        <w:ind w:left="674" w:hanging="360"/>
      </w:pPr>
      <w:rPr>
        <w:rFonts w:ascii="VIC Light" w:eastAsia="VIC Light" w:hAnsi="VIC Light" w:hint="default"/>
        <w:spacing w:val="-11"/>
        <w:w w:val="100"/>
        <w:sz w:val="18"/>
        <w:szCs w:val="18"/>
      </w:rPr>
    </w:lvl>
    <w:lvl w:ilvl="1" w:tplc="AC443696">
      <w:start w:val="1"/>
      <w:numFmt w:val="bullet"/>
      <w:lvlText w:val="•"/>
      <w:lvlJc w:val="left"/>
      <w:pPr>
        <w:ind w:left="1123" w:hanging="360"/>
      </w:pPr>
      <w:rPr>
        <w:rFonts w:hint="default"/>
      </w:rPr>
    </w:lvl>
    <w:lvl w:ilvl="2" w:tplc="9AE26218">
      <w:start w:val="1"/>
      <w:numFmt w:val="bullet"/>
      <w:lvlText w:val="•"/>
      <w:lvlJc w:val="left"/>
      <w:pPr>
        <w:ind w:left="1567" w:hanging="360"/>
      </w:pPr>
      <w:rPr>
        <w:rFonts w:hint="default"/>
      </w:rPr>
    </w:lvl>
    <w:lvl w:ilvl="3" w:tplc="C4FC7AF2">
      <w:start w:val="1"/>
      <w:numFmt w:val="bullet"/>
      <w:lvlText w:val="•"/>
      <w:lvlJc w:val="left"/>
      <w:pPr>
        <w:ind w:left="2011" w:hanging="360"/>
      </w:pPr>
      <w:rPr>
        <w:rFonts w:hint="default"/>
      </w:rPr>
    </w:lvl>
    <w:lvl w:ilvl="4" w:tplc="1D20976C">
      <w:start w:val="1"/>
      <w:numFmt w:val="bullet"/>
      <w:lvlText w:val="•"/>
      <w:lvlJc w:val="left"/>
      <w:pPr>
        <w:ind w:left="2455" w:hanging="360"/>
      </w:pPr>
      <w:rPr>
        <w:rFonts w:hint="default"/>
      </w:rPr>
    </w:lvl>
    <w:lvl w:ilvl="5" w:tplc="B6C41970">
      <w:start w:val="1"/>
      <w:numFmt w:val="bullet"/>
      <w:lvlText w:val="•"/>
      <w:lvlJc w:val="left"/>
      <w:pPr>
        <w:ind w:left="2898" w:hanging="360"/>
      </w:pPr>
      <w:rPr>
        <w:rFonts w:hint="default"/>
      </w:rPr>
    </w:lvl>
    <w:lvl w:ilvl="6" w:tplc="2350F9A4">
      <w:start w:val="1"/>
      <w:numFmt w:val="bullet"/>
      <w:lvlText w:val="•"/>
      <w:lvlJc w:val="left"/>
      <w:pPr>
        <w:ind w:left="3342" w:hanging="360"/>
      </w:pPr>
      <w:rPr>
        <w:rFonts w:hint="default"/>
      </w:rPr>
    </w:lvl>
    <w:lvl w:ilvl="7" w:tplc="C2025034">
      <w:start w:val="1"/>
      <w:numFmt w:val="bullet"/>
      <w:lvlText w:val="•"/>
      <w:lvlJc w:val="left"/>
      <w:pPr>
        <w:ind w:left="3786" w:hanging="360"/>
      </w:pPr>
      <w:rPr>
        <w:rFonts w:hint="default"/>
      </w:rPr>
    </w:lvl>
    <w:lvl w:ilvl="8" w:tplc="37D44FA8">
      <w:start w:val="1"/>
      <w:numFmt w:val="bullet"/>
      <w:lvlText w:val="•"/>
      <w:lvlJc w:val="left"/>
      <w:pPr>
        <w:ind w:left="4230" w:hanging="360"/>
      </w:pPr>
      <w:rPr>
        <w:rFonts w:hint="default"/>
      </w:rPr>
    </w:lvl>
  </w:abstractNum>
  <w:abstractNum w:abstractNumId="1">
    <w:nsid w:val="08AF5141"/>
    <w:multiLevelType w:val="hybridMultilevel"/>
    <w:tmpl w:val="EA22D69C"/>
    <w:lvl w:ilvl="0" w:tplc="C920631A">
      <w:start w:val="1"/>
      <w:numFmt w:val="bullet"/>
      <w:lvlText w:val="•"/>
      <w:lvlJc w:val="left"/>
      <w:pPr>
        <w:ind w:left="637" w:hanging="360"/>
      </w:pPr>
      <w:rPr>
        <w:rFonts w:ascii="VIC Light" w:eastAsia="VIC Light" w:hAnsi="VIC Light" w:hint="default"/>
        <w:spacing w:val="-4"/>
        <w:w w:val="100"/>
        <w:sz w:val="18"/>
        <w:szCs w:val="18"/>
      </w:rPr>
    </w:lvl>
    <w:lvl w:ilvl="1" w:tplc="4EE8A3B8">
      <w:start w:val="1"/>
      <w:numFmt w:val="bullet"/>
      <w:lvlText w:val="•"/>
      <w:lvlJc w:val="left"/>
      <w:pPr>
        <w:ind w:left="978" w:hanging="360"/>
      </w:pPr>
      <w:rPr>
        <w:rFonts w:ascii="VIC Light" w:eastAsia="VIC Light" w:hAnsi="VIC Light" w:hint="default"/>
        <w:spacing w:val="-4"/>
        <w:w w:val="100"/>
        <w:sz w:val="18"/>
        <w:szCs w:val="18"/>
      </w:rPr>
    </w:lvl>
    <w:lvl w:ilvl="2" w:tplc="6576DA06">
      <w:start w:val="1"/>
      <w:numFmt w:val="bullet"/>
      <w:lvlText w:val="•"/>
      <w:lvlJc w:val="left"/>
      <w:pPr>
        <w:ind w:left="1440" w:hanging="360"/>
      </w:pPr>
      <w:rPr>
        <w:rFonts w:hint="default"/>
      </w:rPr>
    </w:lvl>
    <w:lvl w:ilvl="3" w:tplc="914E036E">
      <w:start w:val="1"/>
      <w:numFmt w:val="bullet"/>
      <w:lvlText w:val="•"/>
      <w:lvlJc w:val="left"/>
      <w:pPr>
        <w:ind w:left="1900" w:hanging="360"/>
      </w:pPr>
      <w:rPr>
        <w:rFonts w:hint="default"/>
      </w:rPr>
    </w:lvl>
    <w:lvl w:ilvl="4" w:tplc="0E820CF8">
      <w:start w:val="1"/>
      <w:numFmt w:val="bullet"/>
      <w:lvlText w:val="•"/>
      <w:lvlJc w:val="left"/>
      <w:pPr>
        <w:ind w:left="2361" w:hanging="360"/>
      </w:pPr>
      <w:rPr>
        <w:rFonts w:hint="default"/>
      </w:rPr>
    </w:lvl>
    <w:lvl w:ilvl="5" w:tplc="D31EC886">
      <w:start w:val="1"/>
      <w:numFmt w:val="bullet"/>
      <w:lvlText w:val="•"/>
      <w:lvlJc w:val="left"/>
      <w:pPr>
        <w:ind w:left="2821" w:hanging="360"/>
      </w:pPr>
      <w:rPr>
        <w:rFonts w:hint="default"/>
      </w:rPr>
    </w:lvl>
    <w:lvl w:ilvl="6" w:tplc="7868B14A">
      <w:start w:val="1"/>
      <w:numFmt w:val="bullet"/>
      <w:lvlText w:val="•"/>
      <w:lvlJc w:val="left"/>
      <w:pPr>
        <w:ind w:left="3282" w:hanging="360"/>
      </w:pPr>
      <w:rPr>
        <w:rFonts w:hint="default"/>
      </w:rPr>
    </w:lvl>
    <w:lvl w:ilvl="7" w:tplc="FF72482E">
      <w:start w:val="1"/>
      <w:numFmt w:val="bullet"/>
      <w:lvlText w:val="•"/>
      <w:lvlJc w:val="left"/>
      <w:pPr>
        <w:ind w:left="3742" w:hanging="360"/>
      </w:pPr>
      <w:rPr>
        <w:rFonts w:hint="default"/>
      </w:rPr>
    </w:lvl>
    <w:lvl w:ilvl="8" w:tplc="7A046488">
      <w:start w:val="1"/>
      <w:numFmt w:val="bullet"/>
      <w:lvlText w:val="•"/>
      <w:lvlJc w:val="left"/>
      <w:pPr>
        <w:ind w:left="4203" w:hanging="360"/>
      </w:pPr>
      <w:rPr>
        <w:rFonts w:hint="default"/>
      </w:rPr>
    </w:lvl>
  </w:abstractNum>
  <w:abstractNum w:abstractNumId="2">
    <w:nsid w:val="13BC3852"/>
    <w:multiLevelType w:val="hybridMultilevel"/>
    <w:tmpl w:val="C45CA40C"/>
    <w:lvl w:ilvl="0" w:tplc="DCD4487E">
      <w:start w:val="1"/>
      <w:numFmt w:val="bullet"/>
      <w:lvlText w:val="•"/>
      <w:lvlJc w:val="left"/>
      <w:pPr>
        <w:ind w:left="572" w:hanging="360"/>
      </w:pPr>
      <w:rPr>
        <w:rFonts w:ascii="VIC Light" w:eastAsia="VIC Light" w:hAnsi="VIC Light" w:hint="default"/>
        <w:spacing w:val="-8"/>
        <w:w w:val="100"/>
        <w:sz w:val="18"/>
        <w:szCs w:val="18"/>
      </w:rPr>
    </w:lvl>
    <w:lvl w:ilvl="1" w:tplc="79FC3B62">
      <w:start w:val="1"/>
      <w:numFmt w:val="bullet"/>
      <w:lvlText w:val="•"/>
      <w:lvlJc w:val="left"/>
      <w:pPr>
        <w:ind w:left="1126" w:hanging="360"/>
      </w:pPr>
      <w:rPr>
        <w:rFonts w:hint="default"/>
      </w:rPr>
    </w:lvl>
    <w:lvl w:ilvl="2" w:tplc="9C502448">
      <w:start w:val="1"/>
      <w:numFmt w:val="bullet"/>
      <w:lvlText w:val="•"/>
      <w:lvlJc w:val="left"/>
      <w:pPr>
        <w:ind w:left="1672" w:hanging="360"/>
      </w:pPr>
      <w:rPr>
        <w:rFonts w:hint="default"/>
      </w:rPr>
    </w:lvl>
    <w:lvl w:ilvl="3" w:tplc="2DF44858">
      <w:start w:val="1"/>
      <w:numFmt w:val="bullet"/>
      <w:lvlText w:val="•"/>
      <w:lvlJc w:val="left"/>
      <w:pPr>
        <w:ind w:left="2219" w:hanging="360"/>
      </w:pPr>
      <w:rPr>
        <w:rFonts w:hint="default"/>
      </w:rPr>
    </w:lvl>
    <w:lvl w:ilvl="4" w:tplc="ACD27AD2">
      <w:start w:val="1"/>
      <w:numFmt w:val="bullet"/>
      <w:lvlText w:val="•"/>
      <w:lvlJc w:val="left"/>
      <w:pPr>
        <w:ind w:left="2765" w:hanging="360"/>
      </w:pPr>
      <w:rPr>
        <w:rFonts w:hint="default"/>
      </w:rPr>
    </w:lvl>
    <w:lvl w:ilvl="5" w:tplc="2982B82A">
      <w:start w:val="1"/>
      <w:numFmt w:val="bullet"/>
      <w:lvlText w:val="•"/>
      <w:lvlJc w:val="left"/>
      <w:pPr>
        <w:ind w:left="3312" w:hanging="360"/>
      </w:pPr>
      <w:rPr>
        <w:rFonts w:hint="default"/>
      </w:rPr>
    </w:lvl>
    <w:lvl w:ilvl="6" w:tplc="A156FC98">
      <w:start w:val="1"/>
      <w:numFmt w:val="bullet"/>
      <w:lvlText w:val="•"/>
      <w:lvlJc w:val="left"/>
      <w:pPr>
        <w:ind w:left="3858" w:hanging="360"/>
      </w:pPr>
      <w:rPr>
        <w:rFonts w:hint="default"/>
      </w:rPr>
    </w:lvl>
    <w:lvl w:ilvl="7" w:tplc="F9EA3906">
      <w:start w:val="1"/>
      <w:numFmt w:val="bullet"/>
      <w:lvlText w:val="•"/>
      <w:lvlJc w:val="left"/>
      <w:pPr>
        <w:ind w:left="4405" w:hanging="360"/>
      </w:pPr>
      <w:rPr>
        <w:rFonts w:hint="default"/>
      </w:rPr>
    </w:lvl>
    <w:lvl w:ilvl="8" w:tplc="E51E4430">
      <w:start w:val="1"/>
      <w:numFmt w:val="bullet"/>
      <w:lvlText w:val="•"/>
      <w:lvlJc w:val="left"/>
      <w:pPr>
        <w:ind w:left="4951" w:hanging="360"/>
      </w:pPr>
      <w:rPr>
        <w:rFonts w:hint="default"/>
      </w:rPr>
    </w:lvl>
  </w:abstractNum>
  <w:abstractNum w:abstractNumId="3">
    <w:nsid w:val="1E5610EF"/>
    <w:multiLevelType w:val="hybridMultilevel"/>
    <w:tmpl w:val="CB809AD6"/>
    <w:lvl w:ilvl="0" w:tplc="A426E200">
      <w:start w:val="1"/>
      <w:numFmt w:val="decimal"/>
      <w:lvlText w:val="%1."/>
      <w:lvlJc w:val="left"/>
      <w:pPr>
        <w:ind w:left="338" w:hanging="260"/>
        <w:jc w:val="right"/>
      </w:pPr>
      <w:rPr>
        <w:rFonts w:ascii="VIC Medium" w:eastAsia="VIC Medium" w:hAnsi="VIC Medium" w:hint="default"/>
        <w:color w:val="B3282D"/>
        <w:spacing w:val="-12"/>
        <w:w w:val="100"/>
        <w:sz w:val="24"/>
        <w:szCs w:val="24"/>
      </w:rPr>
    </w:lvl>
    <w:lvl w:ilvl="1" w:tplc="C8C26AB0">
      <w:start w:val="1"/>
      <w:numFmt w:val="bullet"/>
      <w:lvlText w:val="•"/>
      <w:lvlJc w:val="left"/>
      <w:pPr>
        <w:ind w:left="800" w:hanging="360"/>
      </w:pPr>
      <w:rPr>
        <w:rFonts w:ascii="VIC Light" w:eastAsia="VIC Light" w:hAnsi="VIC Light" w:hint="default"/>
        <w:spacing w:val="-4"/>
        <w:w w:val="100"/>
        <w:sz w:val="18"/>
        <w:szCs w:val="18"/>
      </w:rPr>
    </w:lvl>
    <w:lvl w:ilvl="2" w:tplc="759E9A44">
      <w:start w:val="1"/>
      <w:numFmt w:val="bullet"/>
      <w:lvlText w:val="•"/>
      <w:lvlJc w:val="left"/>
      <w:pPr>
        <w:ind w:left="1100" w:hanging="360"/>
      </w:pPr>
      <w:rPr>
        <w:rFonts w:hint="default"/>
      </w:rPr>
    </w:lvl>
    <w:lvl w:ilvl="3" w:tplc="D034D446">
      <w:start w:val="1"/>
      <w:numFmt w:val="bullet"/>
      <w:lvlText w:val="•"/>
      <w:lvlJc w:val="left"/>
      <w:pPr>
        <w:ind w:left="1603" w:hanging="360"/>
      </w:pPr>
      <w:rPr>
        <w:rFonts w:hint="default"/>
      </w:rPr>
    </w:lvl>
    <w:lvl w:ilvl="4" w:tplc="3158612C">
      <w:start w:val="1"/>
      <w:numFmt w:val="bullet"/>
      <w:lvlText w:val="•"/>
      <w:lvlJc w:val="left"/>
      <w:pPr>
        <w:ind w:left="2107" w:hanging="360"/>
      </w:pPr>
      <w:rPr>
        <w:rFonts w:hint="default"/>
      </w:rPr>
    </w:lvl>
    <w:lvl w:ilvl="5" w:tplc="300C93AC">
      <w:start w:val="1"/>
      <w:numFmt w:val="bullet"/>
      <w:lvlText w:val="•"/>
      <w:lvlJc w:val="left"/>
      <w:pPr>
        <w:ind w:left="2611" w:hanging="360"/>
      </w:pPr>
      <w:rPr>
        <w:rFonts w:hint="default"/>
      </w:rPr>
    </w:lvl>
    <w:lvl w:ilvl="6" w:tplc="DB04BC26">
      <w:start w:val="1"/>
      <w:numFmt w:val="bullet"/>
      <w:lvlText w:val="•"/>
      <w:lvlJc w:val="left"/>
      <w:pPr>
        <w:ind w:left="3115" w:hanging="360"/>
      </w:pPr>
      <w:rPr>
        <w:rFonts w:hint="default"/>
      </w:rPr>
    </w:lvl>
    <w:lvl w:ilvl="7" w:tplc="9ADA297A">
      <w:start w:val="1"/>
      <w:numFmt w:val="bullet"/>
      <w:lvlText w:val="•"/>
      <w:lvlJc w:val="left"/>
      <w:pPr>
        <w:ind w:left="3618" w:hanging="360"/>
      </w:pPr>
      <w:rPr>
        <w:rFonts w:hint="default"/>
      </w:rPr>
    </w:lvl>
    <w:lvl w:ilvl="8" w:tplc="AEE623C2">
      <w:start w:val="1"/>
      <w:numFmt w:val="bullet"/>
      <w:lvlText w:val="•"/>
      <w:lvlJc w:val="left"/>
      <w:pPr>
        <w:ind w:left="4122" w:hanging="360"/>
      </w:pPr>
      <w:rPr>
        <w:rFonts w:hint="default"/>
      </w:rPr>
    </w:lvl>
  </w:abstractNum>
  <w:abstractNum w:abstractNumId="4">
    <w:nsid w:val="1F703BFC"/>
    <w:multiLevelType w:val="hybridMultilevel"/>
    <w:tmpl w:val="E822E86C"/>
    <w:lvl w:ilvl="0" w:tplc="06DEAF00">
      <w:start w:val="1"/>
      <w:numFmt w:val="bullet"/>
      <w:lvlText w:val="•"/>
      <w:lvlJc w:val="left"/>
      <w:pPr>
        <w:ind w:left="640" w:hanging="360"/>
      </w:pPr>
      <w:rPr>
        <w:rFonts w:ascii="VIC Light" w:eastAsia="VIC Light" w:hAnsi="VIC Light" w:hint="default"/>
        <w:spacing w:val="-6"/>
        <w:w w:val="100"/>
        <w:sz w:val="18"/>
        <w:szCs w:val="18"/>
      </w:rPr>
    </w:lvl>
    <w:lvl w:ilvl="1" w:tplc="1AE41DDA">
      <w:start w:val="1"/>
      <w:numFmt w:val="bullet"/>
      <w:lvlText w:val="•"/>
      <w:lvlJc w:val="left"/>
      <w:pPr>
        <w:ind w:left="980" w:hanging="361"/>
      </w:pPr>
      <w:rPr>
        <w:rFonts w:ascii="VIC Light" w:eastAsia="VIC Light" w:hAnsi="VIC Light" w:hint="default"/>
        <w:w w:val="96"/>
        <w:sz w:val="18"/>
        <w:szCs w:val="18"/>
      </w:rPr>
    </w:lvl>
    <w:lvl w:ilvl="2" w:tplc="BF408914">
      <w:start w:val="1"/>
      <w:numFmt w:val="bullet"/>
      <w:lvlText w:val="•"/>
      <w:lvlJc w:val="left"/>
      <w:pPr>
        <w:ind w:left="1435" w:hanging="361"/>
      </w:pPr>
      <w:rPr>
        <w:rFonts w:hint="default"/>
      </w:rPr>
    </w:lvl>
    <w:lvl w:ilvl="3" w:tplc="6EE0260C">
      <w:start w:val="1"/>
      <w:numFmt w:val="bullet"/>
      <w:lvlText w:val="•"/>
      <w:lvlJc w:val="left"/>
      <w:pPr>
        <w:ind w:left="1891" w:hanging="361"/>
      </w:pPr>
      <w:rPr>
        <w:rFonts w:hint="default"/>
      </w:rPr>
    </w:lvl>
    <w:lvl w:ilvl="4" w:tplc="FFD06C40">
      <w:start w:val="1"/>
      <w:numFmt w:val="bullet"/>
      <w:lvlText w:val="•"/>
      <w:lvlJc w:val="left"/>
      <w:pPr>
        <w:ind w:left="2347" w:hanging="361"/>
      </w:pPr>
      <w:rPr>
        <w:rFonts w:hint="default"/>
      </w:rPr>
    </w:lvl>
    <w:lvl w:ilvl="5" w:tplc="4E64DBE6">
      <w:start w:val="1"/>
      <w:numFmt w:val="bullet"/>
      <w:lvlText w:val="•"/>
      <w:lvlJc w:val="left"/>
      <w:pPr>
        <w:ind w:left="2802" w:hanging="361"/>
      </w:pPr>
      <w:rPr>
        <w:rFonts w:hint="default"/>
      </w:rPr>
    </w:lvl>
    <w:lvl w:ilvl="6" w:tplc="B882F616">
      <w:start w:val="1"/>
      <w:numFmt w:val="bullet"/>
      <w:lvlText w:val="•"/>
      <w:lvlJc w:val="left"/>
      <w:pPr>
        <w:ind w:left="3258" w:hanging="361"/>
      </w:pPr>
      <w:rPr>
        <w:rFonts w:hint="default"/>
      </w:rPr>
    </w:lvl>
    <w:lvl w:ilvl="7" w:tplc="3D22AC50">
      <w:start w:val="1"/>
      <w:numFmt w:val="bullet"/>
      <w:lvlText w:val="•"/>
      <w:lvlJc w:val="left"/>
      <w:pPr>
        <w:ind w:left="3714" w:hanging="361"/>
      </w:pPr>
      <w:rPr>
        <w:rFonts w:hint="default"/>
      </w:rPr>
    </w:lvl>
    <w:lvl w:ilvl="8" w:tplc="F5C65182">
      <w:start w:val="1"/>
      <w:numFmt w:val="bullet"/>
      <w:lvlText w:val="•"/>
      <w:lvlJc w:val="left"/>
      <w:pPr>
        <w:ind w:left="4170" w:hanging="361"/>
      </w:pPr>
      <w:rPr>
        <w:rFonts w:hint="default"/>
      </w:rPr>
    </w:lvl>
  </w:abstractNum>
  <w:abstractNum w:abstractNumId="5">
    <w:nsid w:val="1FA1123F"/>
    <w:multiLevelType w:val="hybridMultilevel"/>
    <w:tmpl w:val="49AA8EB6"/>
    <w:lvl w:ilvl="0" w:tplc="7B6C7052">
      <w:start w:val="1"/>
      <w:numFmt w:val="bullet"/>
      <w:lvlText w:val="•"/>
      <w:lvlJc w:val="left"/>
      <w:pPr>
        <w:ind w:left="620" w:hanging="360"/>
      </w:pPr>
      <w:rPr>
        <w:rFonts w:ascii="VIC Light" w:eastAsia="VIC Light" w:hAnsi="VIC Light" w:hint="default"/>
        <w:w w:val="95"/>
        <w:sz w:val="18"/>
        <w:szCs w:val="18"/>
      </w:rPr>
    </w:lvl>
    <w:lvl w:ilvl="1" w:tplc="7FB85174">
      <w:start w:val="1"/>
      <w:numFmt w:val="bullet"/>
      <w:lvlText w:val="•"/>
      <w:lvlJc w:val="left"/>
      <w:pPr>
        <w:ind w:left="1066" w:hanging="360"/>
      </w:pPr>
      <w:rPr>
        <w:rFonts w:hint="default"/>
      </w:rPr>
    </w:lvl>
    <w:lvl w:ilvl="2" w:tplc="33FA738C">
      <w:start w:val="1"/>
      <w:numFmt w:val="bullet"/>
      <w:lvlText w:val="•"/>
      <w:lvlJc w:val="left"/>
      <w:pPr>
        <w:ind w:left="1512" w:hanging="360"/>
      </w:pPr>
      <w:rPr>
        <w:rFonts w:hint="default"/>
      </w:rPr>
    </w:lvl>
    <w:lvl w:ilvl="3" w:tplc="206EA444">
      <w:start w:val="1"/>
      <w:numFmt w:val="bullet"/>
      <w:lvlText w:val="•"/>
      <w:lvlJc w:val="left"/>
      <w:pPr>
        <w:ind w:left="1958" w:hanging="360"/>
      </w:pPr>
      <w:rPr>
        <w:rFonts w:hint="default"/>
      </w:rPr>
    </w:lvl>
    <w:lvl w:ilvl="4" w:tplc="4FCC9A22">
      <w:start w:val="1"/>
      <w:numFmt w:val="bullet"/>
      <w:lvlText w:val="•"/>
      <w:lvlJc w:val="left"/>
      <w:pPr>
        <w:ind w:left="2404" w:hanging="360"/>
      </w:pPr>
      <w:rPr>
        <w:rFonts w:hint="default"/>
      </w:rPr>
    </w:lvl>
    <w:lvl w:ilvl="5" w:tplc="B87260D0">
      <w:start w:val="1"/>
      <w:numFmt w:val="bullet"/>
      <w:lvlText w:val="•"/>
      <w:lvlJc w:val="left"/>
      <w:pPr>
        <w:ind w:left="2850" w:hanging="360"/>
      </w:pPr>
      <w:rPr>
        <w:rFonts w:hint="default"/>
      </w:rPr>
    </w:lvl>
    <w:lvl w:ilvl="6" w:tplc="9B8E4416">
      <w:start w:val="1"/>
      <w:numFmt w:val="bullet"/>
      <w:lvlText w:val="•"/>
      <w:lvlJc w:val="left"/>
      <w:pPr>
        <w:ind w:left="3296" w:hanging="360"/>
      </w:pPr>
      <w:rPr>
        <w:rFonts w:hint="default"/>
      </w:rPr>
    </w:lvl>
    <w:lvl w:ilvl="7" w:tplc="79342364">
      <w:start w:val="1"/>
      <w:numFmt w:val="bullet"/>
      <w:lvlText w:val="•"/>
      <w:lvlJc w:val="left"/>
      <w:pPr>
        <w:ind w:left="3743" w:hanging="360"/>
      </w:pPr>
      <w:rPr>
        <w:rFonts w:hint="default"/>
      </w:rPr>
    </w:lvl>
    <w:lvl w:ilvl="8" w:tplc="FFCE4F80">
      <w:start w:val="1"/>
      <w:numFmt w:val="bullet"/>
      <w:lvlText w:val="•"/>
      <w:lvlJc w:val="left"/>
      <w:pPr>
        <w:ind w:left="4189" w:hanging="360"/>
      </w:pPr>
      <w:rPr>
        <w:rFonts w:hint="default"/>
      </w:rPr>
    </w:lvl>
  </w:abstractNum>
  <w:abstractNum w:abstractNumId="6">
    <w:nsid w:val="203260B7"/>
    <w:multiLevelType w:val="hybridMultilevel"/>
    <w:tmpl w:val="46208FEE"/>
    <w:lvl w:ilvl="0" w:tplc="278C8F6C">
      <w:start w:val="1"/>
      <w:numFmt w:val="bullet"/>
      <w:lvlText w:val="•"/>
      <w:lvlJc w:val="left"/>
      <w:pPr>
        <w:ind w:left="608" w:hanging="360"/>
      </w:pPr>
      <w:rPr>
        <w:rFonts w:ascii="VIC Light" w:eastAsia="VIC Light" w:hAnsi="VIC Light" w:hint="default"/>
        <w:spacing w:val="-4"/>
        <w:w w:val="100"/>
        <w:sz w:val="18"/>
        <w:szCs w:val="18"/>
      </w:rPr>
    </w:lvl>
    <w:lvl w:ilvl="1" w:tplc="AF106ACE">
      <w:start w:val="1"/>
      <w:numFmt w:val="bullet"/>
      <w:lvlText w:val="•"/>
      <w:lvlJc w:val="left"/>
      <w:pPr>
        <w:ind w:left="1048" w:hanging="360"/>
      </w:pPr>
      <w:rPr>
        <w:rFonts w:hint="default"/>
      </w:rPr>
    </w:lvl>
    <w:lvl w:ilvl="2" w:tplc="D9681E80">
      <w:start w:val="1"/>
      <w:numFmt w:val="bullet"/>
      <w:lvlText w:val="•"/>
      <w:lvlJc w:val="left"/>
      <w:pPr>
        <w:ind w:left="1496" w:hanging="360"/>
      </w:pPr>
      <w:rPr>
        <w:rFonts w:hint="default"/>
      </w:rPr>
    </w:lvl>
    <w:lvl w:ilvl="3" w:tplc="7BFE400C">
      <w:start w:val="1"/>
      <w:numFmt w:val="bullet"/>
      <w:lvlText w:val="•"/>
      <w:lvlJc w:val="left"/>
      <w:pPr>
        <w:ind w:left="1944" w:hanging="360"/>
      </w:pPr>
      <w:rPr>
        <w:rFonts w:hint="default"/>
      </w:rPr>
    </w:lvl>
    <w:lvl w:ilvl="4" w:tplc="6444EDC0">
      <w:start w:val="1"/>
      <w:numFmt w:val="bullet"/>
      <w:lvlText w:val="•"/>
      <w:lvlJc w:val="left"/>
      <w:pPr>
        <w:ind w:left="2392" w:hanging="360"/>
      </w:pPr>
      <w:rPr>
        <w:rFonts w:hint="default"/>
      </w:rPr>
    </w:lvl>
    <w:lvl w:ilvl="5" w:tplc="6816A24E">
      <w:start w:val="1"/>
      <w:numFmt w:val="bullet"/>
      <w:lvlText w:val="•"/>
      <w:lvlJc w:val="left"/>
      <w:pPr>
        <w:ind w:left="2840" w:hanging="360"/>
      </w:pPr>
      <w:rPr>
        <w:rFonts w:hint="default"/>
      </w:rPr>
    </w:lvl>
    <w:lvl w:ilvl="6" w:tplc="3D12528A">
      <w:start w:val="1"/>
      <w:numFmt w:val="bullet"/>
      <w:lvlText w:val="•"/>
      <w:lvlJc w:val="left"/>
      <w:pPr>
        <w:ind w:left="3288" w:hanging="360"/>
      </w:pPr>
      <w:rPr>
        <w:rFonts w:hint="default"/>
      </w:rPr>
    </w:lvl>
    <w:lvl w:ilvl="7" w:tplc="0C2EA92A">
      <w:start w:val="1"/>
      <w:numFmt w:val="bullet"/>
      <w:lvlText w:val="•"/>
      <w:lvlJc w:val="left"/>
      <w:pPr>
        <w:ind w:left="3737" w:hanging="360"/>
      </w:pPr>
      <w:rPr>
        <w:rFonts w:hint="default"/>
      </w:rPr>
    </w:lvl>
    <w:lvl w:ilvl="8" w:tplc="33F47A0A">
      <w:start w:val="1"/>
      <w:numFmt w:val="bullet"/>
      <w:lvlText w:val="•"/>
      <w:lvlJc w:val="left"/>
      <w:pPr>
        <w:ind w:left="4185" w:hanging="360"/>
      </w:pPr>
      <w:rPr>
        <w:rFonts w:hint="default"/>
      </w:rPr>
    </w:lvl>
  </w:abstractNum>
  <w:abstractNum w:abstractNumId="7">
    <w:nsid w:val="26C20D66"/>
    <w:multiLevelType w:val="hybridMultilevel"/>
    <w:tmpl w:val="4AB6A62E"/>
    <w:lvl w:ilvl="0" w:tplc="B1126CD6">
      <w:start w:val="1"/>
      <w:numFmt w:val="bullet"/>
      <w:lvlText w:val="•"/>
      <w:lvlJc w:val="left"/>
      <w:pPr>
        <w:ind w:left="593" w:hanging="360"/>
      </w:pPr>
      <w:rPr>
        <w:rFonts w:ascii="VIC Light" w:eastAsia="VIC Light" w:hAnsi="VIC Light" w:hint="default"/>
        <w:spacing w:val="-9"/>
        <w:w w:val="100"/>
        <w:sz w:val="18"/>
        <w:szCs w:val="18"/>
      </w:rPr>
    </w:lvl>
    <w:lvl w:ilvl="1" w:tplc="B4FA5BC4">
      <w:start w:val="1"/>
      <w:numFmt w:val="bullet"/>
      <w:lvlText w:val="•"/>
      <w:lvlJc w:val="left"/>
      <w:pPr>
        <w:ind w:left="1085" w:hanging="360"/>
      </w:pPr>
      <w:rPr>
        <w:rFonts w:ascii="VIC Light" w:eastAsia="VIC Light" w:hAnsi="VIC Light" w:hint="default"/>
        <w:spacing w:val="-15"/>
        <w:w w:val="100"/>
        <w:sz w:val="18"/>
        <w:szCs w:val="18"/>
      </w:rPr>
    </w:lvl>
    <w:lvl w:ilvl="2" w:tplc="E8EE94A4">
      <w:start w:val="1"/>
      <w:numFmt w:val="bullet"/>
      <w:lvlText w:val="•"/>
      <w:lvlJc w:val="left"/>
      <w:pPr>
        <w:ind w:left="1572" w:hanging="360"/>
      </w:pPr>
      <w:rPr>
        <w:rFonts w:hint="default"/>
      </w:rPr>
    </w:lvl>
    <w:lvl w:ilvl="3" w:tplc="03B812E0">
      <w:start w:val="1"/>
      <w:numFmt w:val="bullet"/>
      <w:lvlText w:val="•"/>
      <w:lvlJc w:val="left"/>
      <w:pPr>
        <w:ind w:left="2064" w:hanging="360"/>
      </w:pPr>
      <w:rPr>
        <w:rFonts w:hint="default"/>
      </w:rPr>
    </w:lvl>
    <w:lvl w:ilvl="4" w:tplc="7076D098">
      <w:start w:val="1"/>
      <w:numFmt w:val="bullet"/>
      <w:lvlText w:val="•"/>
      <w:lvlJc w:val="left"/>
      <w:pPr>
        <w:ind w:left="2556" w:hanging="360"/>
      </w:pPr>
      <w:rPr>
        <w:rFonts w:hint="default"/>
      </w:rPr>
    </w:lvl>
    <w:lvl w:ilvl="5" w:tplc="187A4F7C">
      <w:start w:val="1"/>
      <w:numFmt w:val="bullet"/>
      <w:lvlText w:val="•"/>
      <w:lvlJc w:val="left"/>
      <w:pPr>
        <w:ind w:left="3048" w:hanging="360"/>
      </w:pPr>
      <w:rPr>
        <w:rFonts w:hint="default"/>
      </w:rPr>
    </w:lvl>
    <w:lvl w:ilvl="6" w:tplc="B754C118">
      <w:start w:val="1"/>
      <w:numFmt w:val="bullet"/>
      <w:lvlText w:val="•"/>
      <w:lvlJc w:val="left"/>
      <w:pPr>
        <w:ind w:left="3540" w:hanging="360"/>
      </w:pPr>
      <w:rPr>
        <w:rFonts w:hint="default"/>
      </w:rPr>
    </w:lvl>
    <w:lvl w:ilvl="7" w:tplc="4786663C">
      <w:start w:val="1"/>
      <w:numFmt w:val="bullet"/>
      <w:lvlText w:val="•"/>
      <w:lvlJc w:val="left"/>
      <w:pPr>
        <w:ind w:left="4032" w:hanging="360"/>
      </w:pPr>
      <w:rPr>
        <w:rFonts w:hint="default"/>
      </w:rPr>
    </w:lvl>
    <w:lvl w:ilvl="8" w:tplc="7736CAFA">
      <w:start w:val="1"/>
      <w:numFmt w:val="bullet"/>
      <w:lvlText w:val="•"/>
      <w:lvlJc w:val="left"/>
      <w:pPr>
        <w:ind w:left="4524" w:hanging="360"/>
      </w:pPr>
      <w:rPr>
        <w:rFonts w:hint="default"/>
      </w:rPr>
    </w:lvl>
  </w:abstractNum>
  <w:abstractNum w:abstractNumId="8">
    <w:nsid w:val="284F1DFE"/>
    <w:multiLevelType w:val="hybridMultilevel"/>
    <w:tmpl w:val="9460CDB6"/>
    <w:lvl w:ilvl="0" w:tplc="63004C3C">
      <w:start w:val="1"/>
      <w:numFmt w:val="bullet"/>
      <w:lvlText w:val="•"/>
      <w:lvlJc w:val="left"/>
      <w:pPr>
        <w:ind w:left="670" w:hanging="360"/>
      </w:pPr>
      <w:rPr>
        <w:rFonts w:ascii="VIC Light" w:eastAsia="VIC Light" w:hAnsi="VIC Light" w:hint="default"/>
        <w:spacing w:val="-5"/>
        <w:w w:val="99"/>
        <w:sz w:val="18"/>
        <w:szCs w:val="18"/>
      </w:rPr>
    </w:lvl>
    <w:lvl w:ilvl="1" w:tplc="079E8CA6">
      <w:start w:val="1"/>
      <w:numFmt w:val="decimal"/>
      <w:lvlText w:val="%2."/>
      <w:lvlJc w:val="left"/>
      <w:pPr>
        <w:ind w:left="1449" w:hanging="627"/>
        <w:jc w:val="right"/>
      </w:pPr>
      <w:rPr>
        <w:rFonts w:ascii="VIC Medium" w:eastAsia="VIC Medium" w:hAnsi="VIC Medium" w:hint="default"/>
        <w:color w:val="B3282D"/>
        <w:spacing w:val="-13"/>
        <w:w w:val="100"/>
        <w:sz w:val="52"/>
        <w:szCs w:val="52"/>
      </w:rPr>
    </w:lvl>
    <w:lvl w:ilvl="2" w:tplc="5CBCF338">
      <w:start w:val="1"/>
      <w:numFmt w:val="bullet"/>
      <w:lvlText w:val="•"/>
      <w:lvlJc w:val="left"/>
      <w:pPr>
        <w:ind w:left="1904" w:hanging="627"/>
      </w:pPr>
      <w:rPr>
        <w:rFonts w:hint="default"/>
      </w:rPr>
    </w:lvl>
    <w:lvl w:ilvl="3" w:tplc="2D42B960">
      <w:start w:val="1"/>
      <w:numFmt w:val="bullet"/>
      <w:lvlText w:val="•"/>
      <w:lvlJc w:val="left"/>
      <w:pPr>
        <w:ind w:left="2368" w:hanging="627"/>
      </w:pPr>
      <w:rPr>
        <w:rFonts w:hint="default"/>
      </w:rPr>
    </w:lvl>
    <w:lvl w:ilvl="4" w:tplc="522CB57A">
      <w:start w:val="1"/>
      <w:numFmt w:val="bullet"/>
      <w:lvlText w:val="•"/>
      <w:lvlJc w:val="left"/>
      <w:pPr>
        <w:ind w:left="2832" w:hanging="627"/>
      </w:pPr>
      <w:rPr>
        <w:rFonts w:hint="default"/>
      </w:rPr>
    </w:lvl>
    <w:lvl w:ilvl="5" w:tplc="A0126818">
      <w:start w:val="1"/>
      <w:numFmt w:val="bullet"/>
      <w:lvlText w:val="•"/>
      <w:lvlJc w:val="left"/>
      <w:pPr>
        <w:ind w:left="3296" w:hanging="627"/>
      </w:pPr>
      <w:rPr>
        <w:rFonts w:hint="default"/>
      </w:rPr>
    </w:lvl>
    <w:lvl w:ilvl="6" w:tplc="D460248E">
      <w:start w:val="1"/>
      <w:numFmt w:val="bullet"/>
      <w:lvlText w:val="•"/>
      <w:lvlJc w:val="left"/>
      <w:pPr>
        <w:ind w:left="3761" w:hanging="627"/>
      </w:pPr>
      <w:rPr>
        <w:rFonts w:hint="default"/>
      </w:rPr>
    </w:lvl>
    <w:lvl w:ilvl="7" w:tplc="D0A62E7A">
      <w:start w:val="1"/>
      <w:numFmt w:val="bullet"/>
      <w:lvlText w:val="•"/>
      <w:lvlJc w:val="left"/>
      <w:pPr>
        <w:ind w:left="4225" w:hanging="627"/>
      </w:pPr>
      <w:rPr>
        <w:rFonts w:hint="default"/>
      </w:rPr>
    </w:lvl>
    <w:lvl w:ilvl="8" w:tplc="77FA1C4C">
      <w:start w:val="1"/>
      <w:numFmt w:val="bullet"/>
      <w:lvlText w:val="•"/>
      <w:lvlJc w:val="left"/>
      <w:pPr>
        <w:ind w:left="4689" w:hanging="627"/>
      </w:pPr>
      <w:rPr>
        <w:rFonts w:hint="default"/>
      </w:rPr>
    </w:lvl>
  </w:abstractNum>
  <w:abstractNum w:abstractNumId="9">
    <w:nsid w:val="2A483460"/>
    <w:multiLevelType w:val="hybridMultilevel"/>
    <w:tmpl w:val="09BCADF6"/>
    <w:lvl w:ilvl="0" w:tplc="345CF958">
      <w:start w:val="1"/>
      <w:numFmt w:val="bullet"/>
      <w:lvlText w:val="•"/>
      <w:lvlJc w:val="left"/>
      <w:pPr>
        <w:ind w:left="637" w:hanging="360"/>
      </w:pPr>
      <w:rPr>
        <w:rFonts w:ascii="VIC Light" w:eastAsia="VIC Light" w:hAnsi="VIC Light" w:hint="default"/>
        <w:spacing w:val="-4"/>
        <w:w w:val="100"/>
        <w:sz w:val="18"/>
        <w:szCs w:val="18"/>
      </w:rPr>
    </w:lvl>
    <w:lvl w:ilvl="1" w:tplc="625252B0">
      <w:start w:val="1"/>
      <w:numFmt w:val="bullet"/>
      <w:lvlText w:val="•"/>
      <w:lvlJc w:val="left"/>
      <w:pPr>
        <w:ind w:left="1084" w:hanging="360"/>
      </w:pPr>
      <w:rPr>
        <w:rFonts w:hint="default"/>
      </w:rPr>
    </w:lvl>
    <w:lvl w:ilvl="2" w:tplc="A56CCE78">
      <w:start w:val="1"/>
      <w:numFmt w:val="bullet"/>
      <w:lvlText w:val="•"/>
      <w:lvlJc w:val="left"/>
      <w:pPr>
        <w:ind w:left="1528" w:hanging="360"/>
      </w:pPr>
      <w:rPr>
        <w:rFonts w:hint="default"/>
      </w:rPr>
    </w:lvl>
    <w:lvl w:ilvl="3" w:tplc="788AB180">
      <w:start w:val="1"/>
      <w:numFmt w:val="bullet"/>
      <w:lvlText w:val="•"/>
      <w:lvlJc w:val="left"/>
      <w:pPr>
        <w:ind w:left="1972" w:hanging="360"/>
      </w:pPr>
      <w:rPr>
        <w:rFonts w:hint="default"/>
      </w:rPr>
    </w:lvl>
    <w:lvl w:ilvl="4" w:tplc="FF54BE7E">
      <w:start w:val="1"/>
      <w:numFmt w:val="bullet"/>
      <w:lvlText w:val="•"/>
      <w:lvlJc w:val="left"/>
      <w:pPr>
        <w:ind w:left="2416" w:hanging="360"/>
      </w:pPr>
      <w:rPr>
        <w:rFonts w:hint="default"/>
      </w:rPr>
    </w:lvl>
    <w:lvl w:ilvl="5" w:tplc="93B634D0">
      <w:start w:val="1"/>
      <w:numFmt w:val="bullet"/>
      <w:lvlText w:val="•"/>
      <w:lvlJc w:val="left"/>
      <w:pPr>
        <w:ind w:left="2860" w:hanging="360"/>
      </w:pPr>
      <w:rPr>
        <w:rFonts w:hint="default"/>
      </w:rPr>
    </w:lvl>
    <w:lvl w:ilvl="6" w:tplc="861A0290">
      <w:start w:val="1"/>
      <w:numFmt w:val="bullet"/>
      <w:lvlText w:val="•"/>
      <w:lvlJc w:val="left"/>
      <w:pPr>
        <w:ind w:left="3304" w:hanging="360"/>
      </w:pPr>
      <w:rPr>
        <w:rFonts w:hint="default"/>
      </w:rPr>
    </w:lvl>
    <w:lvl w:ilvl="7" w:tplc="9D068E68">
      <w:start w:val="1"/>
      <w:numFmt w:val="bullet"/>
      <w:lvlText w:val="•"/>
      <w:lvlJc w:val="left"/>
      <w:pPr>
        <w:ind w:left="3749" w:hanging="360"/>
      </w:pPr>
      <w:rPr>
        <w:rFonts w:hint="default"/>
      </w:rPr>
    </w:lvl>
    <w:lvl w:ilvl="8" w:tplc="B73E5180">
      <w:start w:val="1"/>
      <w:numFmt w:val="bullet"/>
      <w:lvlText w:val="•"/>
      <w:lvlJc w:val="left"/>
      <w:pPr>
        <w:ind w:left="4193" w:hanging="360"/>
      </w:pPr>
      <w:rPr>
        <w:rFonts w:hint="default"/>
      </w:rPr>
    </w:lvl>
  </w:abstractNum>
  <w:abstractNum w:abstractNumId="10">
    <w:nsid w:val="398725B7"/>
    <w:multiLevelType w:val="hybridMultilevel"/>
    <w:tmpl w:val="1436B17A"/>
    <w:lvl w:ilvl="0" w:tplc="40101AAA">
      <w:start w:val="1"/>
      <w:numFmt w:val="bullet"/>
      <w:lvlText w:val="•"/>
      <w:lvlJc w:val="left"/>
      <w:pPr>
        <w:ind w:left="460" w:hanging="360"/>
      </w:pPr>
      <w:rPr>
        <w:rFonts w:ascii="VIC Light" w:eastAsia="VIC Light" w:hAnsi="VIC Light" w:hint="default"/>
        <w:spacing w:val="-5"/>
        <w:w w:val="100"/>
        <w:sz w:val="18"/>
        <w:szCs w:val="18"/>
      </w:rPr>
    </w:lvl>
    <w:lvl w:ilvl="1" w:tplc="58CC07C2">
      <w:start w:val="1"/>
      <w:numFmt w:val="bullet"/>
      <w:lvlText w:val="•"/>
      <w:lvlJc w:val="left"/>
      <w:pPr>
        <w:ind w:left="1078" w:hanging="360"/>
      </w:pPr>
      <w:rPr>
        <w:rFonts w:ascii="VIC Light" w:eastAsia="VIC Light" w:hAnsi="VIC Light" w:hint="default"/>
        <w:spacing w:val="-13"/>
        <w:w w:val="100"/>
        <w:sz w:val="18"/>
        <w:szCs w:val="18"/>
      </w:rPr>
    </w:lvl>
    <w:lvl w:ilvl="2" w:tplc="E154E0F2">
      <w:start w:val="1"/>
      <w:numFmt w:val="bullet"/>
      <w:lvlText w:val="•"/>
      <w:lvlJc w:val="left"/>
      <w:pPr>
        <w:ind w:left="1531" w:hanging="360"/>
      </w:pPr>
      <w:rPr>
        <w:rFonts w:hint="default"/>
      </w:rPr>
    </w:lvl>
    <w:lvl w:ilvl="3" w:tplc="2862B4A0">
      <w:start w:val="1"/>
      <w:numFmt w:val="bullet"/>
      <w:lvlText w:val="•"/>
      <w:lvlJc w:val="left"/>
      <w:pPr>
        <w:ind w:left="1983" w:hanging="360"/>
      </w:pPr>
      <w:rPr>
        <w:rFonts w:hint="default"/>
      </w:rPr>
    </w:lvl>
    <w:lvl w:ilvl="4" w:tplc="F89E49AC">
      <w:start w:val="1"/>
      <w:numFmt w:val="bullet"/>
      <w:lvlText w:val="•"/>
      <w:lvlJc w:val="left"/>
      <w:pPr>
        <w:ind w:left="2435" w:hanging="360"/>
      </w:pPr>
      <w:rPr>
        <w:rFonts w:hint="default"/>
      </w:rPr>
    </w:lvl>
    <w:lvl w:ilvl="5" w:tplc="B67AF1E4">
      <w:start w:val="1"/>
      <w:numFmt w:val="bullet"/>
      <w:lvlText w:val="•"/>
      <w:lvlJc w:val="left"/>
      <w:pPr>
        <w:ind w:left="2887" w:hanging="360"/>
      </w:pPr>
      <w:rPr>
        <w:rFonts w:hint="default"/>
      </w:rPr>
    </w:lvl>
    <w:lvl w:ilvl="6" w:tplc="4A20458A">
      <w:start w:val="1"/>
      <w:numFmt w:val="bullet"/>
      <w:lvlText w:val="•"/>
      <w:lvlJc w:val="left"/>
      <w:pPr>
        <w:ind w:left="3339" w:hanging="360"/>
      </w:pPr>
      <w:rPr>
        <w:rFonts w:hint="default"/>
      </w:rPr>
    </w:lvl>
    <w:lvl w:ilvl="7" w:tplc="50AE9A16">
      <w:start w:val="1"/>
      <w:numFmt w:val="bullet"/>
      <w:lvlText w:val="•"/>
      <w:lvlJc w:val="left"/>
      <w:pPr>
        <w:ind w:left="3791" w:hanging="360"/>
      </w:pPr>
      <w:rPr>
        <w:rFonts w:hint="default"/>
      </w:rPr>
    </w:lvl>
    <w:lvl w:ilvl="8" w:tplc="AE0CB1D0">
      <w:start w:val="1"/>
      <w:numFmt w:val="bullet"/>
      <w:lvlText w:val="•"/>
      <w:lvlJc w:val="left"/>
      <w:pPr>
        <w:ind w:left="4243" w:hanging="360"/>
      </w:pPr>
      <w:rPr>
        <w:rFonts w:hint="default"/>
      </w:rPr>
    </w:lvl>
  </w:abstractNum>
  <w:abstractNum w:abstractNumId="11">
    <w:nsid w:val="39CA470B"/>
    <w:multiLevelType w:val="hybridMultilevel"/>
    <w:tmpl w:val="5A90DA8A"/>
    <w:lvl w:ilvl="0" w:tplc="9126E5EE">
      <w:start w:val="1"/>
      <w:numFmt w:val="bullet"/>
      <w:lvlText w:val="•"/>
      <w:lvlJc w:val="left"/>
      <w:pPr>
        <w:ind w:left="611" w:hanging="360"/>
      </w:pPr>
      <w:rPr>
        <w:rFonts w:ascii="VIC Light" w:eastAsia="VIC Light" w:hAnsi="VIC Light" w:hint="default"/>
        <w:spacing w:val="-11"/>
        <w:w w:val="99"/>
        <w:sz w:val="18"/>
        <w:szCs w:val="18"/>
      </w:rPr>
    </w:lvl>
    <w:lvl w:ilvl="1" w:tplc="77B49234">
      <w:start w:val="1"/>
      <w:numFmt w:val="bullet"/>
      <w:lvlText w:val="•"/>
      <w:lvlJc w:val="left"/>
      <w:pPr>
        <w:ind w:left="1066" w:hanging="360"/>
      </w:pPr>
      <w:rPr>
        <w:rFonts w:hint="default"/>
      </w:rPr>
    </w:lvl>
    <w:lvl w:ilvl="2" w:tplc="65B0ADB6">
      <w:start w:val="1"/>
      <w:numFmt w:val="bullet"/>
      <w:lvlText w:val="•"/>
      <w:lvlJc w:val="left"/>
      <w:pPr>
        <w:ind w:left="1512" w:hanging="360"/>
      </w:pPr>
      <w:rPr>
        <w:rFonts w:hint="default"/>
      </w:rPr>
    </w:lvl>
    <w:lvl w:ilvl="3" w:tplc="9650F3C0">
      <w:start w:val="1"/>
      <w:numFmt w:val="bullet"/>
      <w:lvlText w:val="•"/>
      <w:lvlJc w:val="left"/>
      <w:pPr>
        <w:ind w:left="1958" w:hanging="360"/>
      </w:pPr>
      <w:rPr>
        <w:rFonts w:hint="default"/>
      </w:rPr>
    </w:lvl>
    <w:lvl w:ilvl="4" w:tplc="B5B099E4">
      <w:start w:val="1"/>
      <w:numFmt w:val="bullet"/>
      <w:lvlText w:val="•"/>
      <w:lvlJc w:val="left"/>
      <w:pPr>
        <w:ind w:left="2404" w:hanging="360"/>
      </w:pPr>
      <w:rPr>
        <w:rFonts w:hint="default"/>
      </w:rPr>
    </w:lvl>
    <w:lvl w:ilvl="5" w:tplc="358EFF18">
      <w:start w:val="1"/>
      <w:numFmt w:val="bullet"/>
      <w:lvlText w:val="•"/>
      <w:lvlJc w:val="left"/>
      <w:pPr>
        <w:ind w:left="2850" w:hanging="360"/>
      </w:pPr>
      <w:rPr>
        <w:rFonts w:hint="default"/>
      </w:rPr>
    </w:lvl>
    <w:lvl w:ilvl="6" w:tplc="D4402162">
      <w:start w:val="1"/>
      <w:numFmt w:val="bullet"/>
      <w:lvlText w:val="•"/>
      <w:lvlJc w:val="left"/>
      <w:pPr>
        <w:ind w:left="3296" w:hanging="360"/>
      </w:pPr>
      <w:rPr>
        <w:rFonts w:hint="default"/>
      </w:rPr>
    </w:lvl>
    <w:lvl w:ilvl="7" w:tplc="FF46BFF0">
      <w:start w:val="1"/>
      <w:numFmt w:val="bullet"/>
      <w:lvlText w:val="•"/>
      <w:lvlJc w:val="left"/>
      <w:pPr>
        <w:ind w:left="3743" w:hanging="360"/>
      </w:pPr>
      <w:rPr>
        <w:rFonts w:hint="default"/>
      </w:rPr>
    </w:lvl>
    <w:lvl w:ilvl="8" w:tplc="FBD2424C">
      <w:start w:val="1"/>
      <w:numFmt w:val="bullet"/>
      <w:lvlText w:val="•"/>
      <w:lvlJc w:val="left"/>
      <w:pPr>
        <w:ind w:left="4189" w:hanging="360"/>
      </w:pPr>
      <w:rPr>
        <w:rFonts w:hint="default"/>
      </w:rPr>
    </w:lvl>
  </w:abstractNum>
  <w:abstractNum w:abstractNumId="12">
    <w:nsid w:val="5CC706A5"/>
    <w:multiLevelType w:val="hybridMultilevel"/>
    <w:tmpl w:val="21180626"/>
    <w:lvl w:ilvl="0" w:tplc="3086E96C">
      <w:start w:val="1"/>
      <w:numFmt w:val="decimal"/>
      <w:lvlText w:val="%1."/>
      <w:lvlJc w:val="left"/>
      <w:pPr>
        <w:ind w:left="429" w:hanging="195"/>
        <w:jc w:val="left"/>
      </w:pPr>
      <w:rPr>
        <w:rFonts w:ascii="VIC Medium" w:eastAsia="VIC Medium" w:hAnsi="VIC Medium" w:hint="default"/>
        <w:spacing w:val="-3"/>
        <w:w w:val="100"/>
        <w:sz w:val="18"/>
        <w:szCs w:val="18"/>
      </w:rPr>
    </w:lvl>
    <w:lvl w:ilvl="1" w:tplc="5E881CC2">
      <w:start w:val="1"/>
      <w:numFmt w:val="bullet"/>
      <w:lvlText w:val="•"/>
      <w:lvlJc w:val="left"/>
      <w:pPr>
        <w:ind w:left="888" w:hanging="195"/>
      </w:pPr>
      <w:rPr>
        <w:rFonts w:hint="default"/>
      </w:rPr>
    </w:lvl>
    <w:lvl w:ilvl="2" w:tplc="B174514C">
      <w:start w:val="1"/>
      <w:numFmt w:val="bullet"/>
      <w:lvlText w:val="•"/>
      <w:lvlJc w:val="left"/>
      <w:pPr>
        <w:ind w:left="1356" w:hanging="195"/>
      </w:pPr>
      <w:rPr>
        <w:rFonts w:hint="default"/>
      </w:rPr>
    </w:lvl>
    <w:lvl w:ilvl="3" w:tplc="21AE942C">
      <w:start w:val="1"/>
      <w:numFmt w:val="bullet"/>
      <w:lvlText w:val="•"/>
      <w:lvlJc w:val="left"/>
      <w:pPr>
        <w:ind w:left="1824" w:hanging="195"/>
      </w:pPr>
      <w:rPr>
        <w:rFonts w:hint="default"/>
      </w:rPr>
    </w:lvl>
    <w:lvl w:ilvl="4" w:tplc="C0260C32">
      <w:start w:val="1"/>
      <w:numFmt w:val="bullet"/>
      <w:lvlText w:val="•"/>
      <w:lvlJc w:val="left"/>
      <w:pPr>
        <w:ind w:left="2292" w:hanging="195"/>
      </w:pPr>
      <w:rPr>
        <w:rFonts w:hint="default"/>
      </w:rPr>
    </w:lvl>
    <w:lvl w:ilvl="5" w:tplc="37A65488">
      <w:start w:val="1"/>
      <w:numFmt w:val="bullet"/>
      <w:lvlText w:val="•"/>
      <w:lvlJc w:val="left"/>
      <w:pPr>
        <w:ind w:left="2760" w:hanging="195"/>
      </w:pPr>
      <w:rPr>
        <w:rFonts w:hint="default"/>
      </w:rPr>
    </w:lvl>
    <w:lvl w:ilvl="6" w:tplc="53EC0E9C">
      <w:start w:val="1"/>
      <w:numFmt w:val="bullet"/>
      <w:lvlText w:val="•"/>
      <w:lvlJc w:val="left"/>
      <w:pPr>
        <w:ind w:left="3228" w:hanging="195"/>
      </w:pPr>
      <w:rPr>
        <w:rFonts w:hint="default"/>
      </w:rPr>
    </w:lvl>
    <w:lvl w:ilvl="7" w:tplc="CE9CCCF6">
      <w:start w:val="1"/>
      <w:numFmt w:val="bullet"/>
      <w:lvlText w:val="•"/>
      <w:lvlJc w:val="left"/>
      <w:pPr>
        <w:ind w:left="3697" w:hanging="195"/>
      </w:pPr>
      <w:rPr>
        <w:rFonts w:hint="default"/>
      </w:rPr>
    </w:lvl>
    <w:lvl w:ilvl="8" w:tplc="7F1E40DA">
      <w:start w:val="1"/>
      <w:numFmt w:val="bullet"/>
      <w:lvlText w:val="•"/>
      <w:lvlJc w:val="left"/>
      <w:pPr>
        <w:ind w:left="4165" w:hanging="195"/>
      </w:pPr>
      <w:rPr>
        <w:rFonts w:hint="default"/>
      </w:rPr>
    </w:lvl>
  </w:abstractNum>
  <w:abstractNum w:abstractNumId="13">
    <w:nsid w:val="708B484A"/>
    <w:multiLevelType w:val="hybridMultilevel"/>
    <w:tmpl w:val="F1DC34CC"/>
    <w:lvl w:ilvl="0" w:tplc="00A62994">
      <w:start w:val="1"/>
      <w:numFmt w:val="bullet"/>
      <w:lvlText w:val="•"/>
      <w:lvlJc w:val="left"/>
      <w:pPr>
        <w:ind w:left="580" w:hanging="360"/>
      </w:pPr>
      <w:rPr>
        <w:rFonts w:ascii="VIC Light" w:eastAsia="VIC Light" w:hAnsi="VIC Light" w:hint="default"/>
        <w:spacing w:val="-17"/>
        <w:w w:val="100"/>
        <w:sz w:val="18"/>
        <w:szCs w:val="18"/>
      </w:rPr>
    </w:lvl>
    <w:lvl w:ilvl="1" w:tplc="9F1A3B06">
      <w:start w:val="1"/>
      <w:numFmt w:val="bullet"/>
      <w:lvlText w:val="•"/>
      <w:lvlJc w:val="left"/>
      <w:pPr>
        <w:ind w:left="1125" w:hanging="360"/>
      </w:pPr>
      <w:rPr>
        <w:rFonts w:hint="default"/>
      </w:rPr>
    </w:lvl>
    <w:lvl w:ilvl="2" w:tplc="A27A8994">
      <w:start w:val="1"/>
      <w:numFmt w:val="bullet"/>
      <w:lvlText w:val="•"/>
      <w:lvlJc w:val="left"/>
      <w:pPr>
        <w:ind w:left="1671" w:hanging="360"/>
      </w:pPr>
      <w:rPr>
        <w:rFonts w:hint="default"/>
      </w:rPr>
    </w:lvl>
    <w:lvl w:ilvl="3" w:tplc="6E0E991A">
      <w:start w:val="1"/>
      <w:numFmt w:val="bullet"/>
      <w:lvlText w:val="•"/>
      <w:lvlJc w:val="left"/>
      <w:pPr>
        <w:ind w:left="2217" w:hanging="360"/>
      </w:pPr>
      <w:rPr>
        <w:rFonts w:hint="default"/>
      </w:rPr>
    </w:lvl>
    <w:lvl w:ilvl="4" w:tplc="F850D7C0">
      <w:start w:val="1"/>
      <w:numFmt w:val="bullet"/>
      <w:lvlText w:val="•"/>
      <w:lvlJc w:val="left"/>
      <w:pPr>
        <w:ind w:left="2763" w:hanging="360"/>
      </w:pPr>
      <w:rPr>
        <w:rFonts w:hint="default"/>
      </w:rPr>
    </w:lvl>
    <w:lvl w:ilvl="5" w:tplc="A36A82A6">
      <w:start w:val="1"/>
      <w:numFmt w:val="bullet"/>
      <w:lvlText w:val="•"/>
      <w:lvlJc w:val="left"/>
      <w:pPr>
        <w:ind w:left="3309" w:hanging="360"/>
      </w:pPr>
      <w:rPr>
        <w:rFonts w:hint="default"/>
      </w:rPr>
    </w:lvl>
    <w:lvl w:ilvl="6" w:tplc="B8866378">
      <w:start w:val="1"/>
      <w:numFmt w:val="bullet"/>
      <w:lvlText w:val="•"/>
      <w:lvlJc w:val="left"/>
      <w:pPr>
        <w:ind w:left="3855" w:hanging="360"/>
      </w:pPr>
      <w:rPr>
        <w:rFonts w:hint="default"/>
      </w:rPr>
    </w:lvl>
    <w:lvl w:ilvl="7" w:tplc="710A0F00">
      <w:start w:val="1"/>
      <w:numFmt w:val="bullet"/>
      <w:lvlText w:val="•"/>
      <w:lvlJc w:val="left"/>
      <w:pPr>
        <w:ind w:left="4401" w:hanging="360"/>
      </w:pPr>
      <w:rPr>
        <w:rFonts w:hint="default"/>
      </w:rPr>
    </w:lvl>
    <w:lvl w:ilvl="8" w:tplc="FA123750">
      <w:start w:val="1"/>
      <w:numFmt w:val="bullet"/>
      <w:lvlText w:val="•"/>
      <w:lvlJc w:val="left"/>
      <w:pPr>
        <w:ind w:left="4947" w:hanging="360"/>
      </w:pPr>
      <w:rPr>
        <w:rFonts w:hint="default"/>
      </w:rPr>
    </w:lvl>
  </w:abstractNum>
  <w:abstractNum w:abstractNumId="14">
    <w:nsid w:val="7AF268D3"/>
    <w:multiLevelType w:val="hybridMultilevel"/>
    <w:tmpl w:val="775C88E6"/>
    <w:lvl w:ilvl="0" w:tplc="58F4FB42">
      <w:start w:val="1"/>
      <w:numFmt w:val="bullet"/>
      <w:lvlText w:val="•"/>
      <w:lvlJc w:val="left"/>
      <w:pPr>
        <w:ind w:left="6397" w:hanging="360"/>
      </w:pPr>
      <w:rPr>
        <w:rFonts w:ascii="VIC Light" w:eastAsia="VIC Light" w:hAnsi="VIC Light" w:hint="default"/>
        <w:spacing w:val="-8"/>
        <w:w w:val="100"/>
        <w:sz w:val="18"/>
        <w:szCs w:val="18"/>
      </w:rPr>
    </w:lvl>
    <w:lvl w:ilvl="1" w:tplc="BE485628">
      <w:start w:val="1"/>
      <w:numFmt w:val="bullet"/>
      <w:lvlText w:val="•"/>
      <w:lvlJc w:val="left"/>
      <w:pPr>
        <w:ind w:left="6894" w:hanging="360"/>
      </w:pPr>
      <w:rPr>
        <w:rFonts w:hint="default"/>
      </w:rPr>
    </w:lvl>
    <w:lvl w:ilvl="2" w:tplc="CD76AFB4">
      <w:start w:val="1"/>
      <w:numFmt w:val="bullet"/>
      <w:lvlText w:val="•"/>
      <w:lvlJc w:val="left"/>
      <w:pPr>
        <w:ind w:left="7389" w:hanging="360"/>
      </w:pPr>
      <w:rPr>
        <w:rFonts w:hint="default"/>
      </w:rPr>
    </w:lvl>
    <w:lvl w:ilvl="3" w:tplc="20ACA6A6">
      <w:start w:val="1"/>
      <w:numFmt w:val="bullet"/>
      <w:lvlText w:val="•"/>
      <w:lvlJc w:val="left"/>
      <w:pPr>
        <w:ind w:left="7883" w:hanging="360"/>
      </w:pPr>
      <w:rPr>
        <w:rFonts w:hint="default"/>
      </w:rPr>
    </w:lvl>
    <w:lvl w:ilvl="4" w:tplc="BBB236D0">
      <w:start w:val="1"/>
      <w:numFmt w:val="bullet"/>
      <w:lvlText w:val="•"/>
      <w:lvlJc w:val="left"/>
      <w:pPr>
        <w:ind w:left="8378" w:hanging="360"/>
      </w:pPr>
      <w:rPr>
        <w:rFonts w:hint="default"/>
      </w:rPr>
    </w:lvl>
    <w:lvl w:ilvl="5" w:tplc="59580D50">
      <w:start w:val="1"/>
      <w:numFmt w:val="bullet"/>
      <w:lvlText w:val="•"/>
      <w:lvlJc w:val="left"/>
      <w:pPr>
        <w:ind w:left="8872" w:hanging="360"/>
      </w:pPr>
      <w:rPr>
        <w:rFonts w:hint="default"/>
      </w:rPr>
    </w:lvl>
    <w:lvl w:ilvl="6" w:tplc="FA8C4EA4">
      <w:start w:val="1"/>
      <w:numFmt w:val="bullet"/>
      <w:lvlText w:val="•"/>
      <w:lvlJc w:val="left"/>
      <w:pPr>
        <w:ind w:left="9367" w:hanging="360"/>
      </w:pPr>
      <w:rPr>
        <w:rFonts w:hint="default"/>
      </w:rPr>
    </w:lvl>
    <w:lvl w:ilvl="7" w:tplc="7DE2B8D4">
      <w:start w:val="1"/>
      <w:numFmt w:val="bullet"/>
      <w:lvlText w:val="•"/>
      <w:lvlJc w:val="left"/>
      <w:pPr>
        <w:ind w:left="9861" w:hanging="360"/>
      </w:pPr>
      <w:rPr>
        <w:rFonts w:hint="default"/>
      </w:rPr>
    </w:lvl>
    <w:lvl w:ilvl="8" w:tplc="57108196">
      <w:start w:val="1"/>
      <w:numFmt w:val="bullet"/>
      <w:lvlText w:val="•"/>
      <w:lvlJc w:val="left"/>
      <w:pPr>
        <w:ind w:left="10356" w:hanging="360"/>
      </w:pPr>
      <w:rPr>
        <w:rFonts w:hint="default"/>
      </w:rPr>
    </w:lvl>
  </w:abstractNum>
  <w:num w:numId="1">
    <w:abstractNumId w:val="13"/>
  </w:num>
  <w:num w:numId="2">
    <w:abstractNumId w:val="4"/>
  </w:num>
  <w:num w:numId="3">
    <w:abstractNumId w:val="9"/>
  </w:num>
  <w:num w:numId="4">
    <w:abstractNumId w:val="1"/>
  </w:num>
  <w:num w:numId="5">
    <w:abstractNumId w:val="0"/>
  </w:num>
  <w:num w:numId="6">
    <w:abstractNumId w:val="6"/>
  </w:num>
  <w:num w:numId="7">
    <w:abstractNumId w:val="11"/>
  </w:num>
  <w:num w:numId="8">
    <w:abstractNumId w:val="12"/>
  </w:num>
  <w:num w:numId="9">
    <w:abstractNumId w:val="3"/>
  </w:num>
  <w:num w:numId="10">
    <w:abstractNumId w:val="5"/>
  </w:num>
  <w:num w:numId="11">
    <w:abstractNumId w:val="7"/>
  </w:num>
  <w:num w:numId="12">
    <w:abstractNumId w:val="10"/>
  </w:num>
  <w:num w:numId="13">
    <w:abstractNumId w:val="2"/>
  </w:num>
  <w:num w:numId="14">
    <w:abstractNumId w:val="8"/>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7"/>
  <w:defaultTabStop w:val="720"/>
  <w:drawingGridHorizontalSpacing w:val="110"/>
  <w:displayHorizontalDrawingGridEvery w:val="2"/>
  <w:characterSpacingControl w:val="doNotCompress"/>
  <w:compat>
    <w:ulTrailSpace/>
    <w:compatSetting w:name="compatibilityMode" w:uri="http://schemas.microsoft.com/office/word" w:val="12"/>
  </w:compat>
  <w:rsids>
    <w:rsidRoot w:val="0054416D"/>
    <w:rsid w:val="00022E07"/>
    <w:rsid w:val="0054416D"/>
    <w:rsid w:val="00D53C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307"/>
    <o:shapelayout v:ext="edit">
      <o:idmap v:ext="edit" data="1"/>
    </o:shapelayout>
  </w:shapeDefaults>
  <w:decimalSymbol w:val="."/>
  <w:listSeparator w:val=","/>
  <w14:docId w14:val="0C0A955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style>
  <w:style w:type="paragraph" w:styleId="Heading1">
    <w:name w:val="heading 1"/>
    <w:basedOn w:val="Normal"/>
    <w:uiPriority w:val="1"/>
    <w:qFormat/>
    <w:pPr>
      <w:ind w:left="681"/>
      <w:outlineLvl w:val="0"/>
    </w:pPr>
    <w:rPr>
      <w:rFonts w:ascii="VIC Medium" w:eastAsia="VIC Medium" w:hAnsi="VIC Medium"/>
      <w:sz w:val="52"/>
      <w:szCs w:val="52"/>
    </w:rPr>
  </w:style>
  <w:style w:type="paragraph" w:styleId="Heading2">
    <w:name w:val="heading 2"/>
    <w:basedOn w:val="Normal"/>
    <w:uiPriority w:val="1"/>
    <w:qFormat/>
    <w:pPr>
      <w:ind w:left="726"/>
      <w:outlineLvl w:val="1"/>
    </w:pPr>
    <w:rPr>
      <w:rFonts w:ascii="VIC Medium" w:eastAsia="VIC Medium" w:hAnsi="VIC Medium"/>
      <w:sz w:val="24"/>
      <w:szCs w:val="24"/>
    </w:rPr>
  </w:style>
  <w:style w:type="paragraph" w:styleId="Heading3">
    <w:name w:val="heading 3"/>
    <w:basedOn w:val="Normal"/>
    <w:uiPriority w:val="1"/>
    <w:qFormat/>
    <w:pPr>
      <w:spacing w:before="113"/>
      <w:ind w:left="878"/>
      <w:outlineLvl w:val="2"/>
    </w:pPr>
    <w:rPr>
      <w:rFonts w:ascii="VIC Medium" w:eastAsia="VIC Medium" w:hAnsi="VIC Medium"/>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spacing w:before="113"/>
      <w:ind w:left="100"/>
    </w:pPr>
    <w:rPr>
      <w:rFonts w:ascii="VIC Light" w:eastAsia="VIC Light" w:hAnsi="VIC Light"/>
      <w:sz w:val="18"/>
      <w:szCs w:val="1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hyperlink" Target="http://www.warrnambool.vic.gov.au/council)" TargetMode="External"/><Relationship Id="rId8" Type="http://schemas.openxmlformats.org/officeDocument/2006/relationships/image" Target="media/image4.png"/><Relationship Id="rId26" Type="http://schemas.openxmlformats.org/officeDocument/2006/relationships/customXml" Target="../customXml/item2.xml"/><Relationship Id="rId21" Type="http://schemas.openxmlformats.org/officeDocument/2006/relationships/image" Target="media/image16.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7" Type="http://schemas.openxmlformats.org/officeDocument/2006/relationships/image" Target="media/image3.png"/><Relationship Id="rId25" Type="http://schemas.openxmlformats.org/officeDocument/2006/relationships/customXml" Target="../customXml/item1.xml"/><Relationship Id="rId20" Type="http://schemas.openxmlformats.org/officeDocument/2006/relationships/image" Target="media/image15.png"/><Relationship Id="rId16" Type="http://schemas.openxmlformats.org/officeDocument/2006/relationships/image" Target="media/image12.png"/><Relationship Id="rId2" Type="http://schemas.openxmlformats.org/officeDocument/2006/relationships/styles" Target="styles.xml"/><Relationship Id="rId24" Type="http://schemas.openxmlformats.org/officeDocument/2006/relationships/theme" Target="theme/theme1.xml"/><Relationship Id="rId11"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fontTable" Target="fontTable.xml"/><Relationship Id="rId15" Type="http://schemas.openxmlformats.org/officeDocument/2006/relationships/image" Target="media/image11.png"/><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4.png"/><Relationship Id="rId9" Type="http://schemas.openxmlformats.org/officeDocument/2006/relationships/image" Target="media/image5.png"/><Relationship Id="rId22" Type="http://schemas.openxmlformats.org/officeDocument/2006/relationships/image" Target="media/image17.png"/><Relationship Id="rId14" Type="http://schemas.openxmlformats.org/officeDocument/2006/relationships/image" Target="media/image10.png"/><Relationship Id="rId4" Type="http://schemas.openxmlformats.org/officeDocument/2006/relationships/webSettings" Target="webSettings.xml"/><Relationship Id="rId27"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DEECD_Expired xmlns="http://schemas.microsoft.com/sharepoint/v3">false</DEECD_Expired>
    <pfad5814e62747ed9f131defefc62dac xmlns="76b566cd-adb9-46c2-964b-22eba181fd0b">
      <Terms xmlns="http://schemas.microsoft.com/office/infopath/2007/PartnerControls"/>
    </pfad5814e62747ed9f131defefc62dac>
    <a319977fc8504e09982f090ae1d7c602 xmlns="76b566cd-adb9-46c2-964b-22eba181fd0b">
      <Terms xmlns="http://schemas.microsoft.com/office/infopath/2007/PartnerControls">
        <TermInfo xmlns="http://schemas.microsoft.com/office/infopath/2007/PartnerControls">
          <TermName xmlns="http://schemas.microsoft.com/office/infopath/2007/PartnerControls">Page</TermName>
          <TermId xmlns="http://schemas.microsoft.com/office/infopath/2007/PartnerControls">eb523acf-a821-456c-a76b-7607578309d7</TermId>
        </TermInfo>
      </Terms>
    </a319977fc8504e09982f090ae1d7c602>
    <PublishingStartDate xmlns="76b566cd-adb9-46c2-964b-22eba181fd0b" xsi:nil="true"/>
    <PublishingExpirationDate xmlns="http://schemas.microsoft.com/sharepoint/v3" xsi:nil="true"/>
    <DEECD_Publisher xmlns="http://schemas.microsoft.com/sharepoint/v3">Department of Education and Training</DEECD_Publisher>
    <DEECD_Keywords xmlns="http://schemas.microsoft.com/sharepoint/v3" xsi:nil="true"/>
    <TaxCatchAll xmlns="cb9114c1-daad-44dd-acad-30f4246641f2">
      <Value>101</Value>
      <Value>94</Value>
    </TaxCatchAll>
    <DEECD_Description xmlns="http://schemas.microsoft.com/sharepoint/v3" xsi:nil="true"/>
    <b1688cb4a3a940449dc8286705012a42 xmlns="76b566cd-adb9-46c2-964b-22eba181fd0b">
      <Terms xmlns="http://schemas.microsoft.com/office/infopath/2007/PartnerControls"/>
    </b1688cb4a3a940449dc8286705012a42>
    <ofbb8b9a280a423a91cf717fb81349cd xmlns="76b566cd-adb9-46c2-964b-22eba181fd0b">
      <Terms xmlns="http://schemas.microsoft.com/office/infopath/2007/PartnerControls">
        <TermInfo xmlns="http://schemas.microsoft.com/office/infopath/2007/PartnerControls">
          <TermName xmlns="http://schemas.microsoft.com/office/infopath/2007/PartnerControls">Education</TermName>
          <TermId xmlns="http://schemas.microsoft.com/office/infopath/2007/PartnerControls">5232e41c-5101-41fe-b638-7d41d1371531</TermId>
        </TermInfo>
      </Terms>
    </ofbb8b9a280a423a91cf717fb81349cd>
    <hyperlink xmlns="76b566cd-adb9-46c2-964b-22eba181fd0b">
      <Url xsi:nil="true"/>
      <Description xsi:nil="true"/>
    </hyperlink>
    <hyperlink2 xmlns="76b566cd-adb9-46c2-964b-22eba181fd0b">
      <Url xsi:nil="true"/>
      <Description xsi:nil="true"/>
    </hyperlink2>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WebCM Documents" ma:contentTypeID="0x0101008840106FE30D4F50BC61A726A7CA6E3800A01D47DD30CBB54F95863B7DC80A2CEC" ma:contentTypeVersion="12" ma:contentTypeDescription="WebCM Documents Content Type" ma:contentTypeScope="" ma:versionID="e4139b3a0e7d3d8cb92e2992b6712403">
  <xsd:schema xmlns:xsd="http://www.w3.org/2001/XMLSchema" xmlns:xs="http://www.w3.org/2001/XMLSchema" xmlns:p="http://schemas.microsoft.com/office/2006/metadata/properties" xmlns:ns1="http://schemas.microsoft.com/sharepoint/v3" xmlns:ns2="76b566cd-adb9-46c2-964b-22eba181fd0b" xmlns:ns3="cb9114c1-daad-44dd-acad-30f4246641f2" targetNamespace="http://schemas.microsoft.com/office/2006/metadata/properties" ma:root="true" ma:fieldsID="df9e21a9d9be030ba6d9139b7d031c32" ns1:_="" ns2:_="" ns3:_="">
    <xsd:import namespace="http://schemas.microsoft.com/sharepoint/v3"/>
    <xsd:import namespace="76b566cd-adb9-46c2-964b-22eba181fd0b"/>
    <xsd:import namespace="cb9114c1-daad-44dd-acad-30f4246641f2"/>
    <xsd:element name="properties">
      <xsd:complexType>
        <xsd:sequence>
          <xsd:element name="documentManagement">
            <xsd:complexType>
              <xsd:all>
                <xsd:element ref="ns1:DEECD_Description" minOccurs="0"/>
                <xsd:element ref="ns1:DEECD_Publisher" minOccurs="0"/>
                <xsd:element ref="ns1:DEECD_Keywords" minOccurs="0"/>
                <xsd:element ref="ns1:DEECD_Expired" minOccurs="0"/>
                <xsd:element ref="ns2:PublishingStartDate" minOccurs="0"/>
                <xsd:element ref="ns1:PublishingExpirationDate" minOccurs="0"/>
                <xsd:element ref="ns3:TaxCatchAll" minOccurs="0"/>
                <xsd:element ref="ns2:pfad5814e62747ed9f131defefc62dac" minOccurs="0"/>
                <xsd:element ref="ns2:a319977fc8504e09982f090ae1d7c602" minOccurs="0"/>
                <xsd:element ref="ns2:ofbb8b9a280a423a91cf717fb81349cd" minOccurs="0"/>
                <xsd:element ref="ns2:b1688cb4a3a940449dc8286705012a42" minOccurs="0"/>
                <xsd:element ref="ns2:hyperlink" minOccurs="0"/>
                <xsd:element ref="ns2:hyperlink2"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ECD_Description" ma:index="2" nillable="true" ma:displayName="Description" ma:description="" ma:internalName="DEECD_Description">
      <xsd:simpleType>
        <xsd:restriction base="dms:Note">
          <xsd:maxLength value="255"/>
        </xsd:restriction>
      </xsd:simpleType>
    </xsd:element>
    <xsd:element name="DEECD_Publisher" ma:index="3" nillable="true" ma:displayName="Publisher" ma:default="Department of Education and Training" ma:internalName="DEECD_Publisher">
      <xsd:simpleType>
        <xsd:restriction base="dms:Text">
          <xsd:maxLength value="255"/>
        </xsd:restriction>
      </xsd:simpleType>
    </xsd:element>
    <xsd:element name="DEECD_Keywords" ma:index="7" nillable="true" ma:displayName="Keywords" ma:internalName="DEECD_Keywords">
      <xsd:simpleType>
        <xsd:restriction base="dms:Note">
          <xsd:maxLength value="255"/>
        </xsd:restriction>
      </xsd:simpleType>
    </xsd:element>
    <xsd:element name="DEECD_Expired" ma:index="8" nillable="true" ma:displayName="Expired" ma:default="0" ma:internalName="DEECD_Expired">
      <xsd:simpleType>
        <xsd:restriction base="dms:Boolean"/>
      </xsd:simpleType>
    </xsd:element>
    <xsd:element name="PublishingExpirationDate" ma:index="10" nillable="true" ma:displayName="Scheduling End Dat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6b566cd-adb9-46c2-964b-22eba181fd0b" elementFormDefault="qualified">
    <xsd:import namespace="http://schemas.microsoft.com/office/2006/documentManagement/types"/>
    <xsd:import namespace="http://schemas.microsoft.com/office/infopath/2007/PartnerControls"/>
    <xsd:element name="PublishingStartDate" ma:index="9" nillable="true" ma:displayName="Scheduling Start Date" ma:internalName="PublishingStartDate">
      <xsd:simpleType>
        <xsd:restriction base="dms:Unknown"/>
      </xsd:simpleType>
    </xsd:element>
    <xsd:element name="pfad5814e62747ed9f131defefc62dac" ma:index="19" nillable="true" ma:taxonomy="true" ma:internalName="pfad5814e62747ed9f131defefc62dac" ma:taxonomyFieldName="DEECD_SubjectCategory" ma:displayName="Subject Category" ma:readOnly="false" ma:fieldId="{9fad5814-e627-47ed-9f13-1defefc62dac}" ma:sspId="272df97b-2740-40bb-9c0d-572a441144cd" ma:termSetId="cc6468fc-15c3-4209-9517-a733b6c80435" ma:anchorId="00000000-0000-0000-0000-000000000000" ma:open="false" ma:isKeyword="false">
      <xsd:complexType>
        <xsd:sequence>
          <xsd:element ref="pc:Terms" minOccurs="0" maxOccurs="1"/>
        </xsd:sequence>
      </xsd:complexType>
    </xsd:element>
    <xsd:element name="a319977fc8504e09982f090ae1d7c602" ma:index="20" nillable="true" ma:taxonomy="true" ma:internalName="a319977fc8504e09982f090ae1d7c602" ma:taxonomyFieldName="DEECD_ItemType" ma:displayName="Item Type" ma:default="101;#Page|eb523acf-a821-456c-a76b-7607578309d7" ma:fieldId="{a319977f-c850-4e09-982f-090ae1d7c602}" ma:sspId="272df97b-2740-40bb-9c0d-572a441144cd" ma:termSetId="87a54e1a-a086-4056-9430-e3def70b5bc0" ma:anchorId="00000000-0000-0000-0000-000000000000" ma:open="false" ma:isKeyword="false">
      <xsd:complexType>
        <xsd:sequence>
          <xsd:element ref="pc:Terms" minOccurs="0" maxOccurs="1"/>
        </xsd:sequence>
      </xsd:complexType>
    </xsd:element>
    <xsd:element name="ofbb8b9a280a423a91cf717fb81349cd" ma:index="21" nillable="true" ma:taxonomy="true" ma:internalName="ofbb8b9a280a423a91cf717fb81349cd" ma:taxonomyFieldName="DEECD_Author" ma:displayName="Author" ma:default="94;#Education|5232e41c-5101-41fe-b638-7d41d1371531" ma:fieldId="{8fbb8b9a-280a-423a-91cf-717fb81349cd}" ma:sspId="272df97b-2740-40bb-9c0d-572a441144cd" ma:termSetId="f9681774-4169-418a-ae49-9bc331f72a4f" ma:anchorId="00000000-0000-0000-0000-000000000000" ma:open="false" ma:isKeyword="false">
      <xsd:complexType>
        <xsd:sequence>
          <xsd:element ref="pc:Terms" minOccurs="0" maxOccurs="1"/>
        </xsd:sequence>
      </xsd:complexType>
    </xsd:element>
    <xsd:element name="b1688cb4a3a940449dc8286705012a42" ma:index="22" nillable="true" ma:taxonomy="true" ma:internalName="b1688cb4a3a940449dc8286705012a42" ma:taxonomyFieldName="DEECD_Audience" ma:displayName="Audience" ma:fieldId="{b1688cb4-a3a9-4044-9dc8-286705012a42}" ma:taxonomyMulti="true" ma:sspId="272df97b-2740-40bb-9c0d-572a441144cd" ma:termSetId="af0be819-ce00-4865-904d-8408c82c2300" ma:anchorId="00000000-0000-0000-0000-000000000000" ma:open="false" ma:isKeyword="false">
      <xsd:complexType>
        <xsd:sequence>
          <xsd:element ref="pc:Terms" minOccurs="0" maxOccurs="1"/>
        </xsd:sequence>
      </xsd:complexType>
    </xsd:element>
    <xsd:element name="hyperlink" ma:index="24" nillable="true" ma:displayName="hyperlink" ma:format="Hyperlink" ma:internalName="hyperlink">
      <xsd:complexType>
        <xsd:complexContent>
          <xsd:extension base="dms:URL">
            <xsd:sequence>
              <xsd:element name="Url" type="dms:ValidUrl" minOccurs="0" nillable="true"/>
              <xsd:element name="Description" type="xsd:string" nillable="true"/>
            </xsd:sequence>
          </xsd:extension>
        </xsd:complexContent>
      </xsd:complexType>
    </xsd:element>
    <xsd:element name="hyperlink2" ma:index="25" nillable="true" ma:displayName="hyperlink2" ma:format="Hyperlink" ma:internalName="hyperlink2" ma:readOnly="false">
      <xsd:complexType>
        <xsd:complexContent>
          <xsd:extension base="dms:URL">
            <xsd:sequence>
              <xsd:element name="Url" type="dms:ValidUrl" minOccurs="0" nillable="true"/>
              <xsd:element name="Description" type="xsd:string"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b9114c1-daad-44dd-acad-30f4246641f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d7017a8d-dd8f-40f0-bbcf-d0d7f718f6eb}" ma:internalName="TaxCatchAll" ma:showField="CatchAllData" ma:web="cb9114c1-daad-44dd-acad-30f4246641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0AB1942-754D-4C2F-8800-6E5A6B2BF93B}"/>
</file>

<file path=customXml/itemProps2.xml><?xml version="1.0" encoding="utf-8"?>
<ds:datastoreItem xmlns:ds="http://schemas.openxmlformats.org/officeDocument/2006/customXml" ds:itemID="{225E444D-6475-44D2-92A9-28BC5424CC74}"/>
</file>

<file path=customXml/itemProps3.xml><?xml version="1.0" encoding="utf-8"?>
<ds:datastoreItem xmlns:ds="http://schemas.openxmlformats.org/officeDocument/2006/customXml" ds:itemID="{207F645A-1A85-492E-BFD8-2021D4BEFE13}"/>
</file>

<file path=docProps/app.xml><?xml version="1.0" encoding="utf-8"?>
<Properties xmlns="http://schemas.openxmlformats.org/officeDocument/2006/extended-properties" xmlns:vt="http://schemas.openxmlformats.org/officeDocument/2006/docPropsVTypes">
  <Template>Normal.dotm</Template>
  <TotalTime>0</TotalTime>
  <Pages>17</Pages>
  <Words>4439</Words>
  <Characters>25304</Characters>
  <Application>Microsoft Macintosh Word</Application>
  <DocSecurity>0</DocSecurity>
  <Lines>210</Lines>
  <Paragraphs>59</Paragraphs>
  <ScaleCrop>false</ScaleCrop>
  <LinksUpToDate>false</LinksUpToDate>
  <CharactersWithSpaces>29684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VET Funding Response - Skills and Jobs in the Education State</dc:title>
  <cp:lastModifiedBy>Microsoft Office User</cp:lastModifiedBy>
  <cp:revision>3</cp:revision>
  <dcterms:created xsi:type="dcterms:W3CDTF">2015-12-17T08:53:00Z</dcterms:created>
  <dcterms:modified xsi:type="dcterms:W3CDTF">2015-12-16T21:59:00Z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2015-12-17T00:00:00Z</vt:filetime>
  </property>
  <property fmtid="{D5CDD505-2E9C-101B-9397-08002B2CF9AE}" pid="3" name="Creator">
    <vt:lpwstr>Adobe InDesign CC 2015 (Macintosh)</vt:lpwstr>
  </property>
  <property fmtid="{D5CDD505-2E9C-101B-9397-08002B2CF9AE}" pid="4" name="LastSaved">
    <vt:filetime>2015-12-16T00:00:00Z</vt:filetime>
  </property>
  <property fmtid="{D5CDD505-2E9C-101B-9397-08002B2CF9AE}" pid="5" name="DEECD_Author">
    <vt:lpwstr>94;#Education|5232e41c-5101-41fe-b638-7d41d1371531</vt:lpwstr>
  </property>
  <property fmtid="{D5CDD505-2E9C-101B-9397-08002B2CF9AE}" pid="6" name="DEECD_SubjectCategory">
    <vt:lpwstr/>
  </property>
  <property fmtid="{D5CDD505-2E9C-101B-9397-08002B2CF9AE}" pid="7" name="ContentTypeId">
    <vt:lpwstr>0x0101008840106FE30D4F50BC61A726A7CA6E3800A01D47DD30CBB54F95863B7DC80A2CEC</vt:lpwstr>
  </property>
  <property fmtid="{D5CDD505-2E9C-101B-9397-08002B2CF9AE}" pid="8" name="DEECD_ItemType">
    <vt:lpwstr>101;#Page|eb523acf-a821-456c-a76b-7607578309d7</vt:lpwstr>
  </property>
  <property fmtid="{D5CDD505-2E9C-101B-9397-08002B2CF9AE}" pid="9" name="DEECD_Audience">
    <vt:lpwstr/>
  </property>
</Properties>
</file>