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BD3E" w14:textId="77777777" w:rsidR="000B0166" w:rsidRPr="00853DBB" w:rsidRDefault="000B0166" w:rsidP="00853DBB">
      <w:pPr>
        <w:pStyle w:val="Title"/>
      </w:pPr>
      <w:r w:rsidRPr="00853DBB">
        <w:t>Early Years Great Careers</w:t>
      </w:r>
    </w:p>
    <w:p w14:paraId="0DA4BD3F" w14:textId="77777777" w:rsidR="000B0166" w:rsidRDefault="00D97D75" w:rsidP="00853DBB">
      <w:pPr>
        <w:pStyle w:val="Heading2"/>
      </w:pPr>
      <w:r>
        <w:t>Fact Sheet</w:t>
      </w:r>
    </w:p>
    <w:p w14:paraId="0DA4BD40" w14:textId="77777777" w:rsidR="00A6702B" w:rsidRDefault="008109DD" w:rsidP="00A6702B">
      <w:pPr>
        <w:pStyle w:val="Heading2"/>
      </w:pPr>
      <w:r>
        <w:t>Educational leader</w:t>
      </w:r>
    </w:p>
    <w:p w14:paraId="0DA4BD41" w14:textId="428831BF" w:rsidR="00A6702B" w:rsidRDefault="00A6702B" w:rsidP="008C29AC">
      <w:pPr>
        <w:pStyle w:val="Heading3"/>
      </w:pPr>
      <w:r>
        <w:t xml:space="preserve">What do </w:t>
      </w:r>
      <w:r w:rsidR="00FE3DCE">
        <w:t>educational leaders</w:t>
      </w:r>
      <w:bookmarkStart w:id="0" w:name="_GoBack"/>
      <w:bookmarkEnd w:id="0"/>
      <w:r>
        <w:t xml:space="preserve"> do?</w:t>
      </w:r>
    </w:p>
    <w:p w14:paraId="0DA4BD42" w14:textId="77777777" w:rsidR="008109DD" w:rsidRDefault="008109DD" w:rsidP="008109D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 xml:space="preserve">An early childhood educational leader is responsible for working with educators and children to develop the program of activities and experiences that support learning in an education and care service. The leader has knowledge and experience about the way children learn and about quality educator practice as their role is also about promoting high quality teaching practice. They may work in metropolitan, rural or remote areas including Aboriginal communities. </w:t>
      </w:r>
    </w:p>
    <w:p w14:paraId="0DA4BD43" w14:textId="77777777" w:rsidR="008109DD" w:rsidRDefault="008109DD" w:rsidP="008109DD">
      <w:pPr>
        <w:autoSpaceDE w:val="0"/>
        <w:autoSpaceDN w:val="0"/>
        <w:adjustRightInd w:val="0"/>
        <w:spacing w:after="0" w:line="240" w:lineRule="auto"/>
        <w:rPr>
          <w:rFonts w:ascii="Meta-Normal" w:hAnsi="Meta-Normal" w:cs="Meta-Normal"/>
          <w:sz w:val="19"/>
          <w:szCs w:val="19"/>
        </w:rPr>
      </w:pPr>
    </w:p>
    <w:p w14:paraId="0DA4BD44" w14:textId="77777777" w:rsidR="008109DD" w:rsidRDefault="008109DD" w:rsidP="008109D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 xml:space="preserve">The role of educational leaders was created as part of the National Quality Framework (NQF). The NQF promotes quality, continuous improvement and consistency across early childhood education and care services such as kindergarten, long day care, </w:t>
      </w:r>
      <w:proofErr w:type="gramStart"/>
      <w:r>
        <w:rPr>
          <w:rFonts w:ascii="Meta-Normal" w:hAnsi="Meta-Normal" w:cs="Meta-Normal"/>
          <w:sz w:val="19"/>
          <w:szCs w:val="19"/>
        </w:rPr>
        <w:t>family</w:t>
      </w:r>
      <w:proofErr w:type="gramEnd"/>
      <w:r>
        <w:rPr>
          <w:rFonts w:ascii="Meta-Normal" w:hAnsi="Meta-Normal" w:cs="Meta-Normal"/>
          <w:sz w:val="19"/>
          <w:szCs w:val="19"/>
        </w:rPr>
        <w:t xml:space="preserve"> day care and outside school hours care. An educational leader must be a suitably qualified and experienced educator or coordinator, able to lead curriculum development and ensure clear goals and expectations for teaching and learning. In addition to this role, they may also be an education and care centre manager, children’s services director or coordinator, team leader or educator/teacher.</w:t>
      </w:r>
    </w:p>
    <w:p w14:paraId="0DA4BD45" w14:textId="77777777" w:rsidR="008109DD" w:rsidRDefault="008109DD" w:rsidP="008109DD">
      <w:pPr>
        <w:autoSpaceDE w:val="0"/>
        <w:autoSpaceDN w:val="0"/>
        <w:adjustRightInd w:val="0"/>
        <w:spacing w:after="0" w:line="240" w:lineRule="auto"/>
        <w:rPr>
          <w:rFonts w:ascii="Meta-Normal" w:hAnsi="Meta-Normal" w:cs="Meta-Normal"/>
          <w:sz w:val="19"/>
          <w:szCs w:val="19"/>
        </w:rPr>
      </w:pPr>
    </w:p>
    <w:p w14:paraId="0DA4BD46" w14:textId="77777777" w:rsidR="008109DD" w:rsidRDefault="008109DD" w:rsidP="008109D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Generally, they:</w:t>
      </w:r>
    </w:p>
    <w:p w14:paraId="0DA4BD47" w14:textId="77777777" w:rsidR="00730816" w:rsidRDefault="008109DD" w:rsidP="008109DD">
      <w:pPr>
        <w:pStyle w:val="ListParagraph"/>
        <w:numPr>
          <w:ilvl w:val="0"/>
          <w:numId w:val="4"/>
        </w:numPr>
        <w:autoSpaceDE w:val="0"/>
        <w:autoSpaceDN w:val="0"/>
        <w:adjustRightInd w:val="0"/>
        <w:spacing w:after="0" w:line="240" w:lineRule="auto"/>
        <w:rPr>
          <w:rFonts w:ascii="Meta-Normal" w:hAnsi="Meta-Normal" w:cs="Meta-Normal"/>
          <w:sz w:val="19"/>
          <w:szCs w:val="19"/>
        </w:rPr>
      </w:pPr>
      <w:r w:rsidRPr="008109DD">
        <w:rPr>
          <w:rFonts w:ascii="Meta-Normal" w:hAnsi="Meta-Normal" w:cs="Meta-Normal"/>
          <w:sz w:val="19"/>
          <w:szCs w:val="19"/>
        </w:rPr>
        <w:t xml:space="preserve">Provide educational leadership to educators, teachers and administrative staff of early childhood services. </w:t>
      </w:r>
    </w:p>
    <w:p w14:paraId="0DA4BD48" w14:textId="77777777" w:rsidR="008109DD" w:rsidRPr="008109DD" w:rsidRDefault="008109DD" w:rsidP="008109DD">
      <w:pPr>
        <w:pStyle w:val="ListParagraph"/>
        <w:numPr>
          <w:ilvl w:val="0"/>
          <w:numId w:val="4"/>
        </w:numPr>
        <w:autoSpaceDE w:val="0"/>
        <w:autoSpaceDN w:val="0"/>
        <w:adjustRightInd w:val="0"/>
        <w:spacing w:after="0" w:line="240" w:lineRule="auto"/>
        <w:rPr>
          <w:rFonts w:ascii="Meta-Normal" w:hAnsi="Meta-Normal" w:cs="Meta-Normal"/>
          <w:sz w:val="19"/>
          <w:szCs w:val="19"/>
        </w:rPr>
      </w:pPr>
      <w:proofErr w:type="gramStart"/>
      <w:r w:rsidRPr="008109DD">
        <w:rPr>
          <w:rFonts w:ascii="Meta-Normal" w:hAnsi="Meta-Normal" w:cs="Meta-Normal"/>
          <w:sz w:val="19"/>
          <w:szCs w:val="19"/>
        </w:rPr>
        <w:t>Coach and mentor educators to support children’s</w:t>
      </w:r>
      <w:proofErr w:type="gramEnd"/>
      <w:r w:rsidRPr="008109DD">
        <w:rPr>
          <w:rFonts w:ascii="Meta-Normal" w:hAnsi="Meta-Normal" w:cs="Meta-Normal"/>
          <w:sz w:val="19"/>
          <w:szCs w:val="19"/>
        </w:rPr>
        <w:t xml:space="preserve"> learning in the five learning and development outcomes (identity, community, wellbeing, learning and communication).</w:t>
      </w:r>
    </w:p>
    <w:p w14:paraId="0DA4BD49" w14:textId="77777777" w:rsidR="008109DD" w:rsidRPr="008109DD" w:rsidRDefault="008109DD" w:rsidP="008109DD">
      <w:pPr>
        <w:pStyle w:val="ListParagraph"/>
        <w:numPr>
          <w:ilvl w:val="0"/>
          <w:numId w:val="4"/>
        </w:numPr>
        <w:autoSpaceDE w:val="0"/>
        <w:autoSpaceDN w:val="0"/>
        <w:adjustRightInd w:val="0"/>
        <w:spacing w:after="0" w:line="240" w:lineRule="auto"/>
        <w:rPr>
          <w:rFonts w:ascii="Meta-Normal" w:hAnsi="Meta-Normal" w:cs="Meta-Normal"/>
          <w:sz w:val="19"/>
          <w:szCs w:val="19"/>
        </w:rPr>
      </w:pPr>
      <w:r w:rsidRPr="008109DD">
        <w:rPr>
          <w:rFonts w:ascii="Meta-Normal" w:hAnsi="Meta-Normal" w:cs="Meta-Normal"/>
          <w:sz w:val="19"/>
          <w:szCs w:val="19"/>
        </w:rPr>
        <w:t>Support high quality teaching and learning for children in a service. – Represent the organisation in networks and committees that focus on children’s learning.</w:t>
      </w:r>
    </w:p>
    <w:p w14:paraId="0DA4BD4A" w14:textId="77777777" w:rsidR="008109DD" w:rsidRPr="008109DD" w:rsidRDefault="008109DD" w:rsidP="008109DD">
      <w:pPr>
        <w:pStyle w:val="ListParagraph"/>
        <w:numPr>
          <w:ilvl w:val="0"/>
          <w:numId w:val="4"/>
        </w:numPr>
        <w:autoSpaceDE w:val="0"/>
        <w:autoSpaceDN w:val="0"/>
        <w:adjustRightInd w:val="0"/>
        <w:spacing w:after="0" w:line="240" w:lineRule="auto"/>
        <w:rPr>
          <w:rFonts w:ascii="Meta-Normal" w:hAnsi="Meta-Normal" w:cs="Meta-Normal"/>
          <w:sz w:val="19"/>
          <w:szCs w:val="19"/>
        </w:rPr>
      </w:pPr>
      <w:r w:rsidRPr="008109DD">
        <w:rPr>
          <w:rFonts w:ascii="Meta-Normal" w:hAnsi="Meta-Normal" w:cs="Meta-Normal"/>
          <w:sz w:val="19"/>
          <w:szCs w:val="19"/>
        </w:rPr>
        <w:t>Develop and review policy, course curricula and teaching/learning materials drawing on a deep understanding of educational theory and practice.</w:t>
      </w:r>
    </w:p>
    <w:p w14:paraId="0DA4BD4B" w14:textId="77777777" w:rsidR="008109DD" w:rsidRPr="008109DD" w:rsidRDefault="008109DD" w:rsidP="008109DD">
      <w:pPr>
        <w:pStyle w:val="ListParagraph"/>
        <w:numPr>
          <w:ilvl w:val="0"/>
          <w:numId w:val="4"/>
        </w:numPr>
        <w:autoSpaceDE w:val="0"/>
        <w:autoSpaceDN w:val="0"/>
        <w:adjustRightInd w:val="0"/>
        <w:spacing w:after="0" w:line="240" w:lineRule="auto"/>
        <w:rPr>
          <w:rFonts w:ascii="Meta-Normal" w:hAnsi="Meta-Normal" w:cs="Meta-Normal"/>
          <w:sz w:val="19"/>
          <w:szCs w:val="19"/>
        </w:rPr>
      </w:pPr>
      <w:r w:rsidRPr="008109DD">
        <w:rPr>
          <w:rFonts w:ascii="Meta-Normal" w:hAnsi="Meta-Normal" w:cs="Meta-Normal"/>
          <w:sz w:val="19"/>
          <w:szCs w:val="19"/>
        </w:rPr>
        <w:t>Collaborate and work with parents and families as partners in children’s learning.</w:t>
      </w:r>
    </w:p>
    <w:p w14:paraId="0DA4BD4C" w14:textId="77777777" w:rsidR="00A6702B" w:rsidRDefault="00A6702B" w:rsidP="008109DD">
      <w:pPr>
        <w:pStyle w:val="Heading3"/>
      </w:pPr>
      <w:r>
        <w:t>Fast facts</w:t>
      </w:r>
    </w:p>
    <w:p w14:paraId="0DA4BD4D"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Normal" w:hAnsi="Meta-Normal" w:cs="Meta-Normal"/>
          <w:sz w:val="19"/>
          <w:szCs w:val="19"/>
        </w:rPr>
      </w:pPr>
      <w:r w:rsidRPr="00730816">
        <w:rPr>
          <w:rFonts w:ascii="Meta-Normal" w:hAnsi="Meta-Normal" w:cs="Meta-Normal"/>
          <w:sz w:val="19"/>
          <w:szCs w:val="19"/>
        </w:rPr>
        <w:t>Settings may include education and care services such as stand-alone (sessional) kindergartens, long day care centres, occasional care, family day care services</w:t>
      </w:r>
    </w:p>
    <w:p w14:paraId="0DA4BD4E" w14:textId="77777777" w:rsidR="00A6702B" w:rsidRDefault="00A6702B" w:rsidP="008C29AC">
      <w:pPr>
        <w:pStyle w:val="Heading3"/>
      </w:pPr>
      <w:r>
        <w:t>What should I study at school?</w:t>
      </w:r>
    </w:p>
    <w:p w14:paraId="0DA4BD4F" w14:textId="77777777" w:rsidR="00730816" w:rsidRDefault="00730816" w:rsidP="00730816">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Useful subjects include English, maths, health and human development, psychology, science, arts, music, VET – Certificate II in Community Services Work and selected units from Certificate III in Community Services Work and Certificate III in Education and Care (previously Certificate III in Children’s Services).</w:t>
      </w:r>
    </w:p>
    <w:p w14:paraId="0DA4BD50" w14:textId="77777777" w:rsidR="00730816" w:rsidRDefault="00730816" w:rsidP="00730816">
      <w:pPr>
        <w:autoSpaceDE w:val="0"/>
        <w:autoSpaceDN w:val="0"/>
        <w:adjustRightInd w:val="0"/>
        <w:spacing w:after="0" w:line="240" w:lineRule="auto"/>
        <w:rPr>
          <w:rFonts w:ascii="Meta-Normal" w:hAnsi="Meta-Normal" w:cs="Meta-Normal"/>
          <w:sz w:val="19"/>
          <w:szCs w:val="19"/>
        </w:rPr>
      </w:pPr>
    </w:p>
    <w:p w14:paraId="0DA4BD51" w14:textId="77777777" w:rsidR="00A6702B" w:rsidRPr="00730816" w:rsidRDefault="00A6702B" w:rsidP="00730816">
      <w:pPr>
        <w:autoSpaceDE w:val="0"/>
        <w:autoSpaceDN w:val="0"/>
        <w:adjustRightInd w:val="0"/>
        <w:spacing w:after="0" w:line="240" w:lineRule="auto"/>
        <w:rPr>
          <w:rFonts w:asciiTheme="majorHAnsi" w:eastAsiaTheme="majorEastAsia" w:hAnsiTheme="majorHAnsi" w:cstheme="majorBidi"/>
          <w:b/>
          <w:bCs/>
          <w:color w:val="4F81BD" w:themeColor="accent1"/>
        </w:rPr>
      </w:pPr>
      <w:r w:rsidRPr="00730816">
        <w:rPr>
          <w:rFonts w:asciiTheme="majorHAnsi" w:eastAsiaTheme="majorEastAsia" w:hAnsiTheme="majorHAnsi" w:cstheme="majorBidi"/>
          <w:b/>
          <w:bCs/>
          <w:color w:val="4F81BD" w:themeColor="accent1"/>
        </w:rPr>
        <w:t>What should I study</w:t>
      </w:r>
      <w:r w:rsidR="0070458F" w:rsidRPr="00730816">
        <w:rPr>
          <w:rFonts w:asciiTheme="majorHAnsi" w:eastAsiaTheme="majorEastAsia" w:hAnsiTheme="majorHAnsi" w:cstheme="majorBidi"/>
          <w:b/>
          <w:bCs/>
          <w:color w:val="4F81BD" w:themeColor="accent1"/>
        </w:rPr>
        <w:t xml:space="preserve"> </w:t>
      </w:r>
      <w:r w:rsidRPr="00730816">
        <w:rPr>
          <w:rFonts w:asciiTheme="majorHAnsi" w:eastAsiaTheme="majorEastAsia" w:hAnsiTheme="majorHAnsi" w:cstheme="majorBidi"/>
          <w:b/>
          <w:bCs/>
          <w:color w:val="4F81BD" w:themeColor="accent1"/>
        </w:rPr>
        <w:t>at university?</w:t>
      </w:r>
    </w:p>
    <w:p w14:paraId="0DA4BD52" w14:textId="77777777" w:rsidR="00730816" w:rsidRDefault="00730816" w:rsidP="00730816">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Qualifications will vary according to the exact role. Options could include:</w:t>
      </w:r>
    </w:p>
    <w:p w14:paraId="0DA4BD53"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Normal" w:hAnsi="Meta-Normal" w:cs="Meta-Normal"/>
          <w:sz w:val="19"/>
          <w:szCs w:val="19"/>
        </w:rPr>
      </w:pPr>
      <w:r w:rsidRPr="00730816">
        <w:rPr>
          <w:rFonts w:ascii="MetaPlusMedium-Roman" w:hAnsi="MetaPlusMedium-Roman" w:cs="MetaPlusMedium-Roman"/>
          <w:sz w:val="19"/>
          <w:szCs w:val="19"/>
        </w:rPr>
        <w:t xml:space="preserve">Diploma of Early Childhood Education and Care </w:t>
      </w:r>
      <w:r w:rsidRPr="00730816">
        <w:rPr>
          <w:rFonts w:ascii="Meta-Normal" w:hAnsi="Meta-Normal" w:cs="Meta-Normal"/>
          <w:sz w:val="19"/>
          <w:szCs w:val="19"/>
        </w:rPr>
        <w:t>(18 months - 2 years)</w:t>
      </w:r>
    </w:p>
    <w:p w14:paraId="0DA4BD54"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Normal" w:hAnsi="Meta-Normal" w:cs="Meta-Normal"/>
          <w:sz w:val="19"/>
          <w:szCs w:val="19"/>
        </w:rPr>
      </w:pPr>
      <w:r w:rsidRPr="00730816">
        <w:rPr>
          <w:rFonts w:ascii="MetaPlusMedium-Roman" w:hAnsi="MetaPlusMedium-Roman" w:cs="MetaPlusMedium-Roman"/>
          <w:sz w:val="19"/>
          <w:szCs w:val="19"/>
        </w:rPr>
        <w:t xml:space="preserve">Diploma of School Age Education and Care </w:t>
      </w:r>
      <w:r w:rsidRPr="00730816">
        <w:rPr>
          <w:rFonts w:ascii="Meta-Normal" w:hAnsi="Meta-Normal" w:cs="Meta-Normal"/>
          <w:sz w:val="19"/>
          <w:szCs w:val="19"/>
        </w:rPr>
        <w:t>(one year)</w:t>
      </w:r>
    </w:p>
    <w:p w14:paraId="0DA4BD55"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Normal" w:hAnsi="Meta-Normal" w:cs="Meta-Normal"/>
          <w:sz w:val="19"/>
          <w:szCs w:val="19"/>
        </w:rPr>
      </w:pPr>
      <w:r w:rsidRPr="00730816">
        <w:rPr>
          <w:rFonts w:ascii="MetaPlusMedium-Roman" w:hAnsi="MetaPlusMedium-Roman" w:cs="MetaPlusMedium-Roman"/>
          <w:sz w:val="19"/>
          <w:szCs w:val="19"/>
        </w:rPr>
        <w:t xml:space="preserve">Bachelor of Early Childhood Education </w:t>
      </w:r>
      <w:r w:rsidRPr="00730816">
        <w:rPr>
          <w:rFonts w:ascii="Meta-Normal" w:hAnsi="Meta-Normal" w:cs="Meta-Normal"/>
          <w:sz w:val="19"/>
          <w:szCs w:val="19"/>
        </w:rPr>
        <w:t>(four years)</w:t>
      </w:r>
    </w:p>
    <w:p w14:paraId="0DA4BD56"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Normal" w:hAnsi="Meta-Normal" w:cs="Meta-Normal"/>
          <w:sz w:val="19"/>
          <w:szCs w:val="19"/>
        </w:rPr>
      </w:pPr>
      <w:r w:rsidRPr="00730816">
        <w:rPr>
          <w:rFonts w:ascii="MetaPlusMedium-Roman" w:hAnsi="MetaPlusMedium-Roman" w:cs="MetaPlusMedium-Roman"/>
          <w:sz w:val="19"/>
          <w:szCs w:val="19"/>
        </w:rPr>
        <w:t xml:space="preserve">Bachelor of Education </w:t>
      </w:r>
      <w:r w:rsidRPr="00730816">
        <w:rPr>
          <w:rFonts w:ascii="Meta-Normal" w:hAnsi="Meta-Normal" w:cs="Meta-Normal"/>
          <w:sz w:val="19"/>
          <w:szCs w:val="19"/>
        </w:rPr>
        <w:t>(four years)</w:t>
      </w:r>
    </w:p>
    <w:p w14:paraId="0DA4BD57"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PlusMedium-Roman" w:hAnsi="MetaPlusMedium-Roman" w:cs="MetaPlusMedium-Roman"/>
          <w:sz w:val="19"/>
          <w:szCs w:val="19"/>
        </w:rPr>
      </w:pPr>
      <w:r w:rsidRPr="00730816">
        <w:rPr>
          <w:rFonts w:ascii="MetaPlusMedium-Roman" w:hAnsi="MetaPlusMedium-Roman" w:cs="MetaPlusMedium-Roman"/>
          <w:sz w:val="19"/>
          <w:szCs w:val="19"/>
        </w:rPr>
        <w:t>Bachelor Degree plus Graduate Diploma of Education</w:t>
      </w:r>
    </w:p>
    <w:p w14:paraId="0DA4BD58" w14:textId="77777777" w:rsidR="00730816" w:rsidRPr="00730816" w:rsidRDefault="00730816" w:rsidP="00730816">
      <w:pPr>
        <w:pStyle w:val="ListParagraph"/>
        <w:numPr>
          <w:ilvl w:val="0"/>
          <w:numId w:val="5"/>
        </w:numPr>
        <w:autoSpaceDE w:val="0"/>
        <w:autoSpaceDN w:val="0"/>
        <w:adjustRightInd w:val="0"/>
        <w:spacing w:after="0" w:line="240" w:lineRule="auto"/>
        <w:rPr>
          <w:rFonts w:ascii="MetaPlusMedium-Roman" w:hAnsi="MetaPlusMedium-Roman" w:cs="MetaPlusMedium-Roman"/>
          <w:sz w:val="19"/>
          <w:szCs w:val="19"/>
        </w:rPr>
      </w:pPr>
      <w:r w:rsidRPr="00730816">
        <w:rPr>
          <w:rFonts w:ascii="MetaPlusMedium-Roman" w:hAnsi="MetaPlusMedium-Roman" w:cs="MetaPlusMedium-Roman"/>
          <w:sz w:val="19"/>
          <w:szCs w:val="19"/>
        </w:rPr>
        <w:t>Certificate IV in Training and Assessment</w:t>
      </w:r>
    </w:p>
    <w:p w14:paraId="0DA4BD59" w14:textId="77777777" w:rsidR="00A6702B" w:rsidRDefault="00A6702B" w:rsidP="00730816">
      <w:pPr>
        <w:pStyle w:val="Heading3"/>
      </w:pPr>
      <w:r>
        <w:t>What are my other career</w:t>
      </w:r>
      <w:r w:rsidR="0070458F">
        <w:t xml:space="preserve"> </w:t>
      </w:r>
      <w:r>
        <w:t>and leadership options?</w:t>
      </w:r>
    </w:p>
    <w:p w14:paraId="0DA4BD5A" w14:textId="77777777" w:rsidR="00730816" w:rsidRDefault="00730816" w:rsidP="00730816">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Options could include centre manager/team leader in an education and care service; educational leader across a number of services; kindergarten cluster program manager; state government policy officer or authorised officer. With further study, possibilities could include teaching and academic roles.</w:t>
      </w:r>
    </w:p>
    <w:p w14:paraId="0DA4BD5B" w14:textId="77777777" w:rsidR="00730816" w:rsidRDefault="00730816" w:rsidP="00730816">
      <w:pPr>
        <w:autoSpaceDE w:val="0"/>
        <w:autoSpaceDN w:val="0"/>
        <w:adjustRightInd w:val="0"/>
        <w:spacing w:after="0" w:line="240" w:lineRule="auto"/>
      </w:pPr>
    </w:p>
    <w:p w14:paraId="0DA4BD5C" w14:textId="77777777" w:rsidR="00730816" w:rsidRDefault="00730816" w:rsidP="00730816">
      <w:pPr>
        <w:autoSpaceDE w:val="0"/>
        <w:autoSpaceDN w:val="0"/>
        <w:adjustRightInd w:val="0"/>
        <w:spacing w:after="0" w:line="240" w:lineRule="auto"/>
      </w:pPr>
    </w:p>
    <w:p w14:paraId="0DA4BD5D" w14:textId="77777777" w:rsidR="00730816" w:rsidRDefault="00730816" w:rsidP="00730816">
      <w:pPr>
        <w:autoSpaceDE w:val="0"/>
        <w:autoSpaceDN w:val="0"/>
        <w:adjustRightInd w:val="0"/>
        <w:spacing w:after="0" w:line="240" w:lineRule="auto"/>
      </w:pPr>
    </w:p>
    <w:p w14:paraId="0DA4BD5E" w14:textId="77777777" w:rsidR="00730816" w:rsidRDefault="00730816" w:rsidP="00730816">
      <w:pPr>
        <w:autoSpaceDE w:val="0"/>
        <w:autoSpaceDN w:val="0"/>
        <w:adjustRightInd w:val="0"/>
        <w:spacing w:after="0" w:line="240" w:lineRule="auto"/>
      </w:pPr>
    </w:p>
    <w:p w14:paraId="0DA4BD5F" w14:textId="77777777" w:rsidR="00730816" w:rsidRDefault="00730816" w:rsidP="00730816">
      <w:pPr>
        <w:autoSpaceDE w:val="0"/>
        <w:autoSpaceDN w:val="0"/>
        <w:adjustRightInd w:val="0"/>
        <w:spacing w:after="0" w:line="240" w:lineRule="auto"/>
      </w:pPr>
    </w:p>
    <w:p w14:paraId="0DA4BD60" w14:textId="77777777" w:rsidR="00730816" w:rsidRDefault="00730816" w:rsidP="00730816">
      <w:pPr>
        <w:autoSpaceDE w:val="0"/>
        <w:autoSpaceDN w:val="0"/>
        <w:adjustRightInd w:val="0"/>
        <w:spacing w:after="0" w:line="240" w:lineRule="auto"/>
      </w:pPr>
    </w:p>
    <w:p w14:paraId="0DA4BD61" w14:textId="77777777" w:rsidR="00730816" w:rsidRDefault="00730816" w:rsidP="00730816">
      <w:pPr>
        <w:autoSpaceDE w:val="0"/>
        <w:autoSpaceDN w:val="0"/>
        <w:adjustRightInd w:val="0"/>
        <w:spacing w:after="0" w:line="240" w:lineRule="auto"/>
      </w:pPr>
    </w:p>
    <w:p w14:paraId="0DA4BD62" w14:textId="77777777" w:rsidR="00730816" w:rsidRDefault="00730816" w:rsidP="00730816">
      <w:pPr>
        <w:autoSpaceDE w:val="0"/>
        <w:autoSpaceDN w:val="0"/>
        <w:adjustRightInd w:val="0"/>
        <w:spacing w:after="0" w:line="240" w:lineRule="auto"/>
      </w:pPr>
    </w:p>
    <w:p w14:paraId="0DA4BD63" w14:textId="77777777" w:rsidR="00730816" w:rsidRDefault="00730816" w:rsidP="00730816">
      <w:pPr>
        <w:autoSpaceDE w:val="0"/>
        <w:autoSpaceDN w:val="0"/>
        <w:adjustRightInd w:val="0"/>
        <w:spacing w:after="0" w:line="240" w:lineRule="auto"/>
      </w:pPr>
    </w:p>
    <w:p w14:paraId="0DA4BD64" w14:textId="77777777" w:rsidR="00730816" w:rsidRDefault="00730816" w:rsidP="00730816">
      <w:pPr>
        <w:autoSpaceDE w:val="0"/>
        <w:autoSpaceDN w:val="0"/>
        <w:adjustRightInd w:val="0"/>
        <w:spacing w:after="0" w:line="240" w:lineRule="auto"/>
      </w:pPr>
    </w:p>
    <w:p w14:paraId="0DA4BD65" w14:textId="77777777" w:rsidR="00E67E89" w:rsidRDefault="00E67E89" w:rsidP="002C0094">
      <w:pPr>
        <w:pStyle w:val="Heading2"/>
      </w:pPr>
      <w:r>
        <w:lastRenderedPageBreak/>
        <w:t>Interview</w:t>
      </w:r>
    </w:p>
    <w:p w14:paraId="0DA4BD66" w14:textId="77777777" w:rsidR="00BF3191" w:rsidRDefault="002C0094" w:rsidP="00853DBB">
      <w:pPr>
        <w:pStyle w:val="Heading2"/>
      </w:pPr>
      <w:r>
        <w:t xml:space="preserve">Lori </w:t>
      </w:r>
      <w:proofErr w:type="spellStart"/>
      <w:r>
        <w:t>Farchione-zappia</w:t>
      </w:r>
      <w:proofErr w:type="spellEnd"/>
      <w:r>
        <w:t>, early childhood teacher and educational leader</w:t>
      </w:r>
    </w:p>
    <w:p w14:paraId="0DA4BD67" w14:textId="77777777" w:rsidR="00D97D75" w:rsidRDefault="00D97D75" w:rsidP="00D97D75">
      <w:pPr>
        <w:pStyle w:val="Heading3"/>
      </w:pPr>
      <w:r>
        <w:t>What are your major qualifications?</w:t>
      </w:r>
    </w:p>
    <w:p w14:paraId="0DA4BD68" w14:textId="77777777" w:rsidR="00C17C32" w:rsidRDefault="00C17C32" w:rsidP="00C17C32">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I have a Bachelor of Arts (Early Childhood Education) and a Diploma of Children’s Services.</w:t>
      </w:r>
    </w:p>
    <w:p w14:paraId="0DA4BD69" w14:textId="77777777" w:rsidR="00D97D75" w:rsidRDefault="00D97D75" w:rsidP="00C17C32">
      <w:pPr>
        <w:pStyle w:val="Heading3"/>
      </w:pPr>
      <w:r>
        <w:t>How long have you worked in early childhood and in your current role?</w:t>
      </w:r>
    </w:p>
    <w:p w14:paraId="0DA4BD6A" w14:textId="77777777" w:rsidR="00C17C32" w:rsidRDefault="00C17C32" w:rsidP="00C17C32">
      <w:pPr>
        <w:autoSpaceDE w:val="0"/>
        <w:autoSpaceDN w:val="0"/>
        <w:adjustRightInd w:val="0"/>
        <w:spacing w:after="0" w:line="240" w:lineRule="auto"/>
        <w:rPr>
          <w:rFonts w:ascii="Meta-Normal" w:hAnsi="Meta-Normal" w:cs="Meta-Normal"/>
          <w:sz w:val="19"/>
          <w:szCs w:val="19"/>
        </w:rPr>
      </w:pPr>
      <w:proofErr w:type="gramStart"/>
      <w:r>
        <w:rPr>
          <w:rFonts w:ascii="Meta-Normal" w:hAnsi="Meta-Normal" w:cs="Meta-Normal"/>
          <w:sz w:val="19"/>
          <w:szCs w:val="19"/>
        </w:rPr>
        <w:t>More than 23 years, and in my current position for 10 years.</w:t>
      </w:r>
      <w:proofErr w:type="gramEnd"/>
    </w:p>
    <w:p w14:paraId="0DA4BD6B" w14:textId="77777777" w:rsidR="00D97D75" w:rsidRDefault="00D97D75" w:rsidP="00C17C32">
      <w:pPr>
        <w:pStyle w:val="Heading3"/>
      </w:pPr>
      <w:r>
        <w:t>What is a typical day?</w:t>
      </w:r>
    </w:p>
    <w:p w14:paraId="0DA4BD6C" w14:textId="77777777" w:rsidR="00C17C32" w:rsidRDefault="00C17C32" w:rsidP="00C17C32">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I prepare and plan challenging materials and activities for children to explore, interact, work on projects and extend on their interests, abilities and strengths. I’m an educational leader as I mentor, lead and inspire others in my team. I work part-time as a presenter running customised training for early childhood educators. I am also involved in researching and developing curriculum approaches.</w:t>
      </w:r>
    </w:p>
    <w:p w14:paraId="0DA4BD6D" w14:textId="77777777" w:rsidR="00D97D75" w:rsidRDefault="00D97D75" w:rsidP="00C17C32">
      <w:pPr>
        <w:pStyle w:val="Heading3"/>
      </w:pPr>
      <w:r>
        <w:t>What influenced your interest in an early childhood career?</w:t>
      </w:r>
    </w:p>
    <w:p w14:paraId="0DA4BD6E" w14:textId="77777777" w:rsidR="00C17C32" w:rsidRDefault="00C17C32" w:rsidP="00C17C32">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After I completed year 12 I worked for six</w:t>
      </w:r>
      <w:r w:rsidR="00632A3D">
        <w:rPr>
          <w:rFonts w:ascii="Meta-Normal" w:hAnsi="Meta-Normal" w:cs="Meta-Normal"/>
          <w:sz w:val="19"/>
          <w:szCs w:val="19"/>
        </w:rPr>
        <w:t xml:space="preserve"> </w:t>
      </w:r>
      <w:r>
        <w:rPr>
          <w:rFonts w:ascii="Meta-Normal" w:hAnsi="Meta-Normal" w:cs="Meta-Normal"/>
          <w:sz w:val="19"/>
          <w:szCs w:val="19"/>
        </w:rPr>
        <w:t>years as a hairdresser before retraining. I</w:t>
      </w:r>
      <w:r w:rsidR="00632A3D">
        <w:rPr>
          <w:rFonts w:ascii="Meta-Normal" w:hAnsi="Meta-Normal" w:cs="Meta-Normal"/>
          <w:sz w:val="19"/>
          <w:szCs w:val="19"/>
        </w:rPr>
        <w:t xml:space="preserve"> </w:t>
      </w:r>
      <w:r>
        <w:rPr>
          <w:rFonts w:ascii="Meta-Normal" w:hAnsi="Meta-Normal" w:cs="Meta-Normal"/>
          <w:sz w:val="19"/>
          <w:szCs w:val="19"/>
        </w:rPr>
        <w:t>changed my profession because I had a</w:t>
      </w:r>
      <w:r w:rsidR="00632A3D">
        <w:rPr>
          <w:rFonts w:ascii="Meta-Normal" w:hAnsi="Meta-Normal" w:cs="Meta-Normal"/>
          <w:sz w:val="19"/>
          <w:szCs w:val="19"/>
        </w:rPr>
        <w:t xml:space="preserve"> </w:t>
      </w:r>
      <w:r>
        <w:rPr>
          <w:rFonts w:ascii="Meta-Normal" w:hAnsi="Meta-Normal" w:cs="Meta-Normal"/>
          <w:sz w:val="19"/>
          <w:szCs w:val="19"/>
        </w:rPr>
        <w:t>vision about children’s learning. I wanted</w:t>
      </w:r>
      <w:r w:rsidR="00632A3D">
        <w:rPr>
          <w:rFonts w:ascii="Meta-Normal" w:hAnsi="Meta-Normal" w:cs="Meta-Normal"/>
          <w:sz w:val="19"/>
          <w:szCs w:val="19"/>
        </w:rPr>
        <w:t xml:space="preserve"> </w:t>
      </w:r>
      <w:r>
        <w:rPr>
          <w:rFonts w:ascii="Meta-Normal" w:hAnsi="Meta-Normal" w:cs="Meta-Normal"/>
          <w:sz w:val="19"/>
          <w:szCs w:val="19"/>
        </w:rPr>
        <w:t>to advocate best practice and become an</w:t>
      </w:r>
      <w:r w:rsidR="00632A3D">
        <w:rPr>
          <w:rFonts w:ascii="Meta-Normal" w:hAnsi="Meta-Normal" w:cs="Meta-Normal"/>
          <w:sz w:val="19"/>
          <w:szCs w:val="19"/>
        </w:rPr>
        <w:t xml:space="preserve"> </w:t>
      </w:r>
      <w:r>
        <w:rPr>
          <w:rFonts w:ascii="Meta-Normal" w:hAnsi="Meta-Normal" w:cs="Meta-Normal"/>
          <w:sz w:val="19"/>
          <w:szCs w:val="19"/>
        </w:rPr>
        <w:t>inspirational teacher.</w:t>
      </w:r>
      <w:r w:rsidR="00632A3D">
        <w:rPr>
          <w:rFonts w:ascii="Meta-Normal" w:hAnsi="Meta-Normal" w:cs="Meta-Normal"/>
          <w:sz w:val="19"/>
          <w:szCs w:val="19"/>
        </w:rPr>
        <w:t xml:space="preserve"> </w:t>
      </w:r>
      <w:r>
        <w:rPr>
          <w:rFonts w:ascii="Meta-Normal" w:hAnsi="Meta-Normal" w:cs="Meta-Normal"/>
          <w:sz w:val="19"/>
          <w:szCs w:val="19"/>
        </w:rPr>
        <w:t>I was always drawn to children as I truly</w:t>
      </w:r>
      <w:r w:rsidR="00632A3D">
        <w:rPr>
          <w:rFonts w:ascii="Meta-Normal" w:hAnsi="Meta-Normal" w:cs="Meta-Normal"/>
          <w:sz w:val="19"/>
          <w:szCs w:val="19"/>
        </w:rPr>
        <w:t xml:space="preserve"> </w:t>
      </w:r>
      <w:r>
        <w:rPr>
          <w:rFonts w:ascii="Meta-Normal" w:hAnsi="Meta-Normal" w:cs="Meta-Normal"/>
          <w:sz w:val="19"/>
          <w:szCs w:val="19"/>
        </w:rPr>
        <w:t>wanted make a difference in their lives. I</w:t>
      </w:r>
      <w:r w:rsidR="00632A3D">
        <w:rPr>
          <w:rFonts w:ascii="Meta-Normal" w:hAnsi="Meta-Normal" w:cs="Meta-Normal"/>
          <w:sz w:val="19"/>
          <w:szCs w:val="19"/>
        </w:rPr>
        <w:t xml:space="preserve"> </w:t>
      </w:r>
      <w:r>
        <w:rPr>
          <w:rFonts w:ascii="Meta-Normal" w:hAnsi="Meta-Normal" w:cs="Meta-Normal"/>
          <w:sz w:val="19"/>
          <w:szCs w:val="19"/>
        </w:rPr>
        <w:t>wanted to be a different kind of educator</w:t>
      </w:r>
    </w:p>
    <w:p w14:paraId="0DA4BD6F" w14:textId="77777777" w:rsidR="00C17C32" w:rsidRDefault="00C17C32" w:rsidP="00632A3D">
      <w:pPr>
        <w:autoSpaceDE w:val="0"/>
        <w:autoSpaceDN w:val="0"/>
        <w:adjustRightInd w:val="0"/>
        <w:spacing w:after="0" w:line="240" w:lineRule="auto"/>
        <w:rPr>
          <w:rFonts w:ascii="Meta-Normal" w:hAnsi="Meta-Normal" w:cs="Meta-Normal"/>
          <w:sz w:val="19"/>
          <w:szCs w:val="19"/>
        </w:rPr>
      </w:pPr>
      <w:proofErr w:type="gramStart"/>
      <w:r>
        <w:rPr>
          <w:rFonts w:ascii="Meta-Normal" w:hAnsi="Meta-Normal" w:cs="Meta-Normal"/>
          <w:sz w:val="19"/>
          <w:szCs w:val="19"/>
        </w:rPr>
        <w:t>where</w:t>
      </w:r>
      <w:proofErr w:type="gramEnd"/>
      <w:r>
        <w:rPr>
          <w:rFonts w:ascii="Meta-Normal" w:hAnsi="Meta-Normal" w:cs="Meta-Normal"/>
          <w:sz w:val="19"/>
          <w:szCs w:val="19"/>
        </w:rPr>
        <w:t xml:space="preserve"> I could support children’s agency in</w:t>
      </w:r>
      <w:r w:rsidR="00632A3D">
        <w:rPr>
          <w:rFonts w:ascii="Meta-Normal" w:hAnsi="Meta-Normal" w:cs="Meta-Normal"/>
          <w:sz w:val="19"/>
          <w:szCs w:val="19"/>
        </w:rPr>
        <w:t xml:space="preserve"> </w:t>
      </w:r>
      <w:r>
        <w:rPr>
          <w:rFonts w:ascii="Meta-Normal" w:hAnsi="Meta-Normal" w:cs="Meta-Normal"/>
          <w:sz w:val="19"/>
          <w:szCs w:val="19"/>
        </w:rPr>
        <w:t>learning and create a physical environment</w:t>
      </w:r>
      <w:r w:rsidR="00632A3D">
        <w:rPr>
          <w:rFonts w:ascii="Meta-Normal" w:hAnsi="Meta-Normal" w:cs="Meta-Normal"/>
          <w:sz w:val="19"/>
          <w:szCs w:val="19"/>
        </w:rPr>
        <w:t xml:space="preserve"> </w:t>
      </w:r>
      <w:r>
        <w:rPr>
          <w:rFonts w:ascii="Meta-Normal" w:hAnsi="Meta-Normal" w:cs="Meta-Normal"/>
          <w:sz w:val="19"/>
          <w:szCs w:val="19"/>
        </w:rPr>
        <w:t>where learning captures children’s interest,</w:t>
      </w:r>
      <w:r w:rsidR="00632A3D">
        <w:rPr>
          <w:rFonts w:ascii="Meta-Normal" w:hAnsi="Meta-Normal" w:cs="Meta-Normal"/>
          <w:sz w:val="19"/>
          <w:szCs w:val="19"/>
        </w:rPr>
        <w:t xml:space="preserve"> </w:t>
      </w:r>
      <w:r>
        <w:rPr>
          <w:rFonts w:ascii="Meta-Normal" w:hAnsi="Meta-Normal" w:cs="Meta-Normal"/>
          <w:sz w:val="19"/>
          <w:szCs w:val="19"/>
        </w:rPr>
        <w:t>comes alive, stimulates and invites children</w:t>
      </w:r>
      <w:r w:rsidR="00632A3D">
        <w:rPr>
          <w:rFonts w:ascii="Meta-Normal" w:hAnsi="Meta-Normal" w:cs="Meta-Normal"/>
          <w:sz w:val="19"/>
          <w:szCs w:val="19"/>
        </w:rPr>
        <w:t xml:space="preserve"> </w:t>
      </w:r>
      <w:r>
        <w:rPr>
          <w:rFonts w:ascii="Meta-Normal" w:hAnsi="Meta-Normal" w:cs="Meta-Normal"/>
          <w:sz w:val="19"/>
          <w:szCs w:val="19"/>
        </w:rPr>
        <w:t>to wonder and create.</w:t>
      </w:r>
    </w:p>
    <w:p w14:paraId="0DA4BD70" w14:textId="77777777" w:rsidR="00632A3D" w:rsidRDefault="00632A3D" w:rsidP="004F288D">
      <w:pPr>
        <w:pStyle w:val="Heading3"/>
      </w:pPr>
      <w:r>
        <w:t>Describe your career advancement.</w:t>
      </w:r>
    </w:p>
    <w:p w14:paraId="0DA4BD71" w14:textId="77777777" w:rsidR="00632A3D" w:rsidRDefault="00632A3D" w:rsidP="00632A3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I began my career as a mothercraft nurse in a community child care centre. Later I moved to a supervisory administration</w:t>
      </w:r>
    </w:p>
    <w:p w14:paraId="0DA4BD72" w14:textId="77777777" w:rsidR="00632A3D" w:rsidRDefault="00632A3D" w:rsidP="00632A3D">
      <w:pPr>
        <w:autoSpaceDE w:val="0"/>
        <w:autoSpaceDN w:val="0"/>
        <w:adjustRightInd w:val="0"/>
        <w:spacing w:after="0" w:line="240" w:lineRule="auto"/>
        <w:rPr>
          <w:rFonts w:ascii="Meta-Normal" w:hAnsi="Meta-Normal" w:cs="Meta-Normal"/>
          <w:sz w:val="19"/>
          <w:szCs w:val="19"/>
        </w:rPr>
      </w:pPr>
      <w:proofErr w:type="gramStart"/>
      <w:r>
        <w:rPr>
          <w:rFonts w:ascii="Meta-Normal" w:hAnsi="Meta-Normal" w:cs="Meta-Normal"/>
          <w:sz w:val="19"/>
          <w:szCs w:val="19"/>
        </w:rPr>
        <w:t>position</w:t>
      </w:r>
      <w:proofErr w:type="gramEnd"/>
      <w:r>
        <w:rPr>
          <w:rFonts w:ascii="Meta-Normal" w:hAnsi="Meta-Normal" w:cs="Meta-Normal"/>
          <w:sz w:val="19"/>
          <w:szCs w:val="19"/>
        </w:rPr>
        <w:t xml:space="preserve"> within a child care centre and sessional kindergarten. After I graduated I became a kindergarten teacher. Throughout my career I believed that you advance by motivation, researching, challenging yourself and critically asking questions.</w:t>
      </w:r>
    </w:p>
    <w:p w14:paraId="0DA4BD73" w14:textId="77777777" w:rsidR="00632A3D" w:rsidRDefault="00632A3D" w:rsidP="004F288D">
      <w:pPr>
        <w:pStyle w:val="Heading3"/>
      </w:pPr>
      <w:r>
        <w:t>What do you enjoy most about your career?</w:t>
      </w:r>
    </w:p>
    <w:p w14:paraId="0DA4BD74" w14:textId="77777777" w:rsidR="00632A3D" w:rsidRDefault="00632A3D" w:rsidP="00632A3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What I enjoy most is that I have built</w:t>
      </w:r>
      <w:r w:rsidR="004475BB">
        <w:rPr>
          <w:rFonts w:ascii="Meta-Normal" w:hAnsi="Meta-Normal" w:cs="Meta-Normal"/>
          <w:sz w:val="19"/>
          <w:szCs w:val="19"/>
        </w:rPr>
        <w:t xml:space="preserve"> </w:t>
      </w:r>
      <w:r>
        <w:rPr>
          <w:rFonts w:ascii="Meta-Normal" w:hAnsi="Meta-Normal" w:cs="Meta-Normal"/>
          <w:sz w:val="19"/>
          <w:szCs w:val="19"/>
        </w:rPr>
        <w:t>relationships with many children and</w:t>
      </w:r>
      <w:r w:rsidR="004475BB">
        <w:rPr>
          <w:rFonts w:ascii="Meta-Normal" w:hAnsi="Meta-Normal" w:cs="Meta-Normal"/>
          <w:sz w:val="19"/>
          <w:szCs w:val="19"/>
        </w:rPr>
        <w:t xml:space="preserve"> </w:t>
      </w:r>
      <w:r>
        <w:rPr>
          <w:rFonts w:ascii="Meta-Normal" w:hAnsi="Meta-Normal" w:cs="Meta-Normal"/>
          <w:sz w:val="19"/>
          <w:szCs w:val="19"/>
        </w:rPr>
        <w:t>families over the years.</w:t>
      </w:r>
      <w:r w:rsidR="004475BB">
        <w:rPr>
          <w:rFonts w:ascii="Meta-Normal" w:hAnsi="Meta-Normal" w:cs="Meta-Normal"/>
          <w:sz w:val="19"/>
          <w:szCs w:val="19"/>
        </w:rPr>
        <w:t xml:space="preserve"> </w:t>
      </w:r>
      <w:r>
        <w:rPr>
          <w:rFonts w:ascii="Meta-Normal" w:hAnsi="Meta-Normal" w:cs="Meta-Normal"/>
          <w:sz w:val="19"/>
          <w:szCs w:val="19"/>
        </w:rPr>
        <w:t>I also enjoy the role as educational leader</w:t>
      </w:r>
      <w:r w:rsidR="004475BB">
        <w:rPr>
          <w:rFonts w:ascii="Meta-Normal" w:hAnsi="Meta-Normal" w:cs="Meta-Normal"/>
          <w:sz w:val="19"/>
          <w:szCs w:val="19"/>
        </w:rPr>
        <w:t xml:space="preserve"> </w:t>
      </w:r>
      <w:r>
        <w:rPr>
          <w:rFonts w:ascii="Meta-Normal" w:hAnsi="Meta-Normal" w:cs="Meta-Normal"/>
          <w:sz w:val="19"/>
          <w:szCs w:val="19"/>
        </w:rPr>
        <w:t>where I contribute my time to listen,</w:t>
      </w:r>
      <w:r w:rsidR="004475BB">
        <w:rPr>
          <w:rFonts w:ascii="Meta-Normal" w:hAnsi="Meta-Normal" w:cs="Meta-Normal"/>
          <w:sz w:val="19"/>
          <w:szCs w:val="19"/>
        </w:rPr>
        <w:t xml:space="preserve"> </w:t>
      </w:r>
      <w:r>
        <w:rPr>
          <w:rFonts w:ascii="Meta-Normal" w:hAnsi="Meta-Normal" w:cs="Meta-Normal"/>
          <w:sz w:val="19"/>
          <w:szCs w:val="19"/>
        </w:rPr>
        <w:t>mentor and share my skills and knowledge</w:t>
      </w:r>
      <w:r w:rsidR="004475BB">
        <w:rPr>
          <w:rFonts w:ascii="Meta-Normal" w:hAnsi="Meta-Normal" w:cs="Meta-Normal"/>
          <w:sz w:val="19"/>
          <w:szCs w:val="19"/>
        </w:rPr>
        <w:t xml:space="preserve"> </w:t>
      </w:r>
      <w:r>
        <w:rPr>
          <w:rFonts w:ascii="Meta-Normal" w:hAnsi="Meta-Normal" w:cs="Meta-Normal"/>
          <w:sz w:val="19"/>
          <w:szCs w:val="19"/>
        </w:rPr>
        <w:t>with students and educators. This is a very</w:t>
      </w:r>
      <w:r w:rsidR="004475BB">
        <w:rPr>
          <w:rFonts w:ascii="Meta-Normal" w:hAnsi="Meta-Normal" w:cs="Meta-Normal"/>
          <w:sz w:val="19"/>
          <w:szCs w:val="19"/>
        </w:rPr>
        <w:t xml:space="preserve"> </w:t>
      </w:r>
      <w:r>
        <w:rPr>
          <w:rFonts w:ascii="Meta-Normal" w:hAnsi="Meta-Normal" w:cs="Meta-Normal"/>
          <w:sz w:val="19"/>
          <w:szCs w:val="19"/>
        </w:rPr>
        <w:t>rewarding part of my career.</w:t>
      </w:r>
    </w:p>
    <w:p w14:paraId="0DA4BD75" w14:textId="77777777" w:rsidR="00632A3D" w:rsidRDefault="00632A3D" w:rsidP="004F288D">
      <w:pPr>
        <w:pStyle w:val="Heading3"/>
      </w:pPr>
      <w:r>
        <w:t>What is the best experience</w:t>
      </w:r>
      <w:r w:rsidR="004475BB">
        <w:t xml:space="preserve"> </w:t>
      </w:r>
      <w:r>
        <w:t>you have had as an early</w:t>
      </w:r>
      <w:r w:rsidR="004475BB">
        <w:t xml:space="preserve"> </w:t>
      </w:r>
      <w:r>
        <w:t>childhood professional?</w:t>
      </w:r>
    </w:p>
    <w:p w14:paraId="0DA4BD76" w14:textId="77777777" w:rsidR="00632A3D" w:rsidRDefault="00632A3D" w:rsidP="00632A3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In 2012 I won the Outstanding Early</w:t>
      </w:r>
      <w:r w:rsidR="004475BB">
        <w:rPr>
          <w:rFonts w:ascii="Meta-Normal" w:hAnsi="Meta-Normal" w:cs="Meta-Normal"/>
          <w:sz w:val="19"/>
          <w:szCs w:val="19"/>
        </w:rPr>
        <w:t xml:space="preserve"> </w:t>
      </w:r>
      <w:r>
        <w:rPr>
          <w:rFonts w:ascii="Meta-Normal" w:hAnsi="Meta-Normal" w:cs="Meta-Normal"/>
          <w:sz w:val="19"/>
          <w:szCs w:val="19"/>
        </w:rPr>
        <w:t>Childhood Teachers Award. My passion for</w:t>
      </w:r>
      <w:r w:rsidR="004475BB">
        <w:rPr>
          <w:rFonts w:ascii="Meta-Normal" w:hAnsi="Meta-Normal" w:cs="Meta-Normal"/>
          <w:sz w:val="19"/>
          <w:szCs w:val="19"/>
        </w:rPr>
        <w:t xml:space="preserve"> </w:t>
      </w:r>
      <w:r>
        <w:rPr>
          <w:rFonts w:ascii="Meta-Normal" w:hAnsi="Meta-Normal" w:cs="Meta-Normal"/>
          <w:sz w:val="19"/>
          <w:szCs w:val="19"/>
        </w:rPr>
        <w:t>researching, learning and development</w:t>
      </w:r>
    </w:p>
    <w:p w14:paraId="0DA4BD77" w14:textId="77777777" w:rsidR="00632A3D" w:rsidRDefault="00632A3D" w:rsidP="00632A3D">
      <w:pPr>
        <w:autoSpaceDE w:val="0"/>
        <w:autoSpaceDN w:val="0"/>
        <w:adjustRightInd w:val="0"/>
        <w:spacing w:after="0" w:line="240" w:lineRule="auto"/>
        <w:rPr>
          <w:rFonts w:ascii="Meta-Normal" w:hAnsi="Meta-Normal" w:cs="Meta-Normal"/>
          <w:sz w:val="19"/>
          <w:szCs w:val="19"/>
        </w:rPr>
      </w:pPr>
      <w:proofErr w:type="gramStart"/>
      <w:r>
        <w:rPr>
          <w:rFonts w:ascii="Meta-Normal" w:hAnsi="Meta-Normal" w:cs="Meta-Normal"/>
          <w:sz w:val="19"/>
          <w:szCs w:val="19"/>
        </w:rPr>
        <w:t>lead</w:t>
      </w:r>
      <w:proofErr w:type="gramEnd"/>
      <w:r>
        <w:rPr>
          <w:rFonts w:ascii="Meta-Normal" w:hAnsi="Meta-Normal" w:cs="Meta-Normal"/>
          <w:sz w:val="19"/>
          <w:szCs w:val="19"/>
        </w:rPr>
        <w:t xml:space="preserve"> me to apply a collaborative approach</w:t>
      </w:r>
      <w:r w:rsidR="004475BB">
        <w:rPr>
          <w:rFonts w:ascii="Meta-Normal" w:hAnsi="Meta-Normal" w:cs="Meta-Normal"/>
          <w:sz w:val="19"/>
          <w:szCs w:val="19"/>
        </w:rPr>
        <w:t xml:space="preserve"> </w:t>
      </w:r>
      <w:r>
        <w:rPr>
          <w:rFonts w:ascii="Meta-Normal" w:hAnsi="Meta-Normal" w:cs="Meta-Normal"/>
          <w:sz w:val="19"/>
          <w:szCs w:val="19"/>
        </w:rPr>
        <w:t>where children’s voices are honoured and</w:t>
      </w:r>
      <w:r w:rsidR="004475BB">
        <w:rPr>
          <w:rFonts w:ascii="Meta-Normal" w:hAnsi="Meta-Normal" w:cs="Meta-Normal"/>
          <w:sz w:val="19"/>
          <w:szCs w:val="19"/>
        </w:rPr>
        <w:t xml:space="preserve"> </w:t>
      </w:r>
      <w:r>
        <w:rPr>
          <w:rFonts w:ascii="Meta-Normal" w:hAnsi="Meta-Normal" w:cs="Meta-Normal"/>
          <w:sz w:val="19"/>
          <w:szCs w:val="19"/>
        </w:rPr>
        <w:t>they are active in their own learning and</w:t>
      </w:r>
      <w:r w:rsidR="004475BB">
        <w:rPr>
          <w:rFonts w:ascii="Meta-Normal" w:hAnsi="Meta-Normal" w:cs="Meta-Normal"/>
          <w:sz w:val="19"/>
          <w:szCs w:val="19"/>
        </w:rPr>
        <w:t xml:space="preserve"> </w:t>
      </w:r>
      <w:r>
        <w:rPr>
          <w:rFonts w:ascii="Meta-Normal" w:hAnsi="Meta-Normal" w:cs="Meta-Normal"/>
          <w:sz w:val="19"/>
          <w:szCs w:val="19"/>
        </w:rPr>
        <w:t>its direction. This allows young children to</w:t>
      </w:r>
      <w:r w:rsidR="004475BB">
        <w:rPr>
          <w:rFonts w:ascii="Meta-Normal" w:hAnsi="Meta-Normal" w:cs="Meta-Normal"/>
          <w:sz w:val="19"/>
          <w:szCs w:val="19"/>
        </w:rPr>
        <w:t xml:space="preserve"> </w:t>
      </w:r>
      <w:r>
        <w:rPr>
          <w:rFonts w:ascii="Meta-Normal" w:hAnsi="Meta-Normal" w:cs="Meta-Normal"/>
          <w:sz w:val="19"/>
          <w:szCs w:val="19"/>
        </w:rPr>
        <w:t>become capable, independent learners as</w:t>
      </w:r>
      <w:r w:rsidR="004475BB">
        <w:rPr>
          <w:rFonts w:ascii="Meta-Normal" w:hAnsi="Meta-Normal" w:cs="Meta-Normal"/>
          <w:sz w:val="19"/>
          <w:szCs w:val="19"/>
        </w:rPr>
        <w:t xml:space="preserve"> </w:t>
      </w:r>
      <w:r>
        <w:rPr>
          <w:rFonts w:ascii="Meta-Normal" w:hAnsi="Meta-Normal" w:cs="Meta-Normal"/>
          <w:sz w:val="19"/>
          <w:szCs w:val="19"/>
        </w:rPr>
        <w:t>they make their own</w:t>
      </w:r>
      <w:r w:rsidR="004475BB">
        <w:rPr>
          <w:rFonts w:ascii="Meta-Normal" w:hAnsi="Meta-Normal" w:cs="Meta-Normal"/>
          <w:sz w:val="19"/>
          <w:szCs w:val="19"/>
        </w:rPr>
        <w:t xml:space="preserve"> </w:t>
      </w:r>
      <w:r>
        <w:rPr>
          <w:rFonts w:ascii="Meta-Normal" w:hAnsi="Meta-Normal" w:cs="Meta-Normal"/>
          <w:sz w:val="19"/>
          <w:szCs w:val="19"/>
        </w:rPr>
        <w:t>discoveries.</w:t>
      </w:r>
    </w:p>
    <w:p w14:paraId="0DA4BD78" w14:textId="77777777" w:rsidR="004475BB" w:rsidRDefault="00632A3D" w:rsidP="004F288D">
      <w:pPr>
        <w:pStyle w:val="Heading3"/>
      </w:pPr>
      <w:r>
        <w:t>What would you say to others</w:t>
      </w:r>
      <w:r w:rsidR="004475BB">
        <w:t xml:space="preserve"> </w:t>
      </w:r>
      <w:r>
        <w:t>who might be considering a</w:t>
      </w:r>
      <w:r w:rsidR="004475BB">
        <w:t xml:space="preserve"> </w:t>
      </w:r>
      <w:r>
        <w:t>career in early childhood?</w:t>
      </w:r>
    </w:p>
    <w:p w14:paraId="0DA4BD79" w14:textId="77777777" w:rsidR="00632A3D" w:rsidRDefault="00632A3D" w:rsidP="00632A3D">
      <w:pPr>
        <w:autoSpaceDE w:val="0"/>
        <w:autoSpaceDN w:val="0"/>
        <w:adjustRightInd w:val="0"/>
        <w:spacing w:after="0" w:line="240" w:lineRule="auto"/>
        <w:rPr>
          <w:rFonts w:ascii="Meta-Normal" w:hAnsi="Meta-Normal" w:cs="Meta-Normal"/>
          <w:sz w:val="19"/>
          <w:szCs w:val="19"/>
        </w:rPr>
      </w:pPr>
      <w:r>
        <w:rPr>
          <w:rFonts w:ascii="Meta-Normal" w:hAnsi="Meta-Normal" w:cs="Meta-Normal"/>
          <w:sz w:val="19"/>
          <w:szCs w:val="19"/>
        </w:rPr>
        <w:t>You need to be very passionate, dedicated</w:t>
      </w:r>
      <w:r w:rsidR="004475BB">
        <w:rPr>
          <w:rFonts w:ascii="Meta-Normal" w:hAnsi="Meta-Normal" w:cs="Meta-Normal"/>
          <w:sz w:val="19"/>
          <w:szCs w:val="19"/>
        </w:rPr>
        <w:t xml:space="preserve"> </w:t>
      </w:r>
      <w:r>
        <w:rPr>
          <w:rFonts w:ascii="Meta-Normal" w:hAnsi="Meta-Normal" w:cs="Meta-Normal"/>
          <w:sz w:val="19"/>
          <w:szCs w:val="19"/>
        </w:rPr>
        <w:t>and energetic about working with young</w:t>
      </w:r>
      <w:r w:rsidR="004475BB">
        <w:rPr>
          <w:rFonts w:ascii="Meta-Normal" w:hAnsi="Meta-Normal" w:cs="Meta-Normal"/>
          <w:sz w:val="19"/>
          <w:szCs w:val="19"/>
        </w:rPr>
        <w:t xml:space="preserve"> </w:t>
      </w:r>
      <w:r>
        <w:rPr>
          <w:rFonts w:ascii="Meta-Normal" w:hAnsi="Meta-Normal" w:cs="Meta-Normal"/>
          <w:sz w:val="19"/>
          <w:szCs w:val="19"/>
        </w:rPr>
        <w:t>children as the first years of a child’s</w:t>
      </w:r>
      <w:r w:rsidR="004475BB">
        <w:rPr>
          <w:rFonts w:ascii="Meta-Normal" w:hAnsi="Meta-Normal" w:cs="Meta-Normal"/>
          <w:sz w:val="19"/>
          <w:szCs w:val="19"/>
        </w:rPr>
        <w:t xml:space="preserve"> </w:t>
      </w:r>
      <w:r>
        <w:rPr>
          <w:rFonts w:ascii="Meta-Normal" w:hAnsi="Meta-Normal" w:cs="Meta-Normal"/>
          <w:sz w:val="19"/>
          <w:szCs w:val="19"/>
        </w:rPr>
        <w:t>life</w:t>
      </w:r>
      <w:r w:rsidR="004475BB">
        <w:rPr>
          <w:rFonts w:ascii="Meta-Normal" w:hAnsi="Meta-Normal" w:cs="Meta-Normal"/>
          <w:sz w:val="19"/>
          <w:szCs w:val="19"/>
        </w:rPr>
        <w:t xml:space="preserve"> </w:t>
      </w:r>
      <w:r>
        <w:rPr>
          <w:rFonts w:ascii="Meta-Normal" w:hAnsi="Meta-Normal" w:cs="Meta-Normal"/>
          <w:sz w:val="19"/>
          <w:szCs w:val="19"/>
        </w:rPr>
        <w:t>are the critical time for their development.</w:t>
      </w:r>
      <w:r w:rsidR="004475BB">
        <w:rPr>
          <w:rFonts w:ascii="Meta-Normal" w:hAnsi="Meta-Normal" w:cs="Meta-Normal"/>
          <w:sz w:val="19"/>
          <w:szCs w:val="19"/>
        </w:rPr>
        <w:t xml:space="preserve"> </w:t>
      </w:r>
      <w:r>
        <w:rPr>
          <w:rFonts w:ascii="Meta-Normal" w:hAnsi="Meta-Normal" w:cs="Meta-Normal"/>
          <w:sz w:val="19"/>
          <w:szCs w:val="19"/>
        </w:rPr>
        <w:t>It can be very challenging and demanding</w:t>
      </w:r>
      <w:r w:rsidR="004475BB">
        <w:rPr>
          <w:rFonts w:ascii="Meta-Normal" w:hAnsi="Meta-Normal" w:cs="Meta-Normal"/>
          <w:sz w:val="19"/>
          <w:szCs w:val="19"/>
        </w:rPr>
        <w:t xml:space="preserve"> </w:t>
      </w:r>
      <w:r>
        <w:rPr>
          <w:rFonts w:ascii="Meta-Normal" w:hAnsi="Meta-Normal" w:cs="Meta-Normal"/>
          <w:sz w:val="19"/>
          <w:szCs w:val="19"/>
        </w:rPr>
        <w:t>but very rewarding.</w:t>
      </w:r>
    </w:p>
    <w:p w14:paraId="0DA4BD7A" w14:textId="77777777" w:rsidR="00632A3D" w:rsidRDefault="00632A3D" w:rsidP="004F288D">
      <w:pPr>
        <w:pStyle w:val="Heading3"/>
      </w:pPr>
      <w:r>
        <w:t>Where do you see yourself</w:t>
      </w:r>
      <w:r w:rsidR="004475BB">
        <w:t xml:space="preserve"> </w:t>
      </w:r>
      <w:r>
        <w:t>in 10 years’ time?</w:t>
      </w:r>
    </w:p>
    <w:p w14:paraId="0DA4BD7B" w14:textId="77777777" w:rsidR="00632A3D" w:rsidRDefault="00632A3D" w:rsidP="004475BB">
      <w:pPr>
        <w:autoSpaceDE w:val="0"/>
        <w:autoSpaceDN w:val="0"/>
        <w:adjustRightInd w:val="0"/>
        <w:spacing w:after="0" w:line="240" w:lineRule="auto"/>
      </w:pPr>
      <w:r>
        <w:rPr>
          <w:rFonts w:ascii="Meta-Normal" w:hAnsi="Meta-Normal" w:cs="Meta-Normal"/>
          <w:sz w:val="19"/>
          <w:szCs w:val="19"/>
        </w:rPr>
        <w:t>I hope to obtain a job as a pedagogical</w:t>
      </w:r>
      <w:r w:rsidR="004475BB">
        <w:rPr>
          <w:rFonts w:ascii="Meta-Normal" w:hAnsi="Meta-Normal" w:cs="Meta-Normal"/>
          <w:sz w:val="19"/>
          <w:szCs w:val="19"/>
        </w:rPr>
        <w:t xml:space="preserve"> </w:t>
      </w:r>
      <w:r>
        <w:rPr>
          <w:rFonts w:ascii="Meta-Normal" w:hAnsi="Meta-Normal" w:cs="Meta-Normal"/>
          <w:sz w:val="19"/>
          <w:szCs w:val="19"/>
        </w:rPr>
        <w:t>leader coaching and mentoring more early</w:t>
      </w:r>
      <w:r w:rsidR="004475BB">
        <w:rPr>
          <w:rFonts w:ascii="Meta-Normal" w:hAnsi="Meta-Normal" w:cs="Meta-Normal"/>
          <w:sz w:val="19"/>
          <w:szCs w:val="19"/>
        </w:rPr>
        <w:t xml:space="preserve"> </w:t>
      </w:r>
      <w:r>
        <w:rPr>
          <w:rFonts w:ascii="Meta-Normal" w:hAnsi="Meta-Normal" w:cs="Meta-Normal"/>
          <w:sz w:val="19"/>
          <w:szCs w:val="19"/>
        </w:rPr>
        <w:t>childhood educators.</w:t>
      </w:r>
    </w:p>
    <w:p w14:paraId="0DA4BD7C" w14:textId="77777777" w:rsidR="00D97D75" w:rsidRDefault="00D97D75" w:rsidP="00D97D75">
      <w:pPr>
        <w:pStyle w:val="Heading3"/>
      </w:pPr>
      <w:r>
        <w:t>Want to know more?</w:t>
      </w:r>
    </w:p>
    <w:p w14:paraId="0DA4BD7D" w14:textId="77777777" w:rsidR="00D97D75" w:rsidRDefault="00FE3DCE" w:rsidP="00D97D75">
      <w:pPr>
        <w:autoSpaceDE w:val="0"/>
        <w:autoSpaceDN w:val="0"/>
        <w:adjustRightInd w:val="0"/>
        <w:spacing w:after="0" w:line="240" w:lineRule="auto"/>
        <w:rPr>
          <w:rFonts w:ascii="Meta-Normal" w:hAnsi="Meta-Normal" w:cs="Meta-Normal"/>
          <w:color w:val="000000"/>
          <w:sz w:val="19"/>
          <w:szCs w:val="19"/>
        </w:rPr>
      </w:pPr>
      <w:hyperlink r:id="rId12" w:history="1">
        <w:r w:rsidR="00D97D75" w:rsidRPr="004B1B5B">
          <w:rPr>
            <w:rStyle w:val="Hyperlink"/>
            <w:rFonts w:ascii="Meta-Normal" w:hAnsi="Meta-Normal" w:cs="Meta-Normal"/>
            <w:sz w:val="19"/>
            <w:szCs w:val="19"/>
          </w:rPr>
          <w:t>www.education.vic.gov.au/earlyyearscareers</w:t>
        </w:r>
      </w:hyperlink>
    </w:p>
    <w:p w14:paraId="0DA4BD7E" w14:textId="77777777" w:rsidR="00D97D75" w:rsidRDefault="00FE3DCE" w:rsidP="00D97D75">
      <w:pPr>
        <w:autoSpaceDE w:val="0"/>
        <w:autoSpaceDN w:val="0"/>
        <w:adjustRightInd w:val="0"/>
        <w:spacing w:after="0" w:line="240" w:lineRule="auto"/>
        <w:rPr>
          <w:rFonts w:ascii="Meta-Normal" w:hAnsi="Meta-Normal" w:cs="Meta-Normal"/>
          <w:color w:val="000000"/>
          <w:sz w:val="19"/>
          <w:szCs w:val="19"/>
        </w:rPr>
      </w:pPr>
      <w:hyperlink r:id="rId13" w:history="1">
        <w:r w:rsidR="00D97D75" w:rsidRPr="004B1B5B">
          <w:rPr>
            <w:rStyle w:val="Hyperlink"/>
            <w:rFonts w:ascii="Meta-Normal" w:hAnsi="Meta-Normal" w:cs="Meta-Normal"/>
            <w:sz w:val="19"/>
            <w:szCs w:val="19"/>
          </w:rPr>
          <w:t>www.deewr.gov.au</w:t>
        </w:r>
      </w:hyperlink>
    </w:p>
    <w:p w14:paraId="0DA4BD7F" w14:textId="77777777" w:rsidR="00D97D75" w:rsidRDefault="00FE3DCE" w:rsidP="00D97D75">
      <w:pPr>
        <w:autoSpaceDE w:val="0"/>
        <w:autoSpaceDN w:val="0"/>
        <w:adjustRightInd w:val="0"/>
        <w:spacing w:after="0" w:line="240" w:lineRule="auto"/>
        <w:rPr>
          <w:rFonts w:ascii="Meta-Normal" w:hAnsi="Meta-Normal" w:cs="Meta-Normal"/>
          <w:color w:val="000000"/>
          <w:sz w:val="19"/>
          <w:szCs w:val="19"/>
        </w:rPr>
      </w:pPr>
      <w:hyperlink r:id="rId14" w:history="1">
        <w:r w:rsidR="00D97D75" w:rsidRPr="004B1B5B">
          <w:rPr>
            <w:rStyle w:val="Hyperlink"/>
            <w:rFonts w:ascii="Meta-Normal" w:hAnsi="Meta-Normal" w:cs="Meta-Normal"/>
            <w:sz w:val="19"/>
            <w:szCs w:val="19"/>
          </w:rPr>
          <w:t>www.myfuture.edu.au</w:t>
        </w:r>
      </w:hyperlink>
    </w:p>
    <w:p w14:paraId="0DA4BD80" w14:textId="77777777" w:rsidR="00D97D75" w:rsidRDefault="00FE3DCE" w:rsidP="00D97D75">
      <w:pPr>
        <w:autoSpaceDE w:val="0"/>
        <w:autoSpaceDN w:val="0"/>
        <w:adjustRightInd w:val="0"/>
        <w:spacing w:after="0" w:line="240" w:lineRule="auto"/>
        <w:rPr>
          <w:rFonts w:ascii="Meta-Normal" w:hAnsi="Meta-Normal" w:cs="Meta-Normal"/>
          <w:color w:val="000000"/>
          <w:sz w:val="19"/>
          <w:szCs w:val="19"/>
        </w:rPr>
      </w:pPr>
      <w:hyperlink r:id="rId15" w:history="1">
        <w:r w:rsidR="00D97D75" w:rsidRPr="004B1B5B">
          <w:rPr>
            <w:rStyle w:val="Hyperlink"/>
            <w:rFonts w:ascii="Meta-Normal" w:hAnsi="Meta-Normal" w:cs="Meta-Normal"/>
            <w:sz w:val="19"/>
            <w:szCs w:val="19"/>
          </w:rPr>
          <w:t>www.joboutlook.gov.au</w:t>
        </w:r>
      </w:hyperlink>
    </w:p>
    <w:p w14:paraId="0DA4BD81" w14:textId="77777777" w:rsidR="00D97D75" w:rsidRDefault="00FE3DCE" w:rsidP="00D97D75">
      <w:pPr>
        <w:autoSpaceDE w:val="0"/>
        <w:autoSpaceDN w:val="0"/>
        <w:adjustRightInd w:val="0"/>
        <w:spacing w:after="0" w:line="240" w:lineRule="auto"/>
        <w:rPr>
          <w:rFonts w:ascii="Meta-Normal" w:hAnsi="Meta-Normal" w:cs="Meta-Normal"/>
          <w:color w:val="000000"/>
          <w:sz w:val="19"/>
          <w:szCs w:val="19"/>
        </w:rPr>
      </w:pPr>
      <w:hyperlink r:id="rId16" w:history="1">
        <w:r w:rsidR="00D97D75" w:rsidRPr="004B1B5B">
          <w:rPr>
            <w:rStyle w:val="Hyperlink"/>
            <w:rFonts w:ascii="Meta-Normal" w:hAnsi="Meta-Normal" w:cs="Meta-Normal"/>
            <w:sz w:val="19"/>
            <w:szCs w:val="19"/>
          </w:rPr>
          <w:t>www.acecqa.gov.au/qualifications</w:t>
        </w:r>
      </w:hyperlink>
    </w:p>
    <w:p w14:paraId="0DA4BD82" w14:textId="77777777" w:rsidR="00D97D75" w:rsidRDefault="00D97D75" w:rsidP="00D97D75">
      <w:pPr>
        <w:autoSpaceDE w:val="0"/>
        <w:autoSpaceDN w:val="0"/>
        <w:adjustRightInd w:val="0"/>
        <w:spacing w:after="0" w:line="240" w:lineRule="auto"/>
        <w:rPr>
          <w:rFonts w:ascii="Meta-Normal" w:hAnsi="Meta-Normal" w:cs="Meta-Normal"/>
          <w:color w:val="000000"/>
          <w:sz w:val="19"/>
          <w:szCs w:val="19"/>
        </w:rPr>
      </w:pPr>
    </w:p>
    <w:p w14:paraId="0DA4BD83" w14:textId="77777777" w:rsidR="000B0166" w:rsidRPr="004F288D" w:rsidRDefault="004F288D" w:rsidP="004F288D">
      <w:pPr>
        <w:autoSpaceDE w:val="0"/>
        <w:autoSpaceDN w:val="0"/>
        <w:adjustRightInd w:val="0"/>
        <w:spacing w:after="0" w:line="240" w:lineRule="auto"/>
        <w:rPr>
          <w:rFonts w:ascii="Meta-Normal" w:hAnsi="Meta-Normal" w:cs="Meta-Normal"/>
          <w:sz w:val="19"/>
          <w:szCs w:val="19"/>
        </w:rPr>
      </w:pPr>
      <w:r w:rsidRPr="004F288D">
        <w:rPr>
          <w:rFonts w:ascii="Meta-Normal" w:hAnsi="Meta-Normal" w:cs="Meta-Normal"/>
          <w:sz w:val="19"/>
          <w:szCs w:val="19"/>
        </w:rPr>
        <w:t>Information regarding course and professional pre-requisites is of a general nature. Please consult a career practitioner and/or check with individual institutions to confirm specific course requirements.</w:t>
      </w:r>
    </w:p>
    <w:sectPr w:rsidR="000B0166" w:rsidRPr="004F288D" w:rsidSect="00C83AFA">
      <w:footerReference w:type="default" r:id="rId17"/>
      <w:pgSz w:w="11906" w:h="16838" w:code="9"/>
      <w:pgMar w:top="737" w:right="851" w:bottom="737"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4BD86" w14:textId="77777777" w:rsidR="00494E7F" w:rsidRDefault="00494E7F" w:rsidP="006C2AEE">
      <w:pPr>
        <w:spacing w:after="0" w:line="240" w:lineRule="auto"/>
      </w:pPr>
      <w:r>
        <w:separator/>
      </w:r>
    </w:p>
  </w:endnote>
  <w:endnote w:type="continuationSeparator" w:id="0">
    <w:p w14:paraId="0DA4BD87" w14:textId="77777777" w:rsidR="00494E7F" w:rsidRDefault="00494E7F" w:rsidP="006C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Normal">
    <w:panose1 w:val="00000000000000000000"/>
    <w:charset w:val="00"/>
    <w:family w:val="auto"/>
    <w:notTrueType/>
    <w:pitch w:val="default"/>
    <w:sig w:usb0="00000003" w:usb1="00000000" w:usb2="00000000" w:usb3="00000000" w:csb0="00000001" w:csb1="00000000"/>
  </w:font>
  <w:font w:name="MetaPlusMedium-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4BD88" w14:textId="77777777" w:rsidR="00494E7F" w:rsidRPr="006C2AEE" w:rsidRDefault="00494E7F">
    <w:pPr>
      <w:pStyle w:val="Footer"/>
      <w:rPr>
        <w:rFonts w:ascii="Arial" w:hAnsi="Arial" w:cs="Arial"/>
        <w:sz w:val="20"/>
        <w:szCs w:val="20"/>
      </w:rPr>
    </w:pPr>
    <w:r w:rsidRPr="006C2AEE">
      <w:rPr>
        <w:rFonts w:ascii="Arial" w:hAnsi="Arial" w:cs="Arial"/>
        <w:sz w:val="20"/>
        <w:szCs w:val="20"/>
      </w:rPr>
      <w:t xml:space="preserve">Page </w:t>
    </w:r>
    <w:sdt>
      <w:sdtPr>
        <w:rPr>
          <w:rFonts w:ascii="Arial" w:hAnsi="Arial" w:cs="Arial"/>
          <w:sz w:val="20"/>
          <w:szCs w:val="20"/>
        </w:rPr>
        <w:id w:val="732355790"/>
        <w:docPartObj>
          <w:docPartGallery w:val="Page Numbers (Bottom of Page)"/>
          <w:docPartUnique/>
        </w:docPartObj>
      </w:sdtPr>
      <w:sdtEndPr>
        <w:rPr>
          <w:noProof/>
        </w:rPr>
      </w:sdtEndPr>
      <w:sdtContent>
        <w:r w:rsidRPr="006C2AEE">
          <w:rPr>
            <w:rFonts w:ascii="Arial" w:hAnsi="Arial" w:cs="Arial"/>
            <w:sz w:val="20"/>
            <w:szCs w:val="20"/>
          </w:rPr>
          <w:fldChar w:fldCharType="begin"/>
        </w:r>
        <w:r w:rsidRPr="006C2AEE">
          <w:rPr>
            <w:rFonts w:ascii="Arial" w:hAnsi="Arial" w:cs="Arial"/>
            <w:sz w:val="20"/>
            <w:szCs w:val="20"/>
          </w:rPr>
          <w:instrText xml:space="preserve"> PAGE   \* MERGEFORMAT </w:instrText>
        </w:r>
        <w:r w:rsidRPr="006C2AEE">
          <w:rPr>
            <w:rFonts w:ascii="Arial" w:hAnsi="Arial" w:cs="Arial"/>
            <w:sz w:val="20"/>
            <w:szCs w:val="20"/>
          </w:rPr>
          <w:fldChar w:fldCharType="separate"/>
        </w:r>
        <w:r w:rsidR="00FE3DCE">
          <w:rPr>
            <w:rFonts w:ascii="Arial" w:hAnsi="Arial" w:cs="Arial"/>
            <w:noProof/>
            <w:sz w:val="20"/>
            <w:szCs w:val="20"/>
          </w:rPr>
          <w:t>2</w:t>
        </w:r>
        <w:r w:rsidRPr="006C2AEE">
          <w:rPr>
            <w:rFonts w:ascii="Arial" w:hAnsi="Arial" w:cs="Arial"/>
            <w:noProof/>
            <w:sz w:val="20"/>
            <w:szCs w:val="20"/>
          </w:rPr>
          <w:fldChar w:fldCharType="end"/>
        </w:r>
      </w:sdtContent>
    </w:sdt>
  </w:p>
  <w:p w14:paraId="0DA4BD89" w14:textId="77777777" w:rsidR="00494E7F" w:rsidRDefault="004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BD84" w14:textId="77777777" w:rsidR="00494E7F" w:rsidRDefault="00494E7F" w:rsidP="006C2AEE">
      <w:pPr>
        <w:spacing w:after="0" w:line="240" w:lineRule="auto"/>
      </w:pPr>
      <w:r>
        <w:separator/>
      </w:r>
    </w:p>
  </w:footnote>
  <w:footnote w:type="continuationSeparator" w:id="0">
    <w:p w14:paraId="0DA4BD85" w14:textId="77777777" w:rsidR="00494E7F" w:rsidRDefault="00494E7F" w:rsidP="006C2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2C39"/>
    <w:multiLevelType w:val="hybridMultilevel"/>
    <w:tmpl w:val="6BE8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A82EC9"/>
    <w:multiLevelType w:val="hybridMultilevel"/>
    <w:tmpl w:val="22C2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440CE4"/>
    <w:multiLevelType w:val="hybridMultilevel"/>
    <w:tmpl w:val="7D4A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0C1C9C"/>
    <w:multiLevelType w:val="hybridMultilevel"/>
    <w:tmpl w:val="81B0D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D1A4428"/>
    <w:multiLevelType w:val="hybridMultilevel"/>
    <w:tmpl w:val="837E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66"/>
    <w:rsid w:val="000B0166"/>
    <w:rsid w:val="00264BAE"/>
    <w:rsid w:val="00274C80"/>
    <w:rsid w:val="002C0094"/>
    <w:rsid w:val="002F1DEF"/>
    <w:rsid w:val="003508C8"/>
    <w:rsid w:val="003F4E59"/>
    <w:rsid w:val="004475BB"/>
    <w:rsid w:val="00476B7F"/>
    <w:rsid w:val="004867C5"/>
    <w:rsid w:val="00494E7F"/>
    <w:rsid w:val="004F288D"/>
    <w:rsid w:val="00526545"/>
    <w:rsid w:val="00632A3D"/>
    <w:rsid w:val="00644B05"/>
    <w:rsid w:val="00663F1C"/>
    <w:rsid w:val="006C2AEE"/>
    <w:rsid w:val="0070458F"/>
    <w:rsid w:val="00730816"/>
    <w:rsid w:val="00783950"/>
    <w:rsid w:val="007F2ABA"/>
    <w:rsid w:val="008109DD"/>
    <w:rsid w:val="00853DBB"/>
    <w:rsid w:val="008C29AC"/>
    <w:rsid w:val="00A0348A"/>
    <w:rsid w:val="00A6702B"/>
    <w:rsid w:val="00B41976"/>
    <w:rsid w:val="00BE7EC0"/>
    <w:rsid w:val="00BF3191"/>
    <w:rsid w:val="00C17C32"/>
    <w:rsid w:val="00C30749"/>
    <w:rsid w:val="00C83AFA"/>
    <w:rsid w:val="00D97D75"/>
    <w:rsid w:val="00DD3155"/>
    <w:rsid w:val="00E67E89"/>
    <w:rsid w:val="00FE3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D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3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166"/>
    <w:rPr>
      <w:color w:val="0000FF" w:themeColor="hyperlink"/>
      <w:u w:val="single"/>
    </w:rPr>
  </w:style>
  <w:style w:type="table" w:styleId="TableGrid">
    <w:name w:val="Table Grid"/>
    <w:basedOn w:val="TableNormal"/>
    <w:uiPriority w:val="59"/>
    <w:rsid w:val="00264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53D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3DB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53D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D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3DB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C2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AEE"/>
  </w:style>
  <w:style w:type="paragraph" w:styleId="Footer">
    <w:name w:val="footer"/>
    <w:basedOn w:val="Normal"/>
    <w:link w:val="FooterChar"/>
    <w:uiPriority w:val="99"/>
    <w:unhideWhenUsed/>
    <w:rsid w:val="006C2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AEE"/>
  </w:style>
  <w:style w:type="paragraph" w:styleId="BalloonText">
    <w:name w:val="Balloon Text"/>
    <w:basedOn w:val="Normal"/>
    <w:link w:val="BalloonTextChar"/>
    <w:uiPriority w:val="99"/>
    <w:semiHidden/>
    <w:unhideWhenUsed/>
    <w:rsid w:val="006C2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EE"/>
    <w:rPr>
      <w:rFonts w:ascii="Tahoma" w:hAnsi="Tahoma" w:cs="Tahoma"/>
      <w:sz w:val="16"/>
      <w:szCs w:val="16"/>
    </w:rPr>
  </w:style>
  <w:style w:type="paragraph" w:styleId="ListParagraph">
    <w:name w:val="List Paragraph"/>
    <w:basedOn w:val="Normal"/>
    <w:uiPriority w:val="34"/>
    <w:qFormat/>
    <w:rsid w:val="00A67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D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3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166"/>
    <w:rPr>
      <w:color w:val="0000FF" w:themeColor="hyperlink"/>
      <w:u w:val="single"/>
    </w:rPr>
  </w:style>
  <w:style w:type="table" w:styleId="TableGrid">
    <w:name w:val="Table Grid"/>
    <w:basedOn w:val="TableNormal"/>
    <w:uiPriority w:val="59"/>
    <w:rsid w:val="00264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53D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3DB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53D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D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3DB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C2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AEE"/>
  </w:style>
  <w:style w:type="paragraph" w:styleId="Footer">
    <w:name w:val="footer"/>
    <w:basedOn w:val="Normal"/>
    <w:link w:val="FooterChar"/>
    <w:uiPriority w:val="99"/>
    <w:unhideWhenUsed/>
    <w:rsid w:val="006C2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AEE"/>
  </w:style>
  <w:style w:type="paragraph" w:styleId="BalloonText">
    <w:name w:val="Balloon Text"/>
    <w:basedOn w:val="Normal"/>
    <w:link w:val="BalloonTextChar"/>
    <w:uiPriority w:val="99"/>
    <w:semiHidden/>
    <w:unhideWhenUsed/>
    <w:rsid w:val="006C2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EE"/>
    <w:rPr>
      <w:rFonts w:ascii="Tahoma" w:hAnsi="Tahoma" w:cs="Tahoma"/>
      <w:sz w:val="16"/>
      <w:szCs w:val="16"/>
    </w:rPr>
  </w:style>
  <w:style w:type="paragraph" w:styleId="ListParagraph">
    <w:name w:val="List Paragraph"/>
    <w:basedOn w:val="Normal"/>
    <w:uiPriority w:val="34"/>
    <w:qFormat/>
    <w:rsid w:val="00A67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ewr.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ation.vic.gov.au/earlyyears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ecqa.gov.au/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joboutlook.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futur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93</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 Sheet - Educational Leader</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2635C-0453-4CC6-B874-29A79FC04CB6}"/>
</file>

<file path=customXml/itemProps2.xml><?xml version="1.0" encoding="utf-8"?>
<ds:datastoreItem xmlns:ds="http://schemas.openxmlformats.org/officeDocument/2006/customXml" ds:itemID="{2FCC8C07-F82F-412B-A487-6DBD95127F2C}"/>
</file>

<file path=customXml/itemProps3.xml><?xml version="1.0" encoding="utf-8"?>
<ds:datastoreItem xmlns:ds="http://schemas.openxmlformats.org/officeDocument/2006/customXml" ds:itemID="{B5AD4572-9033-4CA3-94DD-1EC9FAEDD2D6}"/>
</file>

<file path=customXml/itemProps4.xml><?xml version="1.0" encoding="utf-8"?>
<ds:datastoreItem xmlns:ds="http://schemas.openxmlformats.org/officeDocument/2006/customXml" ds:itemID="{3DABC8C3-4849-4FEE-ABB6-5C73E644AFB5}"/>
</file>

<file path=docProps/app.xml><?xml version="1.0" encoding="utf-8"?>
<Properties xmlns="http://schemas.openxmlformats.org/officeDocument/2006/extended-properties" xmlns:vt="http://schemas.openxmlformats.org/officeDocument/2006/docPropsVTypes">
  <Template>Normal</Template>
  <TotalTime>290</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Educational Leader</dc:title>
  <dc:subject/>
  <dc:creator>Randall, Michael MR</dc:creator>
  <cp:keywords/>
  <dc:description/>
  <cp:lastModifiedBy>Randall, Michael MR</cp:lastModifiedBy>
  <cp:revision>28</cp:revision>
  <dcterms:created xsi:type="dcterms:W3CDTF">2013-10-09T23:57:00Z</dcterms:created>
  <dcterms:modified xsi:type="dcterms:W3CDTF">2013-10-16T04:09:00Z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104;#Factsheet|4ed27b92-5062-455b-9739-b4dd34197d20</vt:lpwstr>
  </property>
  <property fmtid="{D5CDD505-2E9C-101B-9397-08002B2CF9AE}" pid="5" name="DEECD_SubjectCategory">
    <vt:lpwstr/>
  </property>
  <property fmtid="{D5CDD505-2E9C-101B-9397-08002B2CF9AE}" pid="6" name="DEECD_Audience">
    <vt:lpwstr>93;#General Public|ef488336-45f4-40cf-bd6f-84d3a45c44c0</vt:lpwstr>
  </property>
</Properties>
</file>